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CA" w:rsidRPr="008615CA" w:rsidRDefault="008615CA" w:rsidP="00002C35">
      <w:pPr>
        <w:suppressAutoHyphens/>
        <w:jc w:val="center"/>
        <w:rPr>
          <w:lang w:eastAsia="ar-SA"/>
        </w:rPr>
      </w:pPr>
      <w:r w:rsidRPr="008615CA">
        <w:rPr>
          <w:lang w:val="x-none" w:eastAsia="ar-SA"/>
        </w:rPr>
        <w:t xml:space="preserve">LEI </w:t>
      </w:r>
      <w:r w:rsidRPr="008615CA">
        <w:rPr>
          <w:lang w:eastAsia="ar-SA"/>
        </w:rPr>
        <w:t>N.</w:t>
      </w:r>
      <w:r w:rsidR="008F3B88">
        <w:rPr>
          <w:lang w:eastAsia="ar-SA"/>
        </w:rPr>
        <w:t xml:space="preserve"> 4.318</w:t>
      </w:r>
      <w:r w:rsidRPr="008615CA">
        <w:rPr>
          <w:lang w:eastAsia="ar-SA"/>
        </w:rPr>
        <w:t xml:space="preserve">, </w:t>
      </w:r>
      <w:r w:rsidRPr="008615CA">
        <w:rPr>
          <w:lang w:val="x-none" w:eastAsia="ar-SA"/>
        </w:rPr>
        <w:t>DE</w:t>
      </w:r>
      <w:r w:rsidR="008F3B88">
        <w:rPr>
          <w:lang w:eastAsia="ar-SA"/>
        </w:rPr>
        <w:t xml:space="preserve"> </w:t>
      </w:r>
      <w:proofErr w:type="gramStart"/>
      <w:r w:rsidR="008F3B88">
        <w:rPr>
          <w:lang w:eastAsia="ar-SA"/>
        </w:rPr>
        <w:t>3</w:t>
      </w:r>
      <w:proofErr w:type="gramEnd"/>
      <w:r w:rsidR="008F3B88">
        <w:rPr>
          <w:lang w:eastAsia="ar-SA"/>
        </w:rPr>
        <w:t xml:space="preserve"> </w:t>
      </w:r>
      <w:r w:rsidRPr="008615CA">
        <w:rPr>
          <w:lang w:val="x-none" w:eastAsia="ar-SA"/>
        </w:rPr>
        <w:t>DE</w:t>
      </w:r>
      <w:r w:rsidRPr="008615CA">
        <w:rPr>
          <w:lang w:eastAsia="ar-SA"/>
        </w:rPr>
        <w:t xml:space="preserve"> </w:t>
      </w:r>
      <w:r>
        <w:rPr>
          <w:lang w:eastAsia="ar-SA"/>
        </w:rPr>
        <w:t>JU</w:t>
      </w:r>
      <w:r w:rsidR="008E3F4F">
        <w:rPr>
          <w:lang w:eastAsia="ar-SA"/>
        </w:rPr>
        <w:t>L</w:t>
      </w:r>
      <w:r>
        <w:rPr>
          <w:lang w:eastAsia="ar-SA"/>
        </w:rPr>
        <w:t>HO</w:t>
      </w:r>
      <w:r w:rsidRPr="008615CA">
        <w:rPr>
          <w:lang w:eastAsia="ar-SA"/>
        </w:rPr>
        <w:t xml:space="preserve"> </w:t>
      </w:r>
      <w:r w:rsidRPr="008615CA">
        <w:rPr>
          <w:lang w:val="x-none" w:eastAsia="ar-SA"/>
        </w:rPr>
        <w:t>DE 201</w:t>
      </w:r>
      <w:r w:rsidRPr="008615CA">
        <w:rPr>
          <w:lang w:eastAsia="ar-SA"/>
        </w:rPr>
        <w:t>8</w:t>
      </w:r>
      <w:r w:rsidRPr="008615CA">
        <w:rPr>
          <w:lang w:val="x-none" w:eastAsia="ar-SA"/>
        </w:rPr>
        <w:t>.</w:t>
      </w:r>
    </w:p>
    <w:p w:rsidR="008E3F4F" w:rsidRDefault="008E3F4F" w:rsidP="00002C35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5CA" w:rsidRDefault="008E3F4F" w:rsidP="008E3F4F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8E3F4F">
        <w:rPr>
          <w:rFonts w:ascii="Times New Roman" w:hAnsi="Times New Roman"/>
          <w:sz w:val="24"/>
          <w:szCs w:val="24"/>
        </w:rPr>
        <w:t>Disciplina a instalação e o funcionamento de balanças eletrônicas pelos matadouros e matadouros-frigoríficos em atividade no Estado de Rondônia e dá outras providências.</w:t>
      </w:r>
    </w:p>
    <w:p w:rsidR="008E3F4F" w:rsidRPr="008615CA" w:rsidRDefault="008E3F4F" w:rsidP="00002C35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5CA" w:rsidRPr="008615CA" w:rsidRDefault="008615CA" w:rsidP="008E3F4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8615CA">
        <w:rPr>
          <w:rFonts w:ascii="Times New Roman" w:eastAsia="Times New Roman" w:hAnsi="Times New Roman" w:cs="Times New Roman"/>
        </w:rPr>
        <w:t>O GOVERNADOR DO ESTADO DE RONDÔNIA:</w:t>
      </w:r>
    </w:p>
    <w:p w:rsidR="008615CA" w:rsidRPr="008615CA" w:rsidRDefault="008615CA" w:rsidP="008E3F4F">
      <w:pPr>
        <w:ind w:firstLine="567"/>
        <w:jc w:val="both"/>
      </w:pPr>
      <w:r w:rsidRPr="008615CA">
        <w:t>Faço saber que a Assembleia Legislativa decreta e eu sanciono a seguinte Lei:</w:t>
      </w:r>
    </w:p>
    <w:p w:rsidR="008615CA" w:rsidRPr="008615CA" w:rsidRDefault="008615CA" w:rsidP="008E3F4F">
      <w:pPr>
        <w:ind w:firstLine="567"/>
        <w:jc w:val="both"/>
      </w:pPr>
    </w:p>
    <w:p w:rsidR="008E3F4F" w:rsidRDefault="008E3F4F" w:rsidP="008E3F4F">
      <w:pPr>
        <w:ind w:firstLine="567"/>
        <w:jc w:val="both"/>
      </w:pPr>
      <w:r>
        <w:t xml:space="preserve">Art. 1º. Ficam disciplinados por este </w:t>
      </w:r>
      <w:r w:rsidR="000C20F9">
        <w:t>Lei</w:t>
      </w:r>
      <w:r>
        <w:t xml:space="preserve"> a instalação e o funcionamento de balanças eletrônicas pelos matadouros e matadouros-frigoríficos em atividade no Estado de Rondônia, a fim de promover a transparência dos resultados das pesagens de carcaças de animais abatidos.</w:t>
      </w:r>
    </w:p>
    <w:p w:rsidR="008E3F4F" w:rsidRDefault="008E3F4F" w:rsidP="008E3F4F">
      <w:pPr>
        <w:ind w:firstLine="567"/>
        <w:jc w:val="both"/>
      </w:pPr>
    </w:p>
    <w:p w:rsidR="008E3F4F" w:rsidRDefault="008E3F4F" w:rsidP="008E3F4F">
      <w:pPr>
        <w:ind w:firstLine="567"/>
        <w:jc w:val="both"/>
      </w:pPr>
      <w:r>
        <w:t xml:space="preserve">Art. 2º. As balanças eletrônicas deverão possuir uma resolução/divisão de pesagens de, no mínimo, 100 (cem) gramas. </w:t>
      </w:r>
    </w:p>
    <w:p w:rsidR="008E3F4F" w:rsidRDefault="008E3F4F" w:rsidP="008E3F4F">
      <w:pPr>
        <w:ind w:firstLine="567"/>
        <w:jc w:val="both"/>
      </w:pPr>
    </w:p>
    <w:p w:rsidR="008E3F4F" w:rsidRDefault="008E3F4F" w:rsidP="008E3F4F">
      <w:pPr>
        <w:ind w:firstLine="567"/>
        <w:jc w:val="both"/>
      </w:pPr>
      <w:r>
        <w:t xml:space="preserve">Art. 3º. Os matadouros e matadouros-frigoríficos ficam obrigados, no prazo de 180 (cento e oitenta dias) a partir da publicação desta Lei, a implantar, nas linhas de abate, balanças eletrônicas com no mínimo 3 (três) saídas de dados de pesagens para intercomunicação com computadores dos pecuaristas e dos Órgãos de representação. </w:t>
      </w:r>
    </w:p>
    <w:p w:rsidR="008E3F4F" w:rsidRDefault="008E3F4F" w:rsidP="008E3F4F">
      <w:pPr>
        <w:ind w:firstLine="567"/>
        <w:jc w:val="both"/>
      </w:pPr>
    </w:p>
    <w:p w:rsidR="008E3F4F" w:rsidRDefault="008E3F4F" w:rsidP="008E3F4F">
      <w:pPr>
        <w:ind w:firstLine="567"/>
        <w:jc w:val="both"/>
      </w:pPr>
      <w:r>
        <w:t xml:space="preserve">Art. 4º. Os matadouros e matadouros-frigoríficos ficam obrigados a disponibilizar acesso aos dados de pesagens diretamente interligados ao indicador de pesagens das balanças, em tempo real, para um computador da Entidade representativa dos pecuaristas e do Órgão de controle e fiscalização. </w:t>
      </w:r>
    </w:p>
    <w:p w:rsidR="008E3F4F" w:rsidRDefault="008E3F4F" w:rsidP="008E3F4F">
      <w:pPr>
        <w:ind w:firstLine="567"/>
        <w:jc w:val="both"/>
      </w:pPr>
    </w:p>
    <w:p w:rsidR="008E3F4F" w:rsidRDefault="008E3F4F" w:rsidP="008E3F4F">
      <w:pPr>
        <w:ind w:firstLine="567"/>
        <w:jc w:val="both"/>
      </w:pPr>
      <w:r>
        <w:t xml:space="preserve">Art. 5º. No caso de ocorrer divergências nos dados das pesagens, incumbe aos Órgãos fiscalizadores a aplicação das penalidades legais, precedida por Processo Administrativo com a observância da ampla defesa e do contraditório. </w:t>
      </w:r>
    </w:p>
    <w:p w:rsidR="008E3F4F" w:rsidRDefault="008E3F4F" w:rsidP="008E3F4F">
      <w:pPr>
        <w:ind w:firstLine="567"/>
        <w:jc w:val="both"/>
      </w:pPr>
    </w:p>
    <w:p w:rsidR="008E3F4F" w:rsidRDefault="008E3F4F" w:rsidP="008E3F4F">
      <w:pPr>
        <w:ind w:firstLine="567"/>
        <w:jc w:val="both"/>
      </w:pPr>
      <w:r>
        <w:t xml:space="preserve">Art. 6º. As balanças eletrônicas e os devidos pesos deverão ser aferidos pelo Instituto Nacional de Metrologia, Qualidade e Tecnologia - INMETRO e pelo Instituto de Pesos e Medidas do Estado de Rondônia - IPEM-RO, periodicamente, com o devido acompanhamento dos setores/órgãos representativos dos pecuaristas. </w:t>
      </w:r>
    </w:p>
    <w:p w:rsidR="008E3F4F" w:rsidRDefault="008E3F4F" w:rsidP="008E3F4F">
      <w:pPr>
        <w:ind w:firstLine="567"/>
        <w:jc w:val="both"/>
      </w:pPr>
    </w:p>
    <w:p w:rsidR="008E3F4F" w:rsidRDefault="008E3F4F" w:rsidP="008E3F4F">
      <w:pPr>
        <w:ind w:firstLine="567"/>
        <w:jc w:val="both"/>
      </w:pPr>
      <w:r>
        <w:t xml:space="preserve">Art. 7º. As despesas financeiras para a instalação das referidas balanças eletrônicas correrão por conta das empresas matadouros e matadouros-frigoríficos. </w:t>
      </w:r>
    </w:p>
    <w:p w:rsidR="008E3F4F" w:rsidRDefault="008E3F4F" w:rsidP="008E3F4F">
      <w:pPr>
        <w:ind w:firstLine="567"/>
        <w:jc w:val="both"/>
      </w:pPr>
    </w:p>
    <w:p w:rsidR="008E3F4F" w:rsidRDefault="008E3F4F" w:rsidP="008E3F4F">
      <w:pPr>
        <w:ind w:firstLine="567"/>
        <w:jc w:val="both"/>
      </w:pPr>
      <w:r>
        <w:t xml:space="preserve">Art. 8º. Ficam os matadouros e matadouros-frigoríficos obrigados a apresentar mensalmente, ao serviço de fiscalização do IPEM-RO, relatórios de aferição diários das balanças eletrônicas de pesagens de carcaças existentes nos estabelecimentos de abate, sob pena de incidir nas penalidades do artigo 9º desta Lei. </w:t>
      </w:r>
    </w:p>
    <w:p w:rsidR="008E3F4F" w:rsidRDefault="008E3F4F" w:rsidP="008E3F4F">
      <w:pPr>
        <w:ind w:firstLine="567"/>
        <w:jc w:val="both"/>
      </w:pPr>
    </w:p>
    <w:p w:rsidR="008E3F4F" w:rsidRDefault="008E3F4F" w:rsidP="008E3F4F">
      <w:pPr>
        <w:ind w:firstLine="567"/>
        <w:jc w:val="both"/>
      </w:pPr>
      <w:r>
        <w:t xml:space="preserve">Art. 9º. O não cumprimento das obrigações decorrentes desta Lei acarretará na suspensão dos incentivos fiscais e tributários dos estabelecimentos matadouros e matadouros-frigoríficos infratores, mediante apuração em Processo Administrativo, garantida a ampla defesa e o contraditório. </w:t>
      </w:r>
    </w:p>
    <w:p w:rsidR="008E3F4F" w:rsidRDefault="008E3F4F" w:rsidP="008E3F4F">
      <w:pPr>
        <w:ind w:firstLine="567"/>
        <w:jc w:val="both"/>
      </w:pPr>
    </w:p>
    <w:p w:rsidR="008E3F4F" w:rsidRDefault="008E3F4F" w:rsidP="008E3F4F">
      <w:pPr>
        <w:ind w:firstLine="567"/>
        <w:jc w:val="both"/>
      </w:pPr>
      <w:r>
        <w:lastRenderedPageBreak/>
        <w:t xml:space="preserve">Art. 10. Fica o Governo do Estado de Rondônia autorizado a celebrar acordo de cooperação  com  a Federação  da  Agricultura  e  Pecuária  do   Estado  de  Rondônia - FAPERON, juntamente com o Fundo de Desenvolvimento Agropecuário  de  Rondônia - FUNDAGRO, os quais, mediante autorização do Poder Executivo, poderão ser corresponsáveis pela instalação da infraestrutura necessária para o acompanhamento dos procedimentos administrativos de fiscalização, em conjunto com o IPEM-RO, procedendo ao apoio no cumprimento das Leis. </w:t>
      </w:r>
    </w:p>
    <w:p w:rsidR="008E3F4F" w:rsidRDefault="008E3F4F" w:rsidP="008E3F4F">
      <w:pPr>
        <w:ind w:firstLine="567"/>
        <w:jc w:val="both"/>
      </w:pPr>
    </w:p>
    <w:p w:rsidR="008E3F4F" w:rsidRDefault="008E3F4F" w:rsidP="008E3F4F">
      <w:pPr>
        <w:ind w:firstLine="567"/>
        <w:jc w:val="both"/>
      </w:pPr>
      <w:r>
        <w:t xml:space="preserve">Parágrafo único. O Termo de Acordo e Cooperação e outros instrumentos normativos do Poder Executivo disciplinarão como e quando ocorrerá a instalação da infraestrutura, bem como os procedimentos administrativos de fiscalização junto ao IPEM-RO e outros Órgãos de fiscalização. </w:t>
      </w:r>
    </w:p>
    <w:p w:rsidR="008E3F4F" w:rsidRDefault="008E3F4F" w:rsidP="008E3F4F">
      <w:pPr>
        <w:ind w:firstLine="567"/>
        <w:jc w:val="both"/>
      </w:pPr>
    </w:p>
    <w:p w:rsidR="008E3F4F" w:rsidRDefault="008E3F4F" w:rsidP="008E3F4F">
      <w:pPr>
        <w:ind w:firstLine="567"/>
        <w:jc w:val="both"/>
      </w:pPr>
      <w:r>
        <w:t xml:space="preserve">Art. 11. Ficam revogadas as Leis nº 1.724, de 28 de março de 2007, nº 1.758, de 31 de julho de 2007, e nº 3.900, de 1º de setembro de 2016. </w:t>
      </w:r>
    </w:p>
    <w:p w:rsidR="008E3F4F" w:rsidRDefault="008E3F4F" w:rsidP="008E3F4F">
      <w:pPr>
        <w:ind w:firstLine="567"/>
        <w:jc w:val="both"/>
      </w:pPr>
    </w:p>
    <w:p w:rsidR="008615CA" w:rsidRDefault="008E3F4F" w:rsidP="008E3F4F">
      <w:pPr>
        <w:ind w:firstLine="567"/>
        <w:jc w:val="both"/>
      </w:pPr>
      <w:r>
        <w:t>Art. 12. Esta Lei entra em vigor na data de sua publicação.</w:t>
      </w:r>
    </w:p>
    <w:p w:rsidR="008E3F4F" w:rsidRPr="008615CA" w:rsidRDefault="008E3F4F" w:rsidP="008E3F4F">
      <w:pPr>
        <w:ind w:firstLine="567"/>
        <w:jc w:val="both"/>
      </w:pPr>
    </w:p>
    <w:p w:rsidR="008615CA" w:rsidRPr="008615CA" w:rsidRDefault="008615CA" w:rsidP="00002C35">
      <w:pPr>
        <w:ind w:firstLine="567"/>
        <w:jc w:val="both"/>
      </w:pPr>
      <w:r w:rsidRPr="008615CA">
        <w:t>Palácio do Governo do Estado de Rondônia, em</w:t>
      </w:r>
      <w:r>
        <w:t xml:space="preserve"> </w:t>
      </w:r>
      <w:proofErr w:type="gramStart"/>
      <w:r w:rsidR="008F3B88">
        <w:t>3</w:t>
      </w:r>
      <w:proofErr w:type="gramEnd"/>
      <w:r w:rsidR="008F3B88">
        <w:t xml:space="preserve"> </w:t>
      </w:r>
      <w:bookmarkStart w:id="0" w:name="_GoBack"/>
      <w:bookmarkEnd w:id="0"/>
      <w:r w:rsidRPr="008615CA">
        <w:t xml:space="preserve">de </w:t>
      </w:r>
      <w:r>
        <w:t>ju</w:t>
      </w:r>
      <w:r w:rsidR="00D6628E">
        <w:t>l</w:t>
      </w:r>
      <w:r>
        <w:t>ho</w:t>
      </w:r>
      <w:r w:rsidRPr="008615CA">
        <w:t xml:space="preserve"> de 2018, 130º da República.  </w:t>
      </w:r>
    </w:p>
    <w:p w:rsidR="008615CA" w:rsidRPr="008615CA" w:rsidRDefault="008615CA" w:rsidP="00002C35">
      <w:pPr>
        <w:tabs>
          <w:tab w:val="left" w:pos="4365"/>
        </w:tabs>
        <w:rPr>
          <w:b/>
        </w:rPr>
      </w:pPr>
    </w:p>
    <w:p w:rsidR="008615CA" w:rsidRPr="008615CA" w:rsidRDefault="008615CA" w:rsidP="00002C35">
      <w:pPr>
        <w:tabs>
          <w:tab w:val="left" w:pos="4365"/>
        </w:tabs>
        <w:rPr>
          <w:b/>
        </w:rPr>
      </w:pPr>
    </w:p>
    <w:p w:rsidR="008615CA" w:rsidRPr="008615CA" w:rsidRDefault="008615CA" w:rsidP="00002C35">
      <w:pPr>
        <w:tabs>
          <w:tab w:val="left" w:pos="4365"/>
        </w:tabs>
        <w:jc w:val="center"/>
        <w:rPr>
          <w:b/>
        </w:rPr>
      </w:pPr>
    </w:p>
    <w:p w:rsidR="008615CA" w:rsidRPr="008615CA" w:rsidRDefault="008615CA" w:rsidP="00002C35">
      <w:pPr>
        <w:tabs>
          <w:tab w:val="left" w:pos="4365"/>
        </w:tabs>
        <w:jc w:val="center"/>
        <w:rPr>
          <w:b/>
        </w:rPr>
      </w:pPr>
      <w:r w:rsidRPr="008615CA">
        <w:rPr>
          <w:b/>
        </w:rPr>
        <w:t>DANIEL PEREIRA</w:t>
      </w:r>
    </w:p>
    <w:p w:rsidR="008615CA" w:rsidRDefault="008615CA" w:rsidP="002938C8">
      <w:pPr>
        <w:jc w:val="center"/>
        <w:rPr>
          <w:b/>
          <w:sz w:val="26"/>
          <w:szCs w:val="26"/>
        </w:rPr>
      </w:pPr>
      <w:r w:rsidRPr="008615CA">
        <w:t>Governador</w:t>
      </w:r>
    </w:p>
    <w:sectPr w:rsidR="008615CA" w:rsidSect="008615CA">
      <w:headerReference w:type="default" r:id="rId7"/>
      <w:footerReference w:type="default" r:id="rId8"/>
      <w:pgSz w:w="11906" w:h="16838"/>
      <w:pgMar w:top="1134" w:right="567" w:bottom="567" w:left="1134" w:header="567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CA" w:rsidRDefault="008615CA" w:rsidP="008615CA">
      <w:r>
        <w:separator/>
      </w:r>
    </w:p>
  </w:endnote>
  <w:endnote w:type="continuationSeparator" w:id="0">
    <w:p w:rsidR="008615CA" w:rsidRDefault="008615CA" w:rsidP="008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1929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615CA" w:rsidRPr="008615CA" w:rsidRDefault="008615CA">
        <w:pPr>
          <w:pStyle w:val="Rodap"/>
          <w:jc w:val="right"/>
          <w:rPr>
            <w:sz w:val="20"/>
          </w:rPr>
        </w:pPr>
        <w:r w:rsidRPr="008615CA">
          <w:rPr>
            <w:sz w:val="20"/>
          </w:rPr>
          <w:fldChar w:fldCharType="begin"/>
        </w:r>
        <w:r w:rsidRPr="008615CA">
          <w:rPr>
            <w:sz w:val="20"/>
          </w:rPr>
          <w:instrText>PAGE   \* MERGEFORMAT</w:instrText>
        </w:r>
        <w:r w:rsidRPr="008615CA">
          <w:rPr>
            <w:sz w:val="20"/>
          </w:rPr>
          <w:fldChar w:fldCharType="separate"/>
        </w:r>
        <w:r w:rsidR="008F3B88">
          <w:rPr>
            <w:noProof/>
            <w:sz w:val="20"/>
          </w:rPr>
          <w:t>2</w:t>
        </w:r>
        <w:r w:rsidRPr="008615CA">
          <w:rPr>
            <w:sz w:val="20"/>
          </w:rPr>
          <w:fldChar w:fldCharType="end"/>
        </w:r>
      </w:p>
    </w:sdtContent>
  </w:sdt>
  <w:p w:rsidR="00B07BA9" w:rsidRDefault="008F3B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CA" w:rsidRDefault="008615CA" w:rsidP="008615CA">
      <w:r>
        <w:separator/>
      </w:r>
    </w:p>
  </w:footnote>
  <w:footnote w:type="continuationSeparator" w:id="0">
    <w:p w:rsidR="008615CA" w:rsidRDefault="008615CA" w:rsidP="00861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CA" w:rsidRDefault="008615CA" w:rsidP="008615CA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35pt;height:64.5pt" o:ole="" filled="t">
          <v:fill color2="black"/>
          <v:imagedata r:id="rId1" o:title=""/>
        </v:shape>
        <o:OLEObject Type="Embed" ProgID="Word.Picture.8" ShapeID="_x0000_i1025" DrawAspect="Content" ObjectID="_1592114811" r:id="rId2"/>
      </w:object>
    </w:r>
  </w:p>
  <w:p w:rsidR="008615CA" w:rsidRPr="004B5FB8" w:rsidRDefault="008615CA" w:rsidP="008615CA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8615CA" w:rsidRDefault="008615CA" w:rsidP="008615CA">
    <w:pPr>
      <w:pStyle w:val="Cabealho"/>
      <w:jc w:val="center"/>
      <w:rPr>
        <w:b/>
      </w:rPr>
    </w:pPr>
    <w:r w:rsidRPr="004B5FB8">
      <w:rPr>
        <w:b/>
      </w:rPr>
      <w:t>GOVERNADORIA</w:t>
    </w:r>
  </w:p>
  <w:p w:rsidR="008615CA" w:rsidRPr="008615CA" w:rsidRDefault="008615CA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CA"/>
    <w:rsid w:val="00002C35"/>
    <w:rsid w:val="00017A07"/>
    <w:rsid w:val="000C20F9"/>
    <w:rsid w:val="002079E8"/>
    <w:rsid w:val="002938C8"/>
    <w:rsid w:val="008615CA"/>
    <w:rsid w:val="008E3B61"/>
    <w:rsid w:val="008E3F4F"/>
    <w:rsid w:val="008F3B88"/>
    <w:rsid w:val="00B41099"/>
    <w:rsid w:val="00D6628E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615C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615CA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1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5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8615C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861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5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5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5C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615C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615CA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1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5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8615C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861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5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5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5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Dennis Queiroz Rocha</cp:lastModifiedBy>
  <cp:revision>5</cp:revision>
  <cp:lastPrinted>2018-06-29T15:59:00Z</cp:lastPrinted>
  <dcterms:created xsi:type="dcterms:W3CDTF">2018-06-29T15:31:00Z</dcterms:created>
  <dcterms:modified xsi:type="dcterms:W3CDTF">2018-07-03T13:20:00Z</dcterms:modified>
</cp:coreProperties>
</file>