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399" w:rsidRPr="00A40399" w:rsidRDefault="005233EA" w:rsidP="00A40399">
      <w:pPr>
        <w:pStyle w:val="Corpodetexto"/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LEI N.</w:t>
      </w:r>
      <w:r w:rsidR="00A4039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4.251</w:t>
      </w:r>
      <w:r w:rsidR="00A40399" w:rsidRPr="00A40399">
        <w:rPr>
          <w:rFonts w:ascii="Times New Roman" w:hAnsi="Times New Roman"/>
          <w:sz w:val="24"/>
          <w:szCs w:val="24"/>
        </w:rPr>
        <w:t>, DE</w:t>
      </w:r>
      <w:r w:rsidR="00A4039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10 </w:t>
      </w:r>
      <w:r w:rsidR="00A40399" w:rsidRPr="00A40399">
        <w:rPr>
          <w:rFonts w:ascii="Times New Roman" w:hAnsi="Times New Roman"/>
          <w:sz w:val="24"/>
          <w:szCs w:val="24"/>
        </w:rPr>
        <w:t xml:space="preserve">DE </w:t>
      </w:r>
      <w:r w:rsidR="00A40399">
        <w:rPr>
          <w:rFonts w:ascii="Times New Roman" w:hAnsi="Times New Roman"/>
          <w:sz w:val="24"/>
          <w:szCs w:val="24"/>
        </w:rPr>
        <w:t>ABRIL DE 2018</w:t>
      </w:r>
      <w:r w:rsidR="00A40399" w:rsidRPr="00A40399">
        <w:rPr>
          <w:rFonts w:ascii="Times New Roman" w:hAnsi="Times New Roman"/>
          <w:sz w:val="24"/>
          <w:szCs w:val="24"/>
        </w:rPr>
        <w:t>.</w:t>
      </w:r>
    </w:p>
    <w:p w:rsidR="00A40399" w:rsidRPr="005136D1" w:rsidRDefault="00A40399" w:rsidP="00A40399">
      <w:pPr>
        <w:pStyle w:val="Corpodetexto"/>
        <w:spacing w:line="240" w:lineRule="auto"/>
        <w:jc w:val="center"/>
        <w:rPr>
          <w:rFonts w:ascii="Times New Roman" w:hAnsi="Times New Roman"/>
          <w:b/>
          <w:sz w:val="20"/>
          <w:szCs w:val="24"/>
        </w:rPr>
      </w:pPr>
    </w:p>
    <w:p w:rsidR="00A40399" w:rsidRPr="00A40399" w:rsidRDefault="00A40399" w:rsidP="00A40399">
      <w:pPr>
        <w:pStyle w:val="Corpodetexto"/>
        <w:spacing w:line="240" w:lineRule="auto"/>
        <w:ind w:left="5103"/>
        <w:rPr>
          <w:rFonts w:ascii="Times New Roman" w:hAnsi="Times New Roman"/>
          <w:b/>
          <w:sz w:val="24"/>
          <w:szCs w:val="24"/>
        </w:rPr>
      </w:pPr>
      <w:r w:rsidRPr="00A40399">
        <w:rPr>
          <w:rFonts w:ascii="Times New Roman" w:hAnsi="Times New Roman"/>
          <w:sz w:val="24"/>
          <w:szCs w:val="24"/>
        </w:rPr>
        <w:t>Dispõe sobre extinção por incorporação de Gratificações; altera o Anexo II e o § 2º do artigo 34 da Lei nº 1.638, de 8 de junho de 2006; revoga o artigo 6º da Lei nº 2.275, de 31 de março de 2010, e dá outras providências.</w:t>
      </w:r>
    </w:p>
    <w:p w:rsidR="00A40399" w:rsidRPr="005136D1" w:rsidRDefault="00A40399" w:rsidP="00A40399">
      <w:pPr>
        <w:ind w:left="5103"/>
        <w:jc w:val="both"/>
        <w:rPr>
          <w:sz w:val="20"/>
        </w:rPr>
      </w:pPr>
    </w:p>
    <w:p w:rsidR="00A40399" w:rsidRPr="00A40399" w:rsidRDefault="00A40399" w:rsidP="00A40399">
      <w:pPr>
        <w:pStyle w:val="xl27"/>
        <w:tabs>
          <w:tab w:val="left" w:pos="-1701"/>
        </w:tabs>
        <w:spacing w:before="0" w:beforeAutospacing="0" w:after="0" w:afterAutospacing="0"/>
        <w:ind w:firstLine="561"/>
        <w:textAlignment w:val="auto"/>
        <w:rPr>
          <w:rFonts w:ascii="Times New Roman" w:eastAsia="Times New Roman" w:hAnsi="Times New Roman" w:cs="Times New Roman"/>
        </w:rPr>
      </w:pPr>
      <w:r w:rsidRPr="00A40399">
        <w:rPr>
          <w:rFonts w:ascii="Times New Roman" w:eastAsia="Times New Roman" w:hAnsi="Times New Roman" w:cs="Times New Roman"/>
        </w:rPr>
        <w:t>O GOVERNADOR DO ESTADO DE RONDÔNIA:</w:t>
      </w:r>
    </w:p>
    <w:p w:rsidR="00A40399" w:rsidRPr="00A40399" w:rsidRDefault="00A40399" w:rsidP="00A40399">
      <w:pPr>
        <w:ind w:firstLine="567"/>
        <w:jc w:val="both"/>
      </w:pPr>
      <w:r w:rsidRPr="00A40399">
        <w:t>Faço saber que a Assembleia Legislativa decreta e eu sanciono a seguinte Lei:</w:t>
      </w:r>
    </w:p>
    <w:p w:rsidR="00A40399" w:rsidRPr="005136D1" w:rsidRDefault="00A40399" w:rsidP="00A40399">
      <w:pPr>
        <w:ind w:firstLine="561"/>
        <w:jc w:val="both"/>
        <w:rPr>
          <w:sz w:val="20"/>
        </w:rPr>
      </w:pPr>
    </w:p>
    <w:p w:rsidR="00A40399" w:rsidRPr="00A40399" w:rsidRDefault="00A40399" w:rsidP="00A40399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0399">
        <w:rPr>
          <w:rFonts w:ascii="Times New Roman" w:hAnsi="Times New Roman" w:cs="Times New Roman"/>
          <w:sz w:val="24"/>
          <w:szCs w:val="24"/>
        </w:rPr>
        <w:t>Art. 1º. Ficam extintos por incorporação no vencimento básico dos servidores do Quadro de Pessoal Permanente do Departamento Estadual de Trânsito - DETRAN as seguintes Gratificações:</w:t>
      </w:r>
    </w:p>
    <w:p w:rsidR="00A40399" w:rsidRPr="005136D1" w:rsidRDefault="00A40399" w:rsidP="00A40399">
      <w:pPr>
        <w:pStyle w:val="SemEspaamento"/>
        <w:ind w:firstLine="567"/>
        <w:jc w:val="both"/>
        <w:rPr>
          <w:rFonts w:ascii="Times New Roman" w:hAnsi="Times New Roman" w:cs="Times New Roman"/>
          <w:szCs w:val="24"/>
        </w:rPr>
      </w:pPr>
    </w:p>
    <w:p w:rsidR="00A40399" w:rsidRPr="00A40399" w:rsidRDefault="00A40399" w:rsidP="00A40399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0399">
        <w:rPr>
          <w:rFonts w:ascii="Times New Roman" w:hAnsi="Times New Roman" w:cs="Times New Roman"/>
          <w:sz w:val="24"/>
          <w:szCs w:val="24"/>
        </w:rPr>
        <w:t>I - Gratificação de Incentivo Laboral, criada pela Lei nº 1.262, de 5 de dezembro de 2003; e</w:t>
      </w:r>
    </w:p>
    <w:p w:rsidR="00A40399" w:rsidRPr="005136D1" w:rsidRDefault="00A40399" w:rsidP="00A40399">
      <w:pPr>
        <w:pStyle w:val="SemEspaamento"/>
        <w:ind w:firstLine="567"/>
        <w:jc w:val="both"/>
        <w:rPr>
          <w:rFonts w:ascii="Times New Roman" w:hAnsi="Times New Roman" w:cs="Times New Roman"/>
          <w:szCs w:val="24"/>
        </w:rPr>
      </w:pPr>
    </w:p>
    <w:p w:rsidR="00A40399" w:rsidRPr="00A40399" w:rsidRDefault="00A40399" w:rsidP="00A40399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0399">
        <w:rPr>
          <w:rFonts w:ascii="Times New Roman" w:hAnsi="Times New Roman" w:cs="Times New Roman"/>
          <w:sz w:val="24"/>
          <w:szCs w:val="24"/>
        </w:rPr>
        <w:t>II - Gratificação de Trânsito, instituída pela Lei nº 1.638, de 8 de junho de 2006, alterada pela Lei nº 2.778, de 25 de junho de 2012.</w:t>
      </w:r>
    </w:p>
    <w:p w:rsidR="00A40399" w:rsidRPr="005136D1" w:rsidRDefault="00A40399" w:rsidP="00A40399">
      <w:pPr>
        <w:pStyle w:val="SemEspaamento"/>
        <w:ind w:firstLine="567"/>
        <w:jc w:val="both"/>
        <w:rPr>
          <w:rFonts w:ascii="Times New Roman" w:hAnsi="Times New Roman" w:cs="Times New Roman"/>
          <w:szCs w:val="24"/>
        </w:rPr>
      </w:pPr>
    </w:p>
    <w:p w:rsidR="00A40399" w:rsidRPr="00A40399" w:rsidRDefault="00A40399" w:rsidP="00A40399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0399">
        <w:rPr>
          <w:rFonts w:ascii="Times New Roman" w:hAnsi="Times New Roman" w:cs="Times New Roman"/>
          <w:sz w:val="24"/>
          <w:szCs w:val="24"/>
        </w:rPr>
        <w:t xml:space="preserve">Parágrafo único. A extinção da Gratificação disposta no inciso I deste artigo aplica-se aos servidores comissionados e cedidos. </w:t>
      </w:r>
    </w:p>
    <w:p w:rsidR="00A40399" w:rsidRPr="005136D1" w:rsidRDefault="00A40399" w:rsidP="00A40399">
      <w:pPr>
        <w:pStyle w:val="SemEspaamento"/>
        <w:ind w:firstLine="567"/>
        <w:jc w:val="both"/>
        <w:rPr>
          <w:rFonts w:ascii="Times New Roman" w:hAnsi="Times New Roman" w:cs="Times New Roman"/>
          <w:szCs w:val="24"/>
        </w:rPr>
      </w:pPr>
    </w:p>
    <w:p w:rsidR="00A40399" w:rsidRPr="00A40399" w:rsidRDefault="00A40399" w:rsidP="00A40399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0399">
        <w:rPr>
          <w:rFonts w:ascii="Times New Roman" w:hAnsi="Times New Roman" w:cs="Times New Roman"/>
          <w:sz w:val="24"/>
          <w:szCs w:val="24"/>
        </w:rPr>
        <w:t>Art. 2º. O Anexo II da Lei nº 1.638, de 8 de junho de 2006, modificado pela Lei nº 2.410, de 18 de fevereiro de 2011, fica alterado pelo Anexo Único desta Lei.</w:t>
      </w:r>
    </w:p>
    <w:p w:rsidR="00A40399" w:rsidRPr="005136D1" w:rsidRDefault="00A40399" w:rsidP="00A40399">
      <w:pPr>
        <w:pStyle w:val="SemEspaamento"/>
        <w:jc w:val="both"/>
        <w:rPr>
          <w:rFonts w:ascii="Times New Roman" w:hAnsi="Times New Roman" w:cs="Times New Roman"/>
          <w:szCs w:val="24"/>
        </w:rPr>
      </w:pPr>
      <w:r w:rsidRPr="00A403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0399" w:rsidRPr="00A40399" w:rsidRDefault="00A40399" w:rsidP="00A40399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0399">
        <w:rPr>
          <w:rFonts w:ascii="Times New Roman" w:hAnsi="Times New Roman" w:cs="Times New Roman"/>
          <w:sz w:val="24"/>
          <w:szCs w:val="24"/>
        </w:rPr>
        <w:t xml:space="preserve"> Art. 3º. O § 2º do artigo 34 da Lei nº 1.638, de 8 de junho de 2006, passa a vigorar com a seguinte redação:</w:t>
      </w:r>
    </w:p>
    <w:p w:rsidR="00A40399" w:rsidRPr="005136D1" w:rsidRDefault="00A40399" w:rsidP="00A40399">
      <w:pPr>
        <w:pStyle w:val="SemEspaamento"/>
        <w:ind w:firstLine="567"/>
        <w:jc w:val="both"/>
        <w:rPr>
          <w:rFonts w:ascii="Times New Roman" w:hAnsi="Times New Roman" w:cs="Times New Roman"/>
          <w:szCs w:val="24"/>
        </w:rPr>
      </w:pPr>
      <w:bookmarkStart w:id="0" w:name="_GoBack"/>
      <w:bookmarkEnd w:id="0"/>
    </w:p>
    <w:p w:rsidR="00A40399" w:rsidRPr="00A40399" w:rsidRDefault="00A40399" w:rsidP="00A40399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0399">
        <w:rPr>
          <w:rFonts w:ascii="Times New Roman" w:hAnsi="Times New Roman" w:cs="Times New Roman"/>
          <w:sz w:val="24"/>
          <w:szCs w:val="24"/>
        </w:rPr>
        <w:t>“Art. 34. 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</w:t>
      </w:r>
    </w:p>
    <w:p w:rsidR="00A40399" w:rsidRPr="005136D1" w:rsidRDefault="00A40399" w:rsidP="00A40399">
      <w:pPr>
        <w:pStyle w:val="SemEspaamento"/>
        <w:ind w:firstLine="567"/>
        <w:jc w:val="both"/>
        <w:rPr>
          <w:rFonts w:ascii="Times New Roman" w:hAnsi="Times New Roman" w:cs="Times New Roman"/>
          <w:szCs w:val="24"/>
        </w:rPr>
      </w:pPr>
    </w:p>
    <w:p w:rsidR="00A40399" w:rsidRPr="00A40399" w:rsidRDefault="00A40399" w:rsidP="00A40399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039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</w:t>
      </w:r>
    </w:p>
    <w:p w:rsidR="00A40399" w:rsidRPr="005136D1" w:rsidRDefault="00A40399" w:rsidP="00A40399">
      <w:pPr>
        <w:pStyle w:val="SemEspaamento"/>
        <w:ind w:firstLine="567"/>
        <w:jc w:val="both"/>
        <w:rPr>
          <w:rFonts w:ascii="Times New Roman" w:hAnsi="Times New Roman" w:cs="Times New Roman"/>
          <w:szCs w:val="24"/>
        </w:rPr>
      </w:pPr>
    </w:p>
    <w:p w:rsidR="00A40399" w:rsidRPr="00A40399" w:rsidRDefault="00A40399" w:rsidP="00A40399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0399">
        <w:rPr>
          <w:rFonts w:ascii="Times New Roman" w:hAnsi="Times New Roman" w:cs="Times New Roman"/>
          <w:sz w:val="24"/>
          <w:szCs w:val="24"/>
        </w:rPr>
        <w:t>§ 2º. O Adicional de Dedicação Exclusiva será pago no valor fixo de R$ 13.231,80 (treze mil, duzentos e trinta e um reais e oitenta centavos).</w:t>
      </w:r>
    </w:p>
    <w:p w:rsidR="00A40399" w:rsidRPr="005136D1" w:rsidRDefault="00A40399" w:rsidP="00A40399">
      <w:pPr>
        <w:pStyle w:val="SemEspaamento"/>
        <w:ind w:firstLine="567"/>
        <w:jc w:val="both"/>
        <w:rPr>
          <w:rFonts w:ascii="Times New Roman" w:hAnsi="Times New Roman" w:cs="Times New Roman"/>
          <w:szCs w:val="24"/>
        </w:rPr>
      </w:pPr>
    </w:p>
    <w:p w:rsidR="00A40399" w:rsidRPr="00A40399" w:rsidRDefault="00A40399" w:rsidP="00A40399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039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</w:t>
      </w:r>
      <w:r w:rsidRPr="00A40399">
        <w:rPr>
          <w:rFonts w:ascii="Times New Roman" w:hAnsi="Times New Roman" w:cs="Times New Roman"/>
          <w:sz w:val="24"/>
          <w:szCs w:val="24"/>
        </w:rPr>
        <w:t>”</w:t>
      </w:r>
    </w:p>
    <w:p w:rsidR="00A40399" w:rsidRPr="005136D1" w:rsidRDefault="00A40399" w:rsidP="00A40399">
      <w:pPr>
        <w:pStyle w:val="SemEspaamento"/>
        <w:ind w:firstLine="567"/>
        <w:jc w:val="both"/>
        <w:rPr>
          <w:rFonts w:ascii="Times New Roman" w:hAnsi="Times New Roman" w:cs="Times New Roman"/>
          <w:szCs w:val="24"/>
        </w:rPr>
      </w:pPr>
      <w:r w:rsidRPr="00A403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0399" w:rsidRPr="00A40399" w:rsidRDefault="00A40399" w:rsidP="00A40399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0399">
        <w:rPr>
          <w:rFonts w:ascii="Times New Roman" w:hAnsi="Times New Roman" w:cs="Times New Roman"/>
          <w:sz w:val="24"/>
          <w:szCs w:val="24"/>
        </w:rPr>
        <w:t>Art. 4º. Fica revogado o artigo 6º da Lei nº 2.275, de 31 de março de 2010, que “Transforma a nomenclatura de cargo, altera e acrescenta dispositivos na Lei nº 1.638, de 8 de junho de 2006.”, alterado pela Lei nº 2.344, de 12 de novembro de 2010.</w:t>
      </w:r>
    </w:p>
    <w:p w:rsidR="00A40399" w:rsidRPr="005136D1" w:rsidRDefault="00A40399" w:rsidP="00A40399">
      <w:pPr>
        <w:pStyle w:val="SemEspaamento"/>
        <w:ind w:firstLine="567"/>
        <w:jc w:val="both"/>
        <w:rPr>
          <w:rFonts w:ascii="Times New Roman" w:hAnsi="Times New Roman" w:cs="Times New Roman"/>
          <w:szCs w:val="24"/>
        </w:rPr>
      </w:pPr>
    </w:p>
    <w:p w:rsidR="00A40399" w:rsidRDefault="00A40399" w:rsidP="00A40399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0399">
        <w:rPr>
          <w:rFonts w:ascii="Times New Roman" w:hAnsi="Times New Roman" w:cs="Times New Roman"/>
          <w:sz w:val="24"/>
          <w:szCs w:val="24"/>
        </w:rPr>
        <w:t>Art. 5º. As despesas decorrentes da aplicação da presente Lei correrão à conta das dotações orçamentárias próprias do Departamento Estadual de Trânsito do Estado de Rondônia - DETRAN.</w:t>
      </w:r>
    </w:p>
    <w:p w:rsidR="00A40399" w:rsidRPr="005136D1" w:rsidRDefault="00A40399" w:rsidP="00A40399">
      <w:pPr>
        <w:pStyle w:val="SemEspaamento"/>
        <w:ind w:firstLine="567"/>
        <w:jc w:val="both"/>
        <w:rPr>
          <w:rFonts w:ascii="Times New Roman" w:hAnsi="Times New Roman" w:cs="Times New Roman"/>
          <w:szCs w:val="24"/>
        </w:rPr>
      </w:pPr>
    </w:p>
    <w:p w:rsidR="00A40399" w:rsidRPr="00A40399" w:rsidRDefault="00A40399" w:rsidP="00A40399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0399">
        <w:rPr>
          <w:rFonts w:ascii="Times New Roman" w:hAnsi="Times New Roman" w:cs="Times New Roman"/>
          <w:sz w:val="24"/>
          <w:szCs w:val="24"/>
        </w:rPr>
        <w:t>Art. 6º. Esta Lei entra em vigor na data de sua publicação.</w:t>
      </w:r>
    </w:p>
    <w:p w:rsidR="00A40399" w:rsidRPr="005136D1" w:rsidRDefault="00A40399" w:rsidP="00A40399">
      <w:pPr>
        <w:ind w:firstLine="561"/>
        <w:jc w:val="both"/>
        <w:rPr>
          <w:sz w:val="20"/>
        </w:rPr>
      </w:pPr>
    </w:p>
    <w:p w:rsidR="00A40399" w:rsidRDefault="00A40399" w:rsidP="005136D1">
      <w:pPr>
        <w:ind w:firstLine="567"/>
        <w:jc w:val="both"/>
      </w:pPr>
      <w:r w:rsidRPr="00A40399">
        <w:t>Palácio do Governo do Estado de Rondônia, em</w:t>
      </w:r>
      <w:r w:rsidR="005233EA">
        <w:t xml:space="preserve"> 10 </w:t>
      </w:r>
      <w:r w:rsidRPr="00A40399">
        <w:t>de abril de 2018, 130</w:t>
      </w:r>
      <w:r w:rsidR="005136D1">
        <w:t xml:space="preserve">º da República.  </w:t>
      </w:r>
    </w:p>
    <w:p w:rsidR="005136D1" w:rsidRPr="005136D1" w:rsidRDefault="005136D1" w:rsidP="005136D1">
      <w:pPr>
        <w:ind w:firstLine="567"/>
        <w:jc w:val="both"/>
      </w:pPr>
    </w:p>
    <w:p w:rsidR="00A40399" w:rsidRPr="00A40399" w:rsidRDefault="00A40399" w:rsidP="00A40399">
      <w:pPr>
        <w:tabs>
          <w:tab w:val="left" w:pos="4365"/>
        </w:tabs>
        <w:jc w:val="center"/>
        <w:rPr>
          <w:b/>
        </w:rPr>
      </w:pPr>
    </w:p>
    <w:p w:rsidR="00A40399" w:rsidRPr="00A40399" w:rsidRDefault="00A40399" w:rsidP="00A40399">
      <w:pPr>
        <w:tabs>
          <w:tab w:val="left" w:pos="4365"/>
        </w:tabs>
        <w:jc w:val="center"/>
        <w:rPr>
          <w:b/>
        </w:rPr>
      </w:pPr>
      <w:r w:rsidRPr="00A40399">
        <w:rPr>
          <w:b/>
        </w:rPr>
        <w:t>DANIEL PEREIRA</w:t>
      </w:r>
    </w:p>
    <w:p w:rsidR="00A40399" w:rsidRDefault="00A40399" w:rsidP="005136D1">
      <w:pPr>
        <w:jc w:val="center"/>
      </w:pPr>
      <w:r w:rsidRPr="00A40399">
        <w:t>Governador</w:t>
      </w:r>
    </w:p>
    <w:p w:rsidR="005136D1" w:rsidRPr="005136D1" w:rsidRDefault="005136D1" w:rsidP="005136D1">
      <w:pPr>
        <w:jc w:val="center"/>
        <w:rPr>
          <w:b/>
        </w:rPr>
      </w:pPr>
    </w:p>
    <w:p w:rsidR="00A40399" w:rsidRPr="00A40399" w:rsidRDefault="00A40399" w:rsidP="00A40399">
      <w:pPr>
        <w:jc w:val="center"/>
        <w:rPr>
          <w:b/>
        </w:rPr>
      </w:pPr>
      <w:r w:rsidRPr="00A40399">
        <w:rPr>
          <w:b/>
        </w:rPr>
        <w:lastRenderedPageBreak/>
        <w:t>ANEXO ÚNICO</w:t>
      </w:r>
    </w:p>
    <w:p w:rsidR="00A40399" w:rsidRPr="00A40399" w:rsidRDefault="00A40399" w:rsidP="00A40399">
      <w:pPr>
        <w:jc w:val="center"/>
        <w:rPr>
          <w:b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8"/>
        <w:gridCol w:w="2210"/>
        <w:gridCol w:w="2210"/>
        <w:gridCol w:w="2210"/>
        <w:gridCol w:w="2367"/>
      </w:tblGrid>
      <w:tr w:rsidR="00A40399" w:rsidRPr="00A40399" w:rsidTr="00ED5CB8">
        <w:trPr>
          <w:trHeight w:val="288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A40399" w:rsidRPr="00A40399" w:rsidRDefault="00A40399" w:rsidP="00ED5CB8">
            <w:pPr>
              <w:jc w:val="center"/>
              <w:rPr>
                <w:b/>
                <w:bCs/>
                <w:color w:val="000000"/>
              </w:rPr>
            </w:pPr>
            <w:r w:rsidRPr="00A40399">
              <w:rPr>
                <w:b/>
                <w:bCs/>
                <w:color w:val="000000"/>
              </w:rPr>
              <w:t>GRUPO 1 - GRUPO OCUPACIONAL TÉCNICO SUPERIOR</w:t>
            </w:r>
          </w:p>
        </w:tc>
      </w:tr>
      <w:tr w:rsidR="00A40399" w:rsidRPr="00A40399" w:rsidTr="00ED5CB8">
        <w:trPr>
          <w:trHeight w:val="288"/>
        </w:trPr>
        <w:tc>
          <w:tcPr>
            <w:tcW w:w="652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40399" w:rsidRPr="00A40399" w:rsidRDefault="00A40399" w:rsidP="00ED5CB8">
            <w:pPr>
              <w:jc w:val="center"/>
              <w:rPr>
                <w:b/>
                <w:bCs/>
                <w:color w:val="000000"/>
              </w:rPr>
            </w:pPr>
            <w:r w:rsidRPr="00A40399">
              <w:rPr>
                <w:b/>
                <w:bCs/>
                <w:color w:val="000000"/>
              </w:rPr>
              <w:t>CLASSES</w:t>
            </w:r>
          </w:p>
        </w:tc>
        <w:tc>
          <w:tcPr>
            <w:tcW w:w="434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A40399" w:rsidRPr="00A40399" w:rsidRDefault="00A40399" w:rsidP="00ED5CB8">
            <w:pPr>
              <w:jc w:val="center"/>
              <w:rPr>
                <w:b/>
                <w:bCs/>
                <w:color w:val="000000"/>
              </w:rPr>
            </w:pPr>
            <w:r w:rsidRPr="00A40399">
              <w:rPr>
                <w:b/>
                <w:bCs/>
                <w:color w:val="000000"/>
              </w:rPr>
              <w:t>REFERÊNCIAS</w:t>
            </w:r>
          </w:p>
        </w:tc>
      </w:tr>
      <w:tr w:rsidR="00A40399" w:rsidRPr="00A40399" w:rsidTr="00ED5CB8">
        <w:trPr>
          <w:trHeight w:val="288"/>
        </w:trPr>
        <w:tc>
          <w:tcPr>
            <w:tcW w:w="652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399" w:rsidRPr="00A40399" w:rsidRDefault="00A40399" w:rsidP="00ED5CB8">
            <w:pPr>
              <w:rPr>
                <w:b/>
                <w:bCs/>
                <w:color w:val="000000"/>
              </w:rPr>
            </w:pPr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40399" w:rsidRPr="00A40399" w:rsidRDefault="00A40399" w:rsidP="00ED5CB8">
            <w:pPr>
              <w:jc w:val="center"/>
              <w:rPr>
                <w:b/>
                <w:bCs/>
                <w:color w:val="000000"/>
              </w:rPr>
            </w:pPr>
            <w:r w:rsidRPr="00A40399">
              <w:rPr>
                <w:b/>
                <w:bCs/>
                <w:color w:val="000000"/>
              </w:rPr>
              <w:t>A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40399" w:rsidRPr="00A40399" w:rsidRDefault="00A40399" w:rsidP="00ED5CB8">
            <w:pPr>
              <w:jc w:val="center"/>
              <w:rPr>
                <w:b/>
                <w:bCs/>
                <w:color w:val="000000"/>
              </w:rPr>
            </w:pPr>
            <w:r w:rsidRPr="00A40399">
              <w:rPr>
                <w:b/>
                <w:bCs/>
                <w:color w:val="000000"/>
              </w:rPr>
              <w:t>B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40399" w:rsidRPr="00A40399" w:rsidRDefault="00A40399" w:rsidP="00ED5CB8">
            <w:pPr>
              <w:jc w:val="center"/>
              <w:rPr>
                <w:b/>
                <w:bCs/>
                <w:color w:val="000000"/>
              </w:rPr>
            </w:pPr>
            <w:r w:rsidRPr="00A40399">
              <w:rPr>
                <w:b/>
                <w:bCs/>
                <w:color w:val="000000"/>
              </w:rPr>
              <w:t>C</w:t>
            </w:r>
          </w:p>
        </w:tc>
        <w:tc>
          <w:tcPr>
            <w:tcW w:w="11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A40399" w:rsidRPr="00A40399" w:rsidRDefault="00A40399" w:rsidP="00ED5CB8">
            <w:pPr>
              <w:jc w:val="center"/>
              <w:rPr>
                <w:b/>
                <w:bCs/>
                <w:color w:val="000000"/>
              </w:rPr>
            </w:pPr>
            <w:r w:rsidRPr="00A40399">
              <w:rPr>
                <w:b/>
                <w:bCs/>
                <w:color w:val="000000"/>
              </w:rPr>
              <w:t>D</w:t>
            </w:r>
          </w:p>
        </w:tc>
      </w:tr>
      <w:tr w:rsidR="00A40399" w:rsidRPr="00A40399" w:rsidTr="00ED5CB8">
        <w:trPr>
          <w:trHeight w:val="288"/>
        </w:trPr>
        <w:tc>
          <w:tcPr>
            <w:tcW w:w="65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40399" w:rsidRPr="00A40399" w:rsidRDefault="00A40399" w:rsidP="00ED5CB8">
            <w:pPr>
              <w:jc w:val="center"/>
              <w:rPr>
                <w:b/>
                <w:bCs/>
                <w:color w:val="000000"/>
              </w:rPr>
            </w:pPr>
            <w:r w:rsidRPr="00A40399">
              <w:rPr>
                <w:b/>
                <w:bCs/>
                <w:color w:val="000000"/>
              </w:rPr>
              <w:t>1ª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399" w:rsidRPr="00A40399" w:rsidRDefault="00A40399" w:rsidP="00ED5CB8">
            <w:pPr>
              <w:rPr>
                <w:color w:val="000000"/>
              </w:rPr>
            </w:pPr>
            <w:r w:rsidRPr="00A40399">
              <w:rPr>
                <w:color w:val="000000"/>
              </w:rPr>
              <w:t xml:space="preserve">            4.437,92 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399" w:rsidRPr="00A40399" w:rsidRDefault="00A40399" w:rsidP="00ED5CB8">
            <w:pPr>
              <w:rPr>
                <w:color w:val="000000"/>
              </w:rPr>
            </w:pPr>
            <w:r w:rsidRPr="00A40399">
              <w:rPr>
                <w:color w:val="000000"/>
              </w:rPr>
              <w:t xml:space="preserve">            4.526,68 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399" w:rsidRPr="00A40399" w:rsidRDefault="00A40399" w:rsidP="00ED5CB8">
            <w:pPr>
              <w:rPr>
                <w:color w:val="000000"/>
              </w:rPr>
            </w:pPr>
            <w:r w:rsidRPr="00A40399">
              <w:rPr>
                <w:color w:val="000000"/>
              </w:rPr>
              <w:t xml:space="preserve">            4.617,21 </w:t>
            </w:r>
          </w:p>
        </w:tc>
        <w:tc>
          <w:tcPr>
            <w:tcW w:w="11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0399" w:rsidRPr="00A40399" w:rsidRDefault="00A40399" w:rsidP="00ED5CB8">
            <w:pPr>
              <w:rPr>
                <w:color w:val="000000"/>
              </w:rPr>
            </w:pPr>
            <w:r w:rsidRPr="00A40399">
              <w:rPr>
                <w:color w:val="000000"/>
              </w:rPr>
              <w:t xml:space="preserve">              4.709,56 </w:t>
            </w:r>
          </w:p>
        </w:tc>
      </w:tr>
      <w:tr w:rsidR="00A40399" w:rsidRPr="00A40399" w:rsidTr="00ED5CB8">
        <w:trPr>
          <w:trHeight w:val="288"/>
        </w:trPr>
        <w:tc>
          <w:tcPr>
            <w:tcW w:w="65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40399" w:rsidRPr="00A40399" w:rsidRDefault="00A40399" w:rsidP="00ED5CB8">
            <w:pPr>
              <w:jc w:val="center"/>
              <w:rPr>
                <w:b/>
                <w:bCs/>
                <w:color w:val="000000"/>
              </w:rPr>
            </w:pPr>
            <w:r w:rsidRPr="00A40399">
              <w:rPr>
                <w:b/>
                <w:bCs/>
                <w:color w:val="000000"/>
              </w:rPr>
              <w:t>2ª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399" w:rsidRPr="00A40399" w:rsidRDefault="00A40399" w:rsidP="00ED5CB8">
            <w:pPr>
              <w:rPr>
                <w:color w:val="000000"/>
              </w:rPr>
            </w:pPr>
            <w:r w:rsidRPr="00A40399">
              <w:rPr>
                <w:color w:val="000000"/>
              </w:rPr>
              <w:t xml:space="preserve">            4.803,75 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399" w:rsidRPr="00A40399" w:rsidRDefault="00A40399" w:rsidP="00ED5CB8">
            <w:pPr>
              <w:rPr>
                <w:color w:val="000000"/>
              </w:rPr>
            </w:pPr>
            <w:r w:rsidRPr="00A40399">
              <w:rPr>
                <w:color w:val="000000"/>
              </w:rPr>
              <w:t xml:space="preserve">            4.899,82 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399" w:rsidRPr="00A40399" w:rsidRDefault="00A40399" w:rsidP="00ED5CB8">
            <w:pPr>
              <w:rPr>
                <w:color w:val="000000"/>
              </w:rPr>
            </w:pPr>
            <w:r w:rsidRPr="00A40399">
              <w:rPr>
                <w:color w:val="000000"/>
              </w:rPr>
              <w:t xml:space="preserve">            4.997,82 </w:t>
            </w:r>
          </w:p>
        </w:tc>
        <w:tc>
          <w:tcPr>
            <w:tcW w:w="11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0399" w:rsidRPr="00A40399" w:rsidRDefault="00A40399" w:rsidP="00ED5CB8">
            <w:pPr>
              <w:rPr>
                <w:color w:val="000000"/>
              </w:rPr>
            </w:pPr>
            <w:r w:rsidRPr="00A40399">
              <w:rPr>
                <w:color w:val="000000"/>
              </w:rPr>
              <w:t xml:space="preserve">              5.097,78 </w:t>
            </w:r>
          </w:p>
        </w:tc>
      </w:tr>
      <w:tr w:rsidR="00A40399" w:rsidRPr="00A40399" w:rsidTr="00ED5CB8">
        <w:trPr>
          <w:trHeight w:val="288"/>
        </w:trPr>
        <w:tc>
          <w:tcPr>
            <w:tcW w:w="65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40399" w:rsidRPr="00A40399" w:rsidRDefault="00A40399" w:rsidP="00ED5CB8">
            <w:pPr>
              <w:jc w:val="center"/>
              <w:rPr>
                <w:b/>
                <w:bCs/>
                <w:color w:val="000000"/>
              </w:rPr>
            </w:pPr>
            <w:r w:rsidRPr="00A40399">
              <w:rPr>
                <w:b/>
                <w:bCs/>
                <w:color w:val="000000"/>
              </w:rPr>
              <w:t>3ª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399" w:rsidRPr="00A40399" w:rsidRDefault="00A40399" w:rsidP="00ED5CB8">
            <w:pPr>
              <w:rPr>
                <w:color w:val="000000"/>
              </w:rPr>
            </w:pPr>
            <w:r w:rsidRPr="00A40399">
              <w:rPr>
                <w:color w:val="000000"/>
              </w:rPr>
              <w:t xml:space="preserve">            5.199,73 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399" w:rsidRPr="00A40399" w:rsidRDefault="00A40399" w:rsidP="00ED5CB8">
            <w:pPr>
              <w:rPr>
                <w:color w:val="000000"/>
              </w:rPr>
            </w:pPr>
            <w:r w:rsidRPr="00A40399">
              <w:rPr>
                <w:color w:val="000000"/>
              </w:rPr>
              <w:t xml:space="preserve">            5.303,73 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399" w:rsidRPr="00A40399" w:rsidRDefault="00A40399" w:rsidP="00ED5CB8">
            <w:pPr>
              <w:rPr>
                <w:color w:val="000000"/>
              </w:rPr>
            </w:pPr>
            <w:r w:rsidRPr="00A40399">
              <w:rPr>
                <w:color w:val="000000"/>
              </w:rPr>
              <w:t xml:space="preserve">            5.409,80 </w:t>
            </w:r>
          </w:p>
        </w:tc>
        <w:tc>
          <w:tcPr>
            <w:tcW w:w="11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0399" w:rsidRPr="00A40399" w:rsidRDefault="00A40399" w:rsidP="00ED5CB8">
            <w:pPr>
              <w:rPr>
                <w:color w:val="000000"/>
              </w:rPr>
            </w:pPr>
            <w:r w:rsidRPr="00A40399">
              <w:rPr>
                <w:color w:val="000000"/>
              </w:rPr>
              <w:t xml:space="preserve">              5.518,00 </w:t>
            </w:r>
          </w:p>
        </w:tc>
      </w:tr>
      <w:tr w:rsidR="00A40399" w:rsidRPr="00A40399" w:rsidTr="00ED5CB8">
        <w:trPr>
          <w:trHeight w:val="315"/>
        </w:trPr>
        <w:tc>
          <w:tcPr>
            <w:tcW w:w="652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40399" w:rsidRPr="00A40399" w:rsidRDefault="00A40399" w:rsidP="00ED5CB8">
            <w:pPr>
              <w:jc w:val="center"/>
              <w:rPr>
                <w:b/>
                <w:bCs/>
                <w:color w:val="000000"/>
              </w:rPr>
            </w:pPr>
            <w:r w:rsidRPr="00A40399">
              <w:rPr>
                <w:b/>
                <w:bCs/>
                <w:color w:val="000000"/>
              </w:rPr>
              <w:t>Especial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399" w:rsidRPr="00A40399" w:rsidRDefault="00A40399" w:rsidP="00ED5CB8">
            <w:pPr>
              <w:rPr>
                <w:color w:val="000000"/>
              </w:rPr>
            </w:pPr>
            <w:r w:rsidRPr="00A40399">
              <w:rPr>
                <w:color w:val="000000"/>
              </w:rPr>
              <w:t xml:space="preserve">            5.628,36 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399" w:rsidRPr="00A40399" w:rsidRDefault="00A40399" w:rsidP="00ED5CB8">
            <w:pPr>
              <w:rPr>
                <w:color w:val="000000"/>
              </w:rPr>
            </w:pPr>
            <w:r w:rsidRPr="00A40399">
              <w:rPr>
                <w:color w:val="000000"/>
              </w:rPr>
              <w:t xml:space="preserve">            5.740,92 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399" w:rsidRPr="00A40399" w:rsidRDefault="00A40399" w:rsidP="00ED5CB8">
            <w:pPr>
              <w:rPr>
                <w:color w:val="000000"/>
              </w:rPr>
            </w:pPr>
            <w:r w:rsidRPr="00A40399">
              <w:rPr>
                <w:color w:val="000000"/>
              </w:rPr>
              <w:t xml:space="preserve">            5.855,74 </w:t>
            </w:r>
          </w:p>
        </w:tc>
        <w:tc>
          <w:tcPr>
            <w:tcW w:w="11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0399" w:rsidRPr="00A40399" w:rsidRDefault="00A40399" w:rsidP="00ED5CB8">
            <w:pPr>
              <w:rPr>
                <w:color w:val="000000"/>
              </w:rPr>
            </w:pPr>
            <w:r w:rsidRPr="00A40399">
              <w:rPr>
                <w:color w:val="000000"/>
              </w:rPr>
              <w:t xml:space="preserve">              5.972,86 </w:t>
            </w:r>
          </w:p>
        </w:tc>
      </w:tr>
      <w:tr w:rsidR="00A40399" w:rsidRPr="00A40399" w:rsidTr="00ED5CB8">
        <w:trPr>
          <w:trHeight w:val="315"/>
        </w:trPr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399" w:rsidRPr="00A40399" w:rsidRDefault="00A40399" w:rsidP="00ED5CB8">
            <w:pPr>
              <w:jc w:val="center"/>
              <w:rPr>
                <w:color w:val="000000"/>
              </w:rPr>
            </w:pP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399" w:rsidRDefault="00A40399" w:rsidP="00ED5CB8">
            <w:pPr>
              <w:rPr>
                <w:color w:val="000000"/>
              </w:rPr>
            </w:pPr>
          </w:p>
          <w:p w:rsidR="005136D1" w:rsidRPr="00A40399" w:rsidRDefault="005136D1" w:rsidP="00ED5CB8">
            <w:pPr>
              <w:rPr>
                <w:color w:val="000000"/>
              </w:rPr>
            </w:pP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399" w:rsidRPr="00A40399" w:rsidRDefault="00A40399" w:rsidP="00ED5CB8">
            <w:pPr>
              <w:rPr>
                <w:color w:val="000000"/>
              </w:rPr>
            </w:pP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399" w:rsidRPr="00A40399" w:rsidRDefault="00A40399" w:rsidP="00ED5CB8">
            <w:pPr>
              <w:rPr>
                <w:color w:val="000000"/>
              </w:rPr>
            </w:pPr>
          </w:p>
        </w:tc>
        <w:tc>
          <w:tcPr>
            <w:tcW w:w="11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399" w:rsidRPr="00A40399" w:rsidRDefault="00A40399" w:rsidP="00ED5CB8">
            <w:pPr>
              <w:rPr>
                <w:color w:val="000000"/>
              </w:rPr>
            </w:pPr>
          </w:p>
        </w:tc>
      </w:tr>
      <w:tr w:rsidR="00A40399" w:rsidRPr="00A40399" w:rsidTr="00ED5CB8">
        <w:trPr>
          <w:trHeight w:val="288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A40399" w:rsidRPr="00A40399" w:rsidRDefault="00A40399" w:rsidP="00ED5CB8">
            <w:pPr>
              <w:jc w:val="center"/>
              <w:rPr>
                <w:b/>
                <w:bCs/>
                <w:color w:val="000000"/>
              </w:rPr>
            </w:pPr>
            <w:r w:rsidRPr="00A40399">
              <w:rPr>
                <w:b/>
                <w:bCs/>
                <w:color w:val="000000"/>
              </w:rPr>
              <w:t>GRUPO 2 - GRUPO OCUPACIONAL TÉCNICO ADMINISTRATIVO</w:t>
            </w:r>
          </w:p>
        </w:tc>
      </w:tr>
      <w:tr w:rsidR="00A40399" w:rsidRPr="00A40399" w:rsidTr="00ED5CB8">
        <w:trPr>
          <w:trHeight w:val="288"/>
        </w:trPr>
        <w:tc>
          <w:tcPr>
            <w:tcW w:w="652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40399" w:rsidRPr="00A40399" w:rsidRDefault="00A40399" w:rsidP="00ED5CB8">
            <w:pPr>
              <w:jc w:val="center"/>
              <w:rPr>
                <w:b/>
                <w:bCs/>
                <w:color w:val="000000"/>
              </w:rPr>
            </w:pPr>
            <w:r w:rsidRPr="00A40399">
              <w:rPr>
                <w:b/>
                <w:bCs/>
                <w:color w:val="000000"/>
              </w:rPr>
              <w:t>CLASSES</w:t>
            </w:r>
          </w:p>
        </w:tc>
        <w:tc>
          <w:tcPr>
            <w:tcW w:w="434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A40399" w:rsidRPr="00A40399" w:rsidRDefault="00A40399" w:rsidP="00ED5CB8">
            <w:pPr>
              <w:jc w:val="center"/>
              <w:rPr>
                <w:b/>
                <w:bCs/>
                <w:color w:val="000000"/>
              </w:rPr>
            </w:pPr>
            <w:r w:rsidRPr="00A40399">
              <w:rPr>
                <w:b/>
                <w:bCs/>
                <w:color w:val="000000"/>
              </w:rPr>
              <w:t>REFERÊNCIAS</w:t>
            </w:r>
          </w:p>
        </w:tc>
      </w:tr>
      <w:tr w:rsidR="00A40399" w:rsidRPr="00A40399" w:rsidTr="00ED5CB8">
        <w:trPr>
          <w:trHeight w:val="288"/>
        </w:trPr>
        <w:tc>
          <w:tcPr>
            <w:tcW w:w="652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399" w:rsidRPr="00A40399" w:rsidRDefault="00A40399" w:rsidP="00ED5CB8">
            <w:pPr>
              <w:rPr>
                <w:b/>
                <w:bCs/>
                <w:color w:val="000000"/>
              </w:rPr>
            </w:pPr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40399" w:rsidRPr="00A40399" w:rsidRDefault="00A40399" w:rsidP="00ED5CB8">
            <w:pPr>
              <w:jc w:val="center"/>
              <w:rPr>
                <w:b/>
                <w:bCs/>
                <w:color w:val="000000"/>
              </w:rPr>
            </w:pPr>
            <w:r w:rsidRPr="00A40399">
              <w:rPr>
                <w:b/>
                <w:bCs/>
                <w:color w:val="000000"/>
              </w:rPr>
              <w:t>A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40399" w:rsidRPr="00A40399" w:rsidRDefault="00A40399" w:rsidP="00ED5CB8">
            <w:pPr>
              <w:jc w:val="center"/>
              <w:rPr>
                <w:b/>
                <w:bCs/>
                <w:color w:val="000000"/>
              </w:rPr>
            </w:pPr>
            <w:r w:rsidRPr="00A40399">
              <w:rPr>
                <w:b/>
                <w:bCs/>
                <w:color w:val="000000"/>
              </w:rPr>
              <w:t>B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40399" w:rsidRPr="00A40399" w:rsidRDefault="00A40399" w:rsidP="00ED5CB8">
            <w:pPr>
              <w:jc w:val="center"/>
              <w:rPr>
                <w:b/>
                <w:bCs/>
                <w:color w:val="000000"/>
              </w:rPr>
            </w:pPr>
            <w:r w:rsidRPr="00A40399">
              <w:rPr>
                <w:b/>
                <w:bCs/>
                <w:color w:val="000000"/>
              </w:rPr>
              <w:t>C</w:t>
            </w:r>
          </w:p>
        </w:tc>
        <w:tc>
          <w:tcPr>
            <w:tcW w:w="11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A40399" w:rsidRPr="00A40399" w:rsidRDefault="00A40399" w:rsidP="00ED5CB8">
            <w:pPr>
              <w:jc w:val="center"/>
              <w:rPr>
                <w:b/>
                <w:bCs/>
                <w:color w:val="000000"/>
              </w:rPr>
            </w:pPr>
            <w:r w:rsidRPr="00A40399">
              <w:rPr>
                <w:b/>
                <w:bCs/>
                <w:color w:val="000000"/>
              </w:rPr>
              <w:t>D</w:t>
            </w:r>
          </w:p>
        </w:tc>
      </w:tr>
      <w:tr w:rsidR="00A40399" w:rsidRPr="00A40399" w:rsidTr="00ED5CB8">
        <w:trPr>
          <w:trHeight w:val="288"/>
        </w:trPr>
        <w:tc>
          <w:tcPr>
            <w:tcW w:w="65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40399" w:rsidRPr="00A40399" w:rsidRDefault="00A40399" w:rsidP="00ED5CB8">
            <w:pPr>
              <w:jc w:val="center"/>
              <w:rPr>
                <w:b/>
                <w:bCs/>
                <w:color w:val="000000"/>
              </w:rPr>
            </w:pPr>
            <w:r w:rsidRPr="00A40399">
              <w:rPr>
                <w:b/>
                <w:bCs/>
                <w:color w:val="000000"/>
              </w:rPr>
              <w:t>1ª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399" w:rsidRPr="00A40399" w:rsidRDefault="00A40399" w:rsidP="00ED5CB8">
            <w:pPr>
              <w:rPr>
                <w:color w:val="000000"/>
              </w:rPr>
            </w:pPr>
            <w:r w:rsidRPr="00A40399">
              <w:rPr>
                <w:color w:val="000000"/>
              </w:rPr>
              <w:t xml:space="preserve">            2.524,05 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399" w:rsidRPr="00A40399" w:rsidRDefault="00A40399" w:rsidP="00ED5CB8">
            <w:pPr>
              <w:rPr>
                <w:color w:val="000000"/>
              </w:rPr>
            </w:pPr>
            <w:r w:rsidRPr="00A40399">
              <w:rPr>
                <w:color w:val="000000"/>
              </w:rPr>
              <w:t xml:space="preserve">            2.574,53 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399" w:rsidRPr="00A40399" w:rsidRDefault="00A40399" w:rsidP="00ED5CB8">
            <w:pPr>
              <w:rPr>
                <w:color w:val="000000"/>
              </w:rPr>
            </w:pPr>
            <w:r w:rsidRPr="00A40399">
              <w:rPr>
                <w:color w:val="000000"/>
              </w:rPr>
              <w:t xml:space="preserve">            2.626,02 </w:t>
            </w:r>
          </w:p>
        </w:tc>
        <w:tc>
          <w:tcPr>
            <w:tcW w:w="11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0399" w:rsidRPr="00A40399" w:rsidRDefault="00A40399" w:rsidP="00ED5CB8">
            <w:pPr>
              <w:rPr>
                <w:color w:val="000000"/>
              </w:rPr>
            </w:pPr>
            <w:r w:rsidRPr="00A40399">
              <w:rPr>
                <w:color w:val="000000"/>
              </w:rPr>
              <w:t xml:space="preserve">              2.678,54 </w:t>
            </w:r>
          </w:p>
        </w:tc>
      </w:tr>
      <w:tr w:rsidR="00A40399" w:rsidRPr="00A40399" w:rsidTr="00ED5CB8">
        <w:trPr>
          <w:trHeight w:val="288"/>
        </w:trPr>
        <w:tc>
          <w:tcPr>
            <w:tcW w:w="65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40399" w:rsidRPr="00A40399" w:rsidRDefault="00A40399" w:rsidP="00ED5CB8">
            <w:pPr>
              <w:jc w:val="center"/>
              <w:rPr>
                <w:b/>
                <w:bCs/>
                <w:color w:val="000000"/>
              </w:rPr>
            </w:pPr>
            <w:r w:rsidRPr="00A40399">
              <w:rPr>
                <w:b/>
                <w:bCs/>
                <w:color w:val="000000"/>
              </w:rPr>
              <w:t>2ª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399" w:rsidRPr="00A40399" w:rsidRDefault="00A40399" w:rsidP="00ED5CB8">
            <w:pPr>
              <w:rPr>
                <w:color w:val="000000"/>
              </w:rPr>
            </w:pPr>
            <w:r w:rsidRPr="00A40399">
              <w:rPr>
                <w:color w:val="000000"/>
              </w:rPr>
              <w:t xml:space="preserve">            2.732,11 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399" w:rsidRPr="00A40399" w:rsidRDefault="00A40399" w:rsidP="00ED5CB8">
            <w:pPr>
              <w:rPr>
                <w:color w:val="000000"/>
              </w:rPr>
            </w:pPr>
            <w:r w:rsidRPr="00A40399">
              <w:rPr>
                <w:color w:val="000000"/>
              </w:rPr>
              <w:t xml:space="preserve">            2.786,76 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399" w:rsidRPr="00A40399" w:rsidRDefault="00A40399" w:rsidP="00ED5CB8">
            <w:pPr>
              <w:rPr>
                <w:color w:val="000000"/>
              </w:rPr>
            </w:pPr>
            <w:r w:rsidRPr="00A40399">
              <w:rPr>
                <w:color w:val="000000"/>
              </w:rPr>
              <w:t xml:space="preserve">            2.842,49 </w:t>
            </w:r>
          </w:p>
        </w:tc>
        <w:tc>
          <w:tcPr>
            <w:tcW w:w="11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0399" w:rsidRPr="00A40399" w:rsidRDefault="00A40399" w:rsidP="00ED5CB8">
            <w:pPr>
              <w:rPr>
                <w:color w:val="000000"/>
              </w:rPr>
            </w:pPr>
            <w:r w:rsidRPr="00A40399">
              <w:rPr>
                <w:color w:val="000000"/>
              </w:rPr>
              <w:t xml:space="preserve">              2.899,34 </w:t>
            </w:r>
          </w:p>
        </w:tc>
      </w:tr>
      <w:tr w:rsidR="00A40399" w:rsidRPr="00A40399" w:rsidTr="00ED5CB8">
        <w:trPr>
          <w:trHeight w:val="288"/>
        </w:trPr>
        <w:tc>
          <w:tcPr>
            <w:tcW w:w="65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40399" w:rsidRPr="00A40399" w:rsidRDefault="00A40399" w:rsidP="00ED5CB8">
            <w:pPr>
              <w:jc w:val="center"/>
              <w:rPr>
                <w:b/>
                <w:bCs/>
                <w:color w:val="000000"/>
              </w:rPr>
            </w:pPr>
            <w:r w:rsidRPr="00A40399">
              <w:rPr>
                <w:b/>
                <w:bCs/>
                <w:color w:val="000000"/>
              </w:rPr>
              <w:t>3ª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399" w:rsidRPr="00A40399" w:rsidRDefault="00A40399" w:rsidP="00ED5CB8">
            <w:pPr>
              <w:rPr>
                <w:color w:val="000000"/>
              </w:rPr>
            </w:pPr>
            <w:r w:rsidRPr="00A40399">
              <w:rPr>
                <w:color w:val="000000"/>
              </w:rPr>
              <w:t xml:space="preserve">            2.957,33 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399" w:rsidRPr="00A40399" w:rsidRDefault="00A40399" w:rsidP="00ED5CB8">
            <w:pPr>
              <w:rPr>
                <w:color w:val="000000"/>
              </w:rPr>
            </w:pPr>
            <w:r w:rsidRPr="00A40399">
              <w:rPr>
                <w:color w:val="000000"/>
              </w:rPr>
              <w:t xml:space="preserve">            3.016,47 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399" w:rsidRPr="00A40399" w:rsidRDefault="00A40399" w:rsidP="00ED5CB8">
            <w:pPr>
              <w:rPr>
                <w:color w:val="000000"/>
              </w:rPr>
            </w:pPr>
            <w:r w:rsidRPr="00A40399">
              <w:rPr>
                <w:color w:val="000000"/>
              </w:rPr>
              <w:t xml:space="preserve">            3.076,80 </w:t>
            </w:r>
          </w:p>
        </w:tc>
        <w:tc>
          <w:tcPr>
            <w:tcW w:w="11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0399" w:rsidRPr="00A40399" w:rsidRDefault="00A40399" w:rsidP="00ED5CB8">
            <w:pPr>
              <w:rPr>
                <w:color w:val="000000"/>
              </w:rPr>
            </w:pPr>
            <w:r w:rsidRPr="00A40399">
              <w:rPr>
                <w:color w:val="000000"/>
              </w:rPr>
              <w:t xml:space="preserve">              3.138,34 </w:t>
            </w:r>
          </w:p>
        </w:tc>
      </w:tr>
      <w:tr w:rsidR="00A40399" w:rsidRPr="00A40399" w:rsidTr="00ED5CB8">
        <w:trPr>
          <w:trHeight w:val="315"/>
        </w:trPr>
        <w:tc>
          <w:tcPr>
            <w:tcW w:w="652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40399" w:rsidRPr="00A40399" w:rsidRDefault="00A40399" w:rsidP="00ED5CB8">
            <w:pPr>
              <w:jc w:val="center"/>
              <w:rPr>
                <w:b/>
                <w:bCs/>
                <w:color w:val="000000"/>
              </w:rPr>
            </w:pPr>
            <w:r w:rsidRPr="00A40399">
              <w:rPr>
                <w:b/>
                <w:bCs/>
                <w:color w:val="000000"/>
              </w:rPr>
              <w:t>Especial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399" w:rsidRPr="00A40399" w:rsidRDefault="00A40399" w:rsidP="00ED5CB8">
            <w:pPr>
              <w:rPr>
                <w:color w:val="000000"/>
              </w:rPr>
            </w:pPr>
            <w:r w:rsidRPr="00A40399">
              <w:rPr>
                <w:color w:val="000000"/>
              </w:rPr>
              <w:t xml:space="preserve">            3.201,11 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399" w:rsidRPr="00A40399" w:rsidRDefault="00A40399" w:rsidP="00ED5CB8">
            <w:pPr>
              <w:rPr>
                <w:color w:val="000000"/>
              </w:rPr>
            </w:pPr>
            <w:r w:rsidRPr="00A40399">
              <w:rPr>
                <w:color w:val="000000"/>
              </w:rPr>
              <w:t xml:space="preserve">            3.265,13 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399" w:rsidRPr="00A40399" w:rsidRDefault="00A40399" w:rsidP="00ED5CB8">
            <w:pPr>
              <w:rPr>
                <w:color w:val="000000"/>
              </w:rPr>
            </w:pPr>
            <w:r w:rsidRPr="00A40399">
              <w:rPr>
                <w:color w:val="000000"/>
              </w:rPr>
              <w:t xml:space="preserve">            3.330,43 </w:t>
            </w:r>
          </w:p>
        </w:tc>
        <w:tc>
          <w:tcPr>
            <w:tcW w:w="11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0399" w:rsidRPr="00A40399" w:rsidRDefault="00A40399" w:rsidP="00ED5CB8">
            <w:pPr>
              <w:rPr>
                <w:color w:val="000000"/>
              </w:rPr>
            </w:pPr>
            <w:r w:rsidRPr="00A40399">
              <w:rPr>
                <w:color w:val="000000"/>
              </w:rPr>
              <w:t xml:space="preserve">              3.397,04 </w:t>
            </w:r>
          </w:p>
        </w:tc>
      </w:tr>
      <w:tr w:rsidR="00A40399" w:rsidRPr="00A40399" w:rsidTr="00ED5CB8">
        <w:trPr>
          <w:trHeight w:val="315"/>
        </w:trPr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399" w:rsidRPr="00A40399" w:rsidRDefault="00A40399" w:rsidP="00ED5CB8">
            <w:pPr>
              <w:jc w:val="center"/>
              <w:rPr>
                <w:color w:val="000000"/>
              </w:rPr>
            </w:pP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399" w:rsidRPr="00A40399" w:rsidRDefault="00A40399" w:rsidP="00ED5CB8">
            <w:pPr>
              <w:rPr>
                <w:color w:val="000000"/>
              </w:rPr>
            </w:pP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399" w:rsidRPr="00A40399" w:rsidRDefault="00A40399" w:rsidP="00ED5CB8">
            <w:pPr>
              <w:rPr>
                <w:color w:val="000000"/>
              </w:rPr>
            </w:pP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399" w:rsidRPr="00A40399" w:rsidRDefault="00A40399" w:rsidP="00ED5CB8">
            <w:pPr>
              <w:rPr>
                <w:color w:val="000000"/>
              </w:rPr>
            </w:pPr>
          </w:p>
        </w:tc>
        <w:tc>
          <w:tcPr>
            <w:tcW w:w="11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399" w:rsidRPr="00A40399" w:rsidRDefault="00A40399" w:rsidP="00ED5CB8">
            <w:pPr>
              <w:rPr>
                <w:color w:val="000000"/>
              </w:rPr>
            </w:pPr>
          </w:p>
        </w:tc>
      </w:tr>
      <w:tr w:rsidR="00A40399" w:rsidRPr="00A40399" w:rsidTr="00ED5CB8">
        <w:trPr>
          <w:trHeight w:val="300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A40399" w:rsidRPr="00A40399" w:rsidRDefault="00A40399" w:rsidP="00ED5CB8">
            <w:pPr>
              <w:jc w:val="center"/>
              <w:rPr>
                <w:b/>
                <w:bCs/>
                <w:color w:val="000000"/>
              </w:rPr>
            </w:pPr>
            <w:r w:rsidRPr="00A40399">
              <w:rPr>
                <w:b/>
                <w:bCs/>
                <w:color w:val="000000"/>
              </w:rPr>
              <w:t>GRUPO 3 - GRUPO OCUPACIONAL ADMINISTRATIVO</w:t>
            </w:r>
          </w:p>
        </w:tc>
      </w:tr>
      <w:tr w:rsidR="00A40399" w:rsidRPr="00A40399" w:rsidTr="00ED5CB8">
        <w:trPr>
          <w:trHeight w:val="288"/>
        </w:trPr>
        <w:tc>
          <w:tcPr>
            <w:tcW w:w="652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40399" w:rsidRPr="00A40399" w:rsidRDefault="00A40399" w:rsidP="00ED5CB8">
            <w:pPr>
              <w:jc w:val="center"/>
              <w:rPr>
                <w:b/>
                <w:bCs/>
                <w:color w:val="000000"/>
              </w:rPr>
            </w:pPr>
            <w:r w:rsidRPr="00A40399">
              <w:rPr>
                <w:b/>
                <w:bCs/>
                <w:color w:val="000000"/>
              </w:rPr>
              <w:t>CLASSES</w:t>
            </w:r>
          </w:p>
        </w:tc>
        <w:tc>
          <w:tcPr>
            <w:tcW w:w="434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A40399" w:rsidRPr="00A40399" w:rsidRDefault="00A40399" w:rsidP="00ED5CB8">
            <w:pPr>
              <w:jc w:val="center"/>
              <w:rPr>
                <w:b/>
                <w:bCs/>
                <w:color w:val="000000"/>
              </w:rPr>
            </w:pPr>
            <w:r w:rsidRPr="00A40399">
              <w:rPr>
                <w:b/>
                <w:bCs/>
                <w:color w:val="000000"/>
              </w:rPr>
              <w:t>REFERÊNCIAS</w:t>
            </w:r>
          </w:p>
        </w:tc>
      </w:tr>
      <w:tr w:rsidR="00A40399" w:rsidRPr="00A40399" w:rsidTr="00ED5CB8">
        <w:trPr>
          <w:trHeight w:val="288"/>
        </w:trPr>
        <w:tc>
          <w:tcPr>
            <w:tcW w:w="652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399" w:rsidRPr="00A40399" w:rsidRDefault="00A40399" w:rsidP="00ED5CB8">
            <w:pPr>
              <w:rPr>
                <w:b/>
                <w:bCs/>
                <w:color w:val="000000"/>
              </w:rPr>
            </w:pPr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40399" w:rsidRPr="00A40399" w:rsidRDefault="00A40399" w:rsidP="00ED5CB8">
            <w:pPr>
              <w:jc w:val="center"/>
              <w:rPr>
                <w:b/>
                <w:bCs/>
                <w:color w:val="000000"/>
              </w:rPr>
            </w:pPr>
            <w:r w:rsidRPr="00A40399">
              <w:rPr>
                <w:b/>
                <w:bCs/>
                <w:color w:val="000000"/>
              </w:rPr>
              <w:t>A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40399" w:rsidRPr="00A40399" w:rsidRDefault="00A40399" w:rsidP="00ED5CB8">
            <w:pPr>
              <w:jc w:val="center"/>
              <w:rPr>
                <w:b/>
                <w:bCs/>
                <w:color w:val="000000"/>
              </w:rPr>
            </w:pPr>
            <w:r w:rsidRPr="00A40399">
              <w:rPr>
                <w:b/>
                <w:bCs/>
                <w:color w:val="000000"/>
              </w:rPr>
              <w:t>B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40399" w:rsidRPr="00A40399" w:rsidRDefault="00A40399" w:rsidP="00ED5CB8">
            <w:pPr>
              <w:jc w:val="center"/>
              <w:rPr>
                <w:b/>
                <w:bCs/>
                <w:color w:val="000000"/>
              </w:rPr>
            </w:pPr>
            <w:r w:rsidRPr="00A40399">
              <w:rPr>
                <w:b/>
                <w:bCs/>
                <w:color w:val="000000"/>
              </w:rPr>
              <w:t>C</w:t>
            </w:r>
          </w:p>
        </w:tc>
        <w:tc>
          <w:tcPr>
            <w:tcW w:w="11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A40399" w:rsidRPr="00A40399" w:rsidRDefault="00A40399" w:rsidP="00ED5CB8">
            <w:pPr>
              <w:jc w:val="center"/>
              <w:rPr>
                <w:b/>
                <w:bCs/>
                <w:color w:val="000000"/>
              </w:rPr>
            </w:pPr>
            <w:r w:rsidRPr="00A40399">
              <w:rPr>
                <w:b/>
                <w:bCs/>
                <w:color w:val="000000"/>
              </w:rPr>
              <w:t>D</w:t>
            </w:r>
          </w:p>
        </w:tc>
      </w:tr>
      <w:tr w:rsidR="00A40399" w:rsidRPr="00A40399" w:rsidTr="00ED5CB8">
        <w:trPr>
          <w:trHeight w:val="288"/>
        </w:trPr>
        <w:tc>
          <w:tcPr>
            <w:tcW w:w="65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40399" w:rsidRPr="00A40399" w:rsidRDefault="00A40399" w:rsidP="00ED5CB8">
            <w:pPr>
              <w:jc w:val="center"/>
              <w:rPr>
                <w:b/>
                <w:bCs/>
                <w:color w:val="000000"/>
              </w:rPr>
            </w:pPr>
            <w:r w:rsidRPr="00A40399">
              <w:rPr>
                <w:b/>
                <w:bCs/>
                <w:color w:val="000000"/>
              </w:rPr>
              <w:t>1ª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399" w:rsidRPr="00A40399" w:rsidRDefault="00A40399" w:rsidP="00ED5CB8">
            <w:pPr>
              <w:rPr>
                <w:color w:val="000000"/>
              </w:rPr>
            </w:pPr>
            <w:r w:rsidRPr="00A40399">
              <w:rPr>
                <w:color w:val="000000"/>
              </w:rPr>
              <w:t xml:space="preserve">            2.243,84 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399" w:rsidRPr="00A40399" w:rsidRDefault="00A40399" w:rsidP="00ED5CB8">
            <w:pPr>
              <w:rPr>
                <w:color w:val="000000"/>
              </w:rPr>
            </w:pPr>
            <w:r w:rsidRPr="00A40399">
              <w:rPr>
                <w:color w:val="000000"/>
              </w:rPr>
              <w:t xml:space="preserve">            2.288,72 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399" w:rsidRPr="00A40399" w:rsidRDefault="00A40399" w:rsidP="00ED5CB8">
            <w:pPr>
              <w:rPr>
                <w:color w:val="000000"/>
              </w:rPr>
            </w:pPr>
            <w:r w:rsidRPr="00A40399">
              <w:rPr>
                <w:color w:val="000000"/>
              </w:rPr>
              <w:t xml:space="preserve">            2.334,49 </w:t>
            </w:r>
          </w:p>
        </w:tc>
        <w:tc>
          <w:tcPr>
            <w:tcW w:w="11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0399" w:rsidRPr="00A40399" w:rsidRDefault="00A40399" w:rsidP="00ED5CB8">
            <w:pPr>
              <w:rPr>
                <w:color w:val="000000"/>
              </w:rPr>
            </w:pPr>
            <w:r w:rsidRPr="00A40399">
              <w:rPr>
                <w:color w:val="000000"/>
              </w:rPr>
              <w:t xml:space="preserve">              2.381,18 </w:t>
            </w:r>
          </w:p>
        </w:tc>
      </w:tr>
      <w:tr w:rsidR="00A40399" w:rsidRPr="00A40399" w:rsidTr="00ED5CB8">
        <w:trPr>
          <w:trHeight w:val="288"/>
        </w:trPr>
        <w:tc>
          <w:tcPr>
            <w:tcW w:w="65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40399" w:rsidRPr="00A40399" w:rsidRDefault="00A40399" w:rsidP="00ED5CB8">
            <w:pPr>
              <w:jc w:val="center"/>
              <w:rPr>
                <w:b/>
                <w:bCs/>
                <w:color w:val="000000"/>
              </w:rPr>
            </w:pPr>
            <w:r w:rsidRPr="00A40399">
              <w:rPr>
                <w:b/>
                <w:bCs/>
                <w:color w:val="000000"/>
              </w:rPr>
              <w:t>2ª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399" w:rsidRPr="00A40399" w:rsidRDefault="00A40399" w:rsidP="00ED5CB8">
            <w:pPr>
              <w:rPr>
                <w:color w:val="000000"/>
              </w:rPr>
            </w:pPr>
            <w:r w:rsidRPr="00A40399">
              <w:rPr>
                <w:color w:val="000000"/>
              </w:rPr>
              <w:t xml:space="preserve">            2.428,80 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399" w:rsidRPr="00A40399" w:rsidRDefault="00A40399" w:rsidP="00ED5CB8">
            <w:pPr>
              <w:rPr>
                <w:color w:val="000000"/>
              </w:rPr>
            </w:pPr>
            <w:r w:rsidRPr="00A40399">
              <w:rPr>
                <w:color w:val="000000"/>
              </w:rPr>
              <w:t xml:space="preserve">            2.477,38 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399" w:rsidRPr="00A40399" w:rsidRDefault="00A40399" w:rsidP="00ED5CB8">
            <w:pPr>
              <w:rPr>
                <w:color w:val="000000"/>
              </w:rPr>
            </w:pPr>
            <w:r w:rsidRPr="00A40399">
              <w:rPr>
                <w:color w:val="000000"/>
              </w:rPr>
              <w:t xml:space="preserve">            2.526,93 </w:t>
            </w:r>
          </w:p>
        </w:tc>
        <w:tc>
          <w:tcPr>
            <w:tcW w:w="11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0399" w:rsidRPr="00A40399" w:rsidRDefault="00A40399" w:rsidP="00ED5CB8">
            <w:pPr>
              <w:rPr>
                <w:color w:val="000000"/>
              </w:rPr>
            </w:pPr>
            <w:r w:rsidRPr="00A40399">
              <w:rPr>
                <w:color w:val="000000"/>
              </w:rPr>
              <w:t xml:space="preserve">              2.577,47 </w:t>
            </w:r>
          </w:p>
        </w:tc>
      </w:tr>
      <w:tr w:rsidR="00A40399" w:rsidRPr="00A40399" w:rsidTr="00ED5CB8">
        <w:trPr>
          <w:trHeight w:val="288"/>
        </w:trPr>
        <w:tc>
          <w:tcPr>
            <w:tcW w:w="65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40399" w:rsidRPr="00A40399" w:rsidRDefault="00A40399" w:rsidP="00ED5CB8">
            <w:pPr>
              <w:jc w:val="center"/>
              <w:rPr>
                <w:b/>
                <w:bCs/>
                <w:color w:val="000000"/>
              </w:rPr>
            </w:pPr>
            <w:r w:rsidRPr="00A40399">
              <w:rPr>
                <w:b/>
                <w:bCs/>
                <w:color w:val="000000"/>
              </w:rPr>
              <w:t>3ª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399" w:rsidRPr="00A40399" w:rsidRDefault="00A40399" w:rsidP="00ED5CB8">
            <w:pPr>
              <w:rPr>
                <w:color w:val="000000"/>
              </w:rPr>
            </w:pPr>
            <w:r w:rsidRPr="00A40399">
              <w:rPr>
                <w:color w:val="000000"/>
              </w:rPr>
              <w:t xml:space="preserve">            2.629,02 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399" w:rsidRPr="00A40399" w:rsidRDefault="00A40399" w:rsidP="00ED5CB8">
            <w:pPr>
              <w:rPr>
                <w:color w:val="000000"/>
              </w:rPr>
            </w:pPr>
            <w:r w:rsidRPr="00A40399">
              <w:rPr>
                <w:color w:val="000000"/>
              </w:rPr>
              <w:t xml:space="preserve">            2.681,60 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399" w:rsidRPr="00A40399" w:rsidRDefault="00A40399" w:rsidP="00ED5CB8">
            <w:pPr>
              <w:rPr>
                <w:color w:val="000000"/>
              </w:rPr>
            </w:pPr>
            <w:r w:rsidRPr="00A40399">
              <w:rPr>
                <w:color w:val="000000"/>
              </w:rPr>
              <w:t xml:space="preserve">            2.735,23 </w:t>
            </w:r>
          </w:p>
        </w:tc>
        <w:tc>
          <w:tcPr>
            <w:tcW w:w="11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0399" w:rsidRPr="00A40399" w:rsidRDefault="00A40399" w:rsidP="00ED5CB8">
            <w:pPr>
              <w:rPr>
                <w:color w:val="000000"/>
              </w:rPr>
            </w:pPr>
            <w:r w:rsidRPr="00A40399">
              <w:rPr>
                <w:color w:val="000000"/>
              </w:rPr>
              <w:t xml:space="preserve">              2.789,93 </w:t>
            </w:r>
          </w:p>
        </w:tc>
      </w:tr>
      <w:tr w:rsidR="00A40399" w:rsidRPr="00A40399" w:rsidTr="00ED5CB8">
        <w:trPr>
          <w:trHeight w:val="315"/>
        </w:trPr>
        <w:tc>
          <w:tcPr>
            <w:tcW w:w="652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40399" w:rsidRPr="00A40399" w:rsidRDefault="00A40399" w:rsidP="00ED5CB8">
            <w:pPr>
              <w:jc w:val="center"/>
              <w:rPr>
                <w:b/>
                <w:bCs/>
                <w:color w:val="000000"/>
              </w:rPr>
            </w:pPr>
            <w:r w:rsidRPr="00A40399">
              <w:rPr>
                <w:b/>
                <w:bCs/>
                <w:color w:val="000000"/>
              </w:rPr>
              <w:t>Especial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399" w:rsidRPr="00A40399" w:rsidRDefault="00A40399" w:rsidP="00ED5CB8">
            <w:pPr>
              <w:rPr>
                <w:color w:val="000000"/>
              </w:rPr>
            </w:pPr>
            <w:r w:rsidRPr="00A40399">
              <w:rPr>
                <w:color w:val="000000"/>
              </w:rPr>
              <w:t xml:space="preserve">            2.845,73 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399" w:rsidRPr="00A40399" w:rsidRDefault="00A40399" w:rsidP="00ED5CB8">
            <w:pPr>
              <w:rPr>
                <w:color w:val="000000"/>
              </w:rPr>
            </w:pPr>
            <w:r w:rsidRPr="00A40399">
              <w:rPr>
                <w:color w:val="000000"/>
              </w:rPr>
              <w:t xml:space="preserve">            2.902,65 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399" w:rsidRPr="00A40399" w:rsidRDefault="00A40399" w:rsidP="00ED5CB8">
            <w:pPr>
              <w:rPr>
                <w:color w:val="000000"/>
              </w:rPr>
            </w:pPr>
            <w:r w:rsidRPr="00A40399">
              <w:rPr>
                <w:color w:val="000000"/>
              </w:rPr>
              <w:t xml:space="preserve">            2.960,70 </w:t>
            </w:r>
          </w:p>
        </w:tc>
        <w:tc>
          <w:tcPr>
            <w:tcW w:w="11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0399" w:rsidRPr="00A40399" w:rsidRDefault="00A40399" w:rsidP="00ED5CB8">
            <w:pPr>
              <w:rPr>
                <w:color w:val="000000"/>
              </w:rPr>
            </w:pPr>
            <w:r w:rsidRPr="00A40399">
              <w:rPr>
                <w:color w:val="000000"/>
              </w:rPr>
              <w:t xml:space="preserve">              3.019,91 </w:t>
            </w:r>
          </w:p>
        </w:tc>
      </w:tr>
      <w:tr w:rsidR="00A40399" w:rsidRPr="00A40399" w:rsidTr="00ED5CB8">
        <w:trPr>
          <w:trHeight w:val="315"/>
        </w:trPr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399" w:rsidRPr="00A40399" w:rsidRDefault="00A40399" w:rsidP="00ED5CB8">
            <w:pPr>
              <w:jc w:val="center"/>
              <w:rPr>
                <w:color w:val="000000"/>
              </w:rPr>
            </w:pP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399" w:rsidRDefault="00A40399" w:rsidP="00ED5CB8">
            <w:pPr>
              <w:rPr>
                <w:color w:val="000000"/>
              </w:rPr>
            </w:pPr>
          </w:p>
          <w:p w:rsidR="005136D1" w:rsidRPr="00A40399" w:rsidRDefault="005136D1" w:rsidP="00ED5CB8">
            <w:pPr>
              <w:rPr>
                <w:color w:val="000000"/>
              </w:rPr>
            </w:pP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399" w:rsidRPr="00A40399" w:rsidRDefault="00A40399" w:rsidP="00ED5CB8">
            <w:pPr>
              <w:rPr>
                <w:color w:val="000000"/>
              </w:rPr>
            </w:pP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399" w:rsidRPr="00A40399" w:rsidRDefault="00A40399" w:rsidP="00ED5CB8">
            <w:pPr>
              <w:rPr>
                <w:color w:val="000000"/>
              </w:rPr>
            </w:pPr>
          </w:p>
        </w:tc>
        <w:tc>
          <w:tcPr>
            <w:tcW w:w="11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399" w:rsidRPr="00A40399" w:rsidRDefault="00A40399" w:rsidP="00ED5CB8">
            <w:pPr>
              <w:rPr>
                <w:color w:val="000000"/>
              </w:rPr>
            </w:pPr>
          </w:p>
        </w:tc>
      </w:tr>
      <w:tr w:rsidR="00A40399" w:rsidRPr="00A40399" w:rsidTr="00ED5CB8">
        <w:trPr>
          <w:trHeight w:val="288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A40399" w:rsidRPr="00A40399" w:rsidRDefault="00A40399" w:rsidP="00ED5CB8">
            <w:pPr>
              <w:jc w:val="center"/>
              <w:rPr>
                <w:b/>
                <w:bCs/>
                <w:color w:val="000000"/>
              </w:rPr>
            </w:pPr>
            <w:r w:rsidRPr="00A40399">
              <w:rPr>
                <w:b/>
                <w:bCs/>
                <w:color w:val="000000"/>
              </w:rPr>
              <w:t>GRUPO 4 - GRUPO OCUPACIONAL DE SERVIÇOS OPERACIONAIS</w:t>
            </w:r>
          </w:p>
        </w:tc>
      </w:tr>
      <w:tr w:rsidR="00A40399" w:rsidRPr="00A40399" w:rsidTr="00ED5CB8">
        <w:trPr>
          <w:trHeight w:val="288"/>
        </w:trPr>
        <w:tc>
          <w:tcPr>
            <w:tcW w:w="652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40399" w:rsidRPr="00A40399" w:rsidRDefault="00A40399" w:rsidP="00ED5CB8">
            <w:pPr>
              <w:jc w:val="center"/>
              <w:rPr>
                <w:b/>
                <w:bCs/>
                <w:color w:val="000000"/>
              </w:rPr>
            </w:pPr>
            <w:r w:rsidRPr="00A40399">
              <w:rPr>
                <w:b/>
                <w:bCs/>
                <w:color w:val="000000"/>
              </w:rPr>
              <w:t>CLASSES</w:t>
            </w:r>
          </w:p>
        </w:tc>
        <w:tc>
          <w:tcPr>
            <w:tcW w:w="434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A40399" w:rsidRPr="00A40399" w:rsidRDefault="00A40399" w:rsidP="00ED5CB8">
            <w:pPr>
              <w:jc w:val="center"/>
              <w:rPr>
                <w:b/>
                <w:bCs/>
                <w:color w:val="000000"/>
              </w:rPr>
            </w:pPr>
            <w:r w:rsidRPr="00A40399">
              <w:rPr>
                <w:b/>
                <w:bCs/>
                <w:color w:val="000000"/>
              </w:rPr>
              <w:t>REFERÊNCIAS</w:t>
            </w:r>
          </w:p>
        </w:tc>
      </w:tr>
      <w:tr w:rsidR="00A40399" w:rsidRPr="00A40399" w:rsidTr="00ED5CB8">
        <w:trPr>
          <w:trHeight w:val="288"/>
        </w:trPr>
        <w:tc>
          <w:tcPr>
            <w:tcW w:w="652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399" w:rsidRPr="00A40399" w:rsidRDefault="00A40399" w:rsidP="00ED5CB8">
            <w:pPr>
              <w:rPr>
                <w:b/>
                <w:bCs/>
                <w:color w:val="000000"/>
              </w:rPr>
            </w:pPr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40399" w:rsidRPr="00A40399" w:rsidRDefault="00A40399" w:rsidP="00ED5CB8">
            <w:pPr>
              <w:jc w:val="center"/>
              <w:rPr>
                <w:b/>
                <w:bCs/>
                <w:color w:val="000000"/>
              </w:rPr>
            </w:pPr>
            <w:r w:rsidRPr="00A40399">
              <w:rPr>
                <w:b/>
                <w:bCs/>
                <w:color w:val="000000"/>
              </w:rPr>
              <w:t>A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40399" w:rsidRPr="00A40399" w:rsidRDefault="00A40399" w:rsidP="00ED5CB8">
            <w:pPr>
              <w:jc w:val="center"/>
              <w:rPr>
                <w:b/>
                <w:bCs/>
                <w:color w:val="000000"/>
              </w:rPr>
            </w:pPr>
            <w:r w:rsidRPr="00A40399">
              <w:rPr>
                <w:b/>
                <w:bCs/>
                <w:color w:val="000000"/>
              </w:rPr>
              <w:t>B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40399" w:rsidRPr="00A40399" w:rsidRDefault="00A40399" w:rsidP="00ED5CB8">
            <w:pPr>
              <w:jc w:val="center"/>
              <w:rPr>
                <w:b/>
                <w:bCs/>
                <w:color w:val="000000"/>
              </w:rPr>
            </w:pPr>
            <w:r w:rsidRPr="00A40399">
              <w:rPr>
                <w:b/>
                <w:bCs/>
                <w:color w:val="000000"/>
              </w:rPr>
              <w:t>C</w:t>
            </w:r>
          </w:p>
        </w:tc>
        <w:tc>
          <w:tcPr>
            <w:tcW w:w="11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A40399" w:rsidRPr="00A40399" w:rsidRDefault="00A40399" w:rsidP="00ED5CB8">
            <w:pPr>
              <w:jc w:val="center"/>
              <w:rPr>
                <w:b/>
                <w:bCs/>
                <w:color w:val="000000"/>
              </w:rPr>
            </w:pPr>
            <w:r w:rsidRPr="00A40399">
              <w:rPr>
                <w:b/>
                <w:bCs/>
                <w:color w:val="000000"/>
              </w:rPr>
              <w:t>D</w:t>
            </w:r>
          </w:p>
        </w:tc>
      </w:tr>
      <w:tr w:rsidR="00A40399" w:rsidRPr="00A40399" w:rsidTr="00ED5CB8">
        <w:trPr>
          <w:trHeight w:val="288"/>
        </w:trPr>
        <w:tc>
          <w:tcPr>
            <w:tcW w:w="65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40399" w:rsidRPr="00A40399" w:rsidRDefault="00A40399" w:rsidP="00ED5CB8">
            <w:pPr>
              <w:jc w:val="center"/>
              <w:rPr>
                <w:b/>
                <w:bCs/>
                <w:color w:val="000000"/>
              </w:rPr>
            </w:pPr>
            <w:r w:rsidRPr="00A40399">
              <w:rPr>
                <w:b/>
                <w:bCs/>
                <w:color w:val="000000"/>
              </w:rPr>
              <w:t>1ª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399" w:rsidRPr="00A40399" w:rsidRDefault="00A40399" w:rsidP="00ED5CB8">
            <w:pPr>
              <w:rPr>
                <w:color w:val="000000"/>
              </w:rPr>
            </w:pPr>
            <w:r w:rsidRPr="00A40399">
              <w:rPr>
                <w:color w:val="000000"/>
              </w:rPr>
              <w:t xml:space="preserve">            2.065,93 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399" w:rsidRPr="00A40399" w:rsidRDefault="00A40399" w:rsidP="00ED5CB8">
            <w:pPr>
              <w:rPr>
                <w:color w:val="000000"/>
              </w:rPr>
            </w:pPr>
            <w:r w:rsidRPr="00A40399">
              <w:rPr>
                <w:color w:val="000000"/>
              </w:rPr>
              <w:t xml:space="preserve">            2.107,25 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399" w:rsidRPr="00A40399" w:rsidRDefault="00A40399" w:rsidP="00ED5CB8">
            <w:pPr>
              <w:rPr>
                <w:color w:val="000000"/>
              </w:rPr>
            </w:pPr>
            <w:r w:rsidRPr="00A40399">
              <w:rPr>
                <w:color w:val="000000"/>
              </w:rPr>
              <w:t xml:space="preserve">            2.149,39 </w:t>
            </w:r>
          </w:p>
        </w:tc>
        <w:tc>
          <w:tcPr>
            <w:tcW w:w="11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0399" w:rsidRPr="00A40399" w:rsidRDefault="00A40399" w:rsidP="00ED5CB8">
            <w:pPr>
              <w:rPr>
                <w:color w:val="000000"/>
              </w:rPr>
            </w:pPr>
            <w:r w:rsidRPr="00A40399">
              <w:rPr>
                <w:color w:val="000000"/>
              </w:rPr>
              <w:t xml:space="preserve">              2.192,38 </w:t>
            </w:r>
          </w:p>
        </w:tc>
      </w:tr>
      <w:tr w:rsidR="00A40399" w:rsidRPr="00A40399" w:rsidTr="00ED5CB8">
        <w:trPr>
          <w:trHeight w:val="288"/>
        </w:trPr>
        <w:tc>
          <w:tcPr>
            <w:tcW w:w="65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40399" w:rsidRPr="00A40399" w:rsidRDefault="00A40399" w:rsidP="00ED5CB8">
            <w:pPr>
              <w:jc w:val="center"/>
              <w:rPr>
                <w:b/>
                <w:bCs/>
                <w:color w:val="000000"/>
              </w:rPr>
            </w:pPr>
            <w:r w:rsidRPr="00A40399">
              <w:rPr>
                <w:b/>
                <w:bCs/>
                <w:color w:val="000000"/>
              </w:rPr>
              <w:t>2ª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399" w:rsidRPr="00A40399" w:rsidRDefault="00A40399" w:rsidP="00ED5CB8">
            <w:pPr>
              <w:rPr>
                <w:color w:val="000000"/>
              </w:rPr>
            </w:pPr>
            <w:r w:rsidRPr="00A40399">
              <w:rPr>
                <w:color w:val="000000"/>
              </w:rPr>
              <w:t xml:space="preserve">            2.236,23 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399" w:rsidRPr="00A40399" w:rsidRDefault="00A40399" w:rsidP="00ED5CB8">
            <w:pPr>
              <w:rPr>
                <w:color w:val="000000"/>
              </w:rPr>
            </w:pPr>
            <w:r w:rsidRPr="00A40399">
              <w:rPr>
                <w:color w:val="000000"/>
              </w:rPr>
              <w:t xml:space="preserve">            2.280,95 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399" w:rsidRPr="00A40399" w:rsidRDefault="00A40399" w:rsidP="00ED5CB8">
            <w:pPr>
              <w:rPr>
                <w:color w:val="000000"/>
              </w:rPr>
            </w:pPr>
            <w:r w:rsidRPr="00A40399">
              <w:rPr>
                <w:color w:val="000000"/>
              </w:rPr>
              <w:t xml:space="preserve">            2.326,57 </w:t>
            </w:r>
          </w:p>
        </w:tc>
        <w:tc>
          <w:tcPr>
            <w:tcW w:w="11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0399" w:rsidRPr="00A40399" w:rsidRDefault="00A40399" w:rsidP="00ED5CB8">
            <w:pPr>
              <w:rPr>
                <w:color w:val="000000"/>
              </w:rPr>
            </w:pPr>
            <w:r w:rsidRPr="00A40399">
              <w:rPr>
                <w:color w:val="000000"/>
              </w:rPr>
              <w:t xml:space="preserve">              2.373,10 </w:t>
            </w:r>
          </w:p>
        </w:tc>
      </w:tr>
      <w:tr w:rsidR="00A40399" w:rsidRPr="00A40399" w:rsidTr="00ED5CB8">
        <w:trPr>
          <w:trHeight w:val="288"/>
        </w:trPr>
        <w:tc>
          <w:tcPr>
            <w:tcW w:w="65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40399" w:rsidRPr="00A40399" w:rsidRDefault="00A40399" w:rsidP="00ED5CB8">
            <w:pPr>
              <w:jc w:val="center"/>
              <w:rPr>
                <w:b/>
                <w:bCs/>
                <w:color w:val="000000"/>
              </w:rPr>
            </w:pPr>
            <w:r w:rsidRPr="00A40399">
              <w:rPr>
                <w:b/>
                <w:bCs/>
                <w:color w:val="000000"/>
              </w:rPr>
              <w:t>3ª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399" w:rsidRPr="00A40399" w:rsidRDefault="00A40399" w:rsidP="00ED5CB8">
            <w:pPr>
              <w:rPr>
                <w:color w:val="000000"/>
              </w:rPr>
            </w:pPr>
            <w:r w:rsidRPr="00A40399">
              <w:rPr>
                <w:color w:val="000000"/>
              </w:rPr>
              <w:t xml:space="preserve">            2.420,57 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399" w:rsidRPr="00A40399" w:rsidRDefault="00A40399" w:rsidP="00ED5CB8">
            <w:pPr>
              <w:rPr>
                <w:color w:val="000000"/>
              </w:rPr>
            </w:pPr>
            <w:r w:rsidRPr="00A40399">
              <w:rPr>
                <w:color w:val="000000"/>
              </w:rPr>
              <w:t xml:space="preserve">            2.468,98 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399" w:rsidRPr="00A40399" w:rsidRDefault="00A40399" w:rsidP="00ED5CB8">
            <w:pPr>
              <w:rPr>
                <w:color w:val="000000"/>
              </w:rPr>
            </w:pPr>
            <w:r w:rsidRPr="00A40399">
              <w:rPr>
                <w:color w:val="000000"/>
              </w:rPr>
              <w:t xml:space="preserve">            2.518,36 </w:t>
            </w:r>
          </w:p>
        </w:tc>
        <w:tc>
          <w:tcPr>
            <w:tcW w:w="11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0399" w:rsidRPr="00A40399" w:rsidRDefault="00A40399" w:rsidP="00ED5CB8">
            <w:pPr>
              <w:rPr>
                <w:color w:val="000000"/>
              </w:rPr>
            </w:pPr>
            <w:r w:rsidRPr="00A40399">
              <w:rPr>
                <w:color w:val="000000"/>
              </w:rPr>
              <w:t xml:space="preserve">              2.568,72 </w:t>
            </w:r>
          </w:p>
        </w:tc>
      </w:tr>
      <w:tr w:rsidR="00A40399" w:rsidRPr="00A40399" w:rsidTr="00ED5CB8">
        <w:trPr>
          <w:trHeight w:val="315"/>
        </w:trPr>
        <w:tc>
          <w:tcPr>
            <w:tcW w:w="652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40399" w:rsidRPr="00A40399" w:rsidRDefault="00A40399" w:rsidP="00ED5CB8">
            <w:pPr>
              <w:jc w:val="center"/>
              <w:rPr>
                <w:b/>
                <w:bCs/>
                <w:color w:val="000000"/>
              </w:rPr>
            </w:pPr>
            <w:r w:rsidRPr="00A40399">
              <w:rPr>
                <w:b/>
                <w:bCs/>
                <w:color w:val="000000"/>
              </w:rPr>
              <w:t>Especial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399" w:rsidRPr="00A40399" w:rsidRDefault="00A40399" w:rsidP="00ED5CB8">
            <w:pPr>
              <w:rPr>
                <w:color w:val="000000"/>
              </w:rPr>
            </w:pPr>
            <w:r w:rsidRPr="00A40399">
              <w:rPr>
                <w:color w:val="000000"/>
              </w:rPr>
              <w:t xml:space="preserve">            2.620,10 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399" w:rsidRPr="00A40399" w:rsidRDefault="00A40399" w:rsidP="00ED5CB8">
            <w:pPr>
              <w:rPr>
                <w:color w:val="000000"/>
              </w:rPr>
            </w:pPr>
            <w:r w:rsidRPr="00A40399">
              <w:rPr>
                <w:color w:val="000000"/>
              </w:rPr>
              <w:t xml:space="preserve">            2.672,50 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399" w:rsidRPr="00A40399" w:rsidRDefault="00A40399" w:rsidP="00ED5CB8">
            <w:pPr>
              <w:rPr>
                <w:color w:val="000000"/>
              </w:rPr>
            </w:pPr>
            <w:r w:rsidRPr="00A40399">
              <w:rPr>
                <w:color w:val="000000"/>
              </w:rPr>
              <w:t xml:space="preserve">            2.725,95 </w:t>
            </w:r>
          </w:p>
        </w:tc>
        <w:tc>
          <w:tcPr>
            <w:tcW w:w="11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0399" w:rsidRPr="00A40399" w:rsidRDefault="00A40399" w:rsidP="00ED5CB8">
            <w:pPr>
              <w:rPr>
                <w:color w:val="000000"/>
              </w:rPr>
            </w:pPr>
            <w:r w:rsidRPr="00A40399">
              <w:rPr>
                <w:color w:val="000000"/>
              </w:rPr>
              <w:t xml:space="preserve">              2.780,47 </w:t>
            </w:r>
          </w:p>
        </w:tc>
      </w:tr>
      <w:tr w:rsidR="00A40399" w:rsidRPr="00A40399" w:rsidTr="00ED5CB8">
        <w:trPr>
          <w:trHeight w:val="244"/>
        </w:trPr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399" w:rsidRPr="00A40399" w:rsidRDefault="00A40399" w:rsidP="00ED5CB8">
            <w:pPr>
              <w:rPr>
                <w:color w:val="000000"/>
              </w:rPr>
            </w:pP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399" w:rsidRDefault="00A40399" w:rsidP="00ED5CB8">
            <w:pPr>
              <w:rPr>
                <w:color w:val="000000"/>
              </w:rPr>
            </w:pPr>
          </w:p>
          <w:p w:rsidR="005136D1" w:rsidRPr="00A40399" w:rsidRDefault="005136D1" w:rsidP="00ED5CB8">
            <w:pPr>
              <w:rPr>
                <w:color w:val="000000"/>
              </w:rPr>
            </w:pP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399" w:rsidRPr="00A40399" w:rsidRDefault="00A40399" w:rsidP="00ED5CB8">
            <w:pPr>
              <w:rPr>
                <w:color w:val="000000"/>
              </w:rPr>
            </w:pP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399" w:rsidRPr="00A40399" w:rsidRDefault="00A40399" w:rsidP="00ED5CB8">
            <w:pPr>
              <w:rPr>
                <w:color w:val="000000"/>
              </w:rPr>
            </w:pPr>
          </w:p>
        </w:tc>
        <w:tc>
          <w:tcPr>
            <w:tcW w:w="11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399" w:rsidRPr="00A40399" w:rsidRDefault="00A40399" w:rsidP="00ED5CB8">
            <w:pPr>
              <w:rPr>
                <w:color w:val="000000"/>
              </w:rPr>
            </w:pPr>
          </w:p>
        </w:tc>
      </w:tr>
      <w:tr w:rsidR="00A40399" w:rsidRPr="00A40399" w:rsidTr="00ED5CB8">
        <w:trPr>
          <w:trHeight w:val="288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A40399" w:rsidRPr="00A40399" w:rsidRDefault="00A40399" w:rsidP="00ED5CB8">
            <w:pPr>
              <w:jc w:val="center"/>
              <w:rPr>
                <w:b/>
                <w:bCs/>
                <w:color w:val="000000"/>
              </w:rPr>
            </w:pPr>
            <w:r w:rsidRPr="00A40399">
              <w:rPr>
                <w:b/>
                <w:bCs/>
                <w:color w:val="000000"/>
              </w:rPr>
              <w:t>GRUPO 5 - GRUPO OCUPACIONAL DE SERVIÇOS GERAIS</w:t>
            </w:r>
          </w:p>
        </w:tc>
      </w:tr>
      <w:tr w:rsidR="00A40399" w:rsidRPr="00A40399" w:rsidTr="00ED5CB8">
        <w:trPr>
          <w:trHeight w:val="288"/>
        </w:trPr>
        <w:tc>
          <w:tcPr>
            <w:tcW w:w="652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40399" w:rsidRPr="00A40399" w:rsidRDefault="00A40399" w:rsidP="00ED5CB8">
            <w:pPr>
              <w:jc w:val="center"/>
              <w:rPr>
                <w:b/>
                <w:bCs/>
                <w:color w:val="000000"/>
              </w:rPr>
            </w:pPr>
            <w:r w:rsidRPr="00A40399">
              <w:rPr>
                <w:b/>
                <w:bCs/>
                <w:color w:val="000000"/>
              </w:rPr>
              <w:t>CLASSES</w:t>
            </w:r>
          </w:p>
        </w:tc>
        <w:tc>
          <w:tcPr>
            <w:tcW w:w="434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A40399" w:rsidRPr="00A40399" w:rsidRDefault="00A40399" w:rsidP="00ED5CB8">
            <w:pPr>
              <w:jc w:val="center"/>
              <w:rPr>
                <w:b/>
                <w:bCs/>
                <w:color w:val="000000"/>
              </w:rPr>
            </w:pPr>
            <w:r w:rsidRPr="00A40399">
              <w:rPr>
                <w:b/>
                <w:bCs/>
                <w:color w:val="000000"/>
              </w:rPr>
              <w:t>REFERÊNCIAS</w:t>
            </w:r>
          </w:p>
        </w:tc>
      </w:tr>
      <w:tr w:rsidR="00A40399" w:rsidRPr="00A40399" w:rsidTr="00ED5CB8">
        <w:trPr>
          <w:trHeight w:val="288"/>
        </w:trPr>
        <w:tc>
          <w:tcPr>
            <w:tcW w:w="652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399" w:rsidRPr="00A40399" w:rsidRDefault="00A40399" w:rsidP="00ED5CB8">
            <w:pPr>
              <w:rPr>
                <w:b/>
                <w:bCs/>
                <w:color w:val="000000"/>
              </w:rPr>
            </w:pPr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40399" w:rsidRPr="00A40399" w:rsidRDefault="00A40399" w:rsidP="00ED5CB8">
            <w:pPr>
              <w:jc w:val="center"/>
              <w:rPr>
                <w:b/>
                <w:bCs/>
                <w:color w:val="000000"/>
              </w:rPr>
            </w:pPr>
            <w:r w:rsidRPr="00A40399">
              <w:rPr>
                <w:b/>
                <w:bCs/>
                <w:color w:val="000000"/>
              </w:rPr>
              <w:t>A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40399" w:rsidRPr="00A40399" w:rsidRDefault="00A40399" w:rsidP="00ED5CB8">
            <w:pPr>
              <w:jc w:val="center"/>
              <w:rPr>
                <w:b/>
                <w:bCs/>
                <w:color w:val="000000"/>
              </w:rPr>
            </w:pPr>
            <w:r w:rsidRPr="00A40399">
              <w:rPr>
                <w:b/>
                <w:bCs/>
                <w:color w:val="000000"/>
              </w:rPr>
              <w:t>B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40399" w:rsidRPr="00A40399" w:rsidRDefault="00A40399" w:rsidP="00ED5CB8">
            <w:pPr>
              <w:jc w:val="center"/>
              <w:rPr>
                <w:b/>
                <w:bCs/>
                <w:color w:val="000000"/>
              </w:rPr>
            </w:pPr>
            <w:r w:rsidRPr="00A40399">
              <w:rPr>
                <w:b/>
                <w:bCs/>
                <w:color w:val="000000"/>
              </w:rPr>
              <w:t>C</w:t>
            </w:r>
          </w:p>
        </w:tc>
        <w:tc>
          <w:tcPr>
            <w:tcW w:w="11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A40399" w:rsidRPr="00A40399" w:rsidRDefault="00A40399" w:rsidP="00ED5CB8">
            <w:pPr>
              <w:jc w:val="center"/>
              <w:rPr>
                <w:b/>
                <w:bCs/>
                <w:color w:val="000000"/>
              </w:rPr>
            </w:pPr>
            <w:r w:rsidRPr="00A40399">
              <w:rPr>
                <w:b/>
                <w:bCs/>
                <w:color w:val="000000"/>
              </w:rPr>
              <w:t>D</w:t>
            </w:r>
          </w:p>
        </w:tc>
      </w:tr>
      <w:tr w:rsidR="00A40399" w:rsidRPr="00A40399" w:rsidTr="00ED5CB8">
        <w:trPr>
          <w:trHeight w:val="288"/>
        </w:trPr>
        <w:tc>
          <w:tcPr>
            <w:tcW w:w="65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40399" w:rsidRPr="00A40399" w:rsidRDefault="00A40399" w:rsidP="00ED5CB8">
            <w:pPr>
              <w:jc w:val="center"/>
              <w:rPr>
                <w:b/>
                <w:bCs/>
                <w:color w:val="000000"/>
              </w:rPr>
            </w:pPr>
            <w:r w:rsidRPr="00A40399">
              <w:rPr>
                <w:b/>
                <w:bCs/>
                <w:color w:val="000000"/>
              </w:rPr>
              <w:t>1ª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399" w:rsidRPr="00A40399" w:rsidRDefault="00A40399" w:rsidP="00ED5CB8">
            <w:pPr>
              <w:rPr>
                <w:color w:val="000000"/>
              </w:rPr>
            </w:pPr>
            <w:r w:rsidRPr="00A40399">
              <w:rPr>
                <w:color w:val="000000"/>
              </w:rPr>
              <w:t xml:space="preserve">            1.926,22 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399" w:rsidRPr="00A40399" w:rsidRDefault="00A40399" w:rsidP="00ED5CB8">
            <w:pPr>
              <w:rPr>
                <w:color w:val="000000"/>
              </w:rPr>
            </w:pPr>
            <w:r w:rsidRPr="00A40399">
              <w:rPr>
                <w:color w:val="000000"/>
              </w:rPr>
              <w:t xml:space="preserve">            1.964,74 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399" w:rsidRPr="00A40399" w:rsidRDefault="00A40399" w:rsidP="00ED5CB8">
            <w:pPr>
              <w:rPr>
                <w:color w:val="000000"/>
              </w:rPr>
            </w:pPr>
            <w:r w:rsidRPr="00A40399">
              <w:rPr>
                <w:color w:val="000000"/>
              </w:rPr>
              <w:t xml:space="preserve">            2.004,04 </w:t>
            </w:r>
          </w:p>
        </w:tc>
        <w:tc>
          <w:tcPr>
            <w:tcW w:w="11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0399" w:rsidRPr="00A40399" w:rsidRDefault="00A40399" w:rsidP="00ED5CB8">
            <w:pPr>
              <w:rPr>
                <w:color w:val="000000"/>
              </w:rPr>
            </w:pPr>
            <w:r w:rsidRPr="00A40399">
              <w:rPr>
                <w:color w:val="000000"/>
              </w:rPr>
              <w:t xml:space="preserve">              2.044,12 </w:t>
            </w:r>
          </w:p>
        </w:tc>
      </w:tr>
      <w:tr w:rsidR="00A40399" w:rsidRPr="00A40399" w:rsidTr="00ED5CB8">
        <w:trPr>
          <w:trHeight w:val="288"/>
        </w:trPr>
        <w:tc>
          <w:tcPr>
            <w:tcW w:w="65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40399" w:rsidRPr="00A40399" w:rsidRDefault="00A40399" w:rsidP="00ED5CB8">
            <w:pPr>
              <w:jc w:val="center"/>
              <w:rPr>
                <w:b/>
                <w:bCs/>
                <w:color w:val="000000"/>
              </w:rPr>
            </w:pPr>
            <w:r w:rsidRPr="00A40399">
              <w:rPr>
                <w:b/>
                <w:bCs/>
                <w:color w:val="000000"/>
              </w:rPr>
              <w:t>2ª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399" w:rsidRPr="00A40399" w:rsidRDefault="00A40399" w:rsidP="00ED5CB8">
            <w:pPr>
              <w:rPr>
                <w:color w:val="000000"/>
              </w:rPr>
            </w:pPr>
            <w:r w:rsidRPr="00A40399">
              <w:rPr>
                <w:color w:val="000000"/>
              </w:rPr>
              <w:t xml:space="preserve">            2.085,00 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399" w:rsidRPr="00A40399" w:rsidRDefault="00A40399" w:rsidP="00ED5CB8">
            <w:pPr>
              <w:rPr>
                <w:color w:val="000000"/>
              </w:rPr>
            </w:pPr>
            <w:r w:rsidRPr="00A40399">
              <w:rPr>
                <w:color w:val="000000"/>
              </w:rPr>
              <w:t xml:space="preserve">            2.126,70 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399" w:rsidRPr="00A40399" w:rsidRDefault="00A40399" w:rsidP="00ED5CB8">
            <w:pPr>
              <w:rPr>
                <w:color w:val="000000"/>
              </w:rPr>
            </w:pPr>
            <w:r w:rsidRPr="00A40399">
              <w:rPr>
                <w:color w:val="000000"/>
              </w:rPr>
              <w:t xml:space="preserve">            2.169,24 </w:t>
            </w:r>
          </w:p>
        </w:tc>
        <w:tc>
          <w:tcPr>
            <w:tcW w:w="11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0399" w:rsidRPr="00A40399" w:rsidRDefault="00A40399" w:rsidP="00ED5CB8">
            <w:pPr>
              <w:rPr>
                <w:color w:val="000000"/>
              </w:rPr>
            </w:pPr>
            <w:r w:rsidRPr="00A40399">
              <w:rPr>
                <w:color w:val="000000"/>
              </w:rPr>
              <w:t xml:space="preserve">              2.212,62 </w:t>
            </w:r>
          </w:p>
        </w:tc>
      </w:tr>
      <w:tr w:rsidR="00A40399" w:rsidRPr="00A40399" w:rsidTr="00ED5CB8">
        <w:trPr>
          <w:trHeight w:val="288"/>
        </w:trPr>
        <w:tc>
          <w:tcPr>
            <w:tcW w:w="65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40399" w:rsidRPr="00A40399" w:rsidRDefault="00A40399" w:rsidP="00ED5CB8">
            <w:pPr>
              <w:jc w:val="center"/>
              <w:rPr>
                <w:b/>
                <w:bCs/>
                <w:color w:val="000000"/>
              </w:rPr>
            </w:pPr>
            <w:r w:rsidRPr="00A40399">
              <w:rPr>
                <w:b/>
                <w:bCs/>
                <w:color w:val="000000"/>
              </w:rPr>
              <w:t>3ª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399" w:rsidRPr="00A40399" w:rsidRDefault="00A40399" w:rsidP="00ED5CB8">
            <w:pPr>
              <w:rPr>
                <w:color w:val="000000"/>
              </w:rPr>
            </w:pPr>
            <w:r w:rsidRPr="00A40399">
              <w:rPr>
                <w:color w:val="000000"/>
              </w:rPr>
              <w:t xml:space="preserve">            2.256,87 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399" w:rsidRPr="00A40399" w:rsidRDefault="00A40399" w:rsidP="00ED5CB8">
            <w:pPr>
              <w:rPr>
                <w:color w:val="000000"/>
              </w:rPr>
            </w:pPr>
            <w:r w:rsidRPr="00A40399">
              <w:rPr>
                <w:color w:val="000000"/>
              </w:rPr>
              <w:t xml:space="preserve">            2.302,01 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399" w:rsidRPr="00A40399" w:rsidRDefault="00A40399" w:rsidP="00ED5CB8">
            <w:pPr>
              <w:rPr>
                <w:color w:val="000000"/>
              </w:rPr>
            </w:pPr>
            <w:r w:rsidRPr="00A40399">
              <w:rPr>
                <w:color w:val="000000"/>
              </w:rPr>
              <w:t xml:space="preserve">            2.348,05 </w:t>
            </w:r>
          </w:p>
        </w:tc>
        <w:tc>
          <w:tcPr>
            <w:tcW w:w="11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0399" w:rsidRPr="00A40399" w:rsidRDefault="00A40399" w:rsidP="00ED5CB8">
            <w:pPr>
              <w:rPr>
                <w:color w:val="000000"/>
              </w:rPr>
            </w:pPr>
            <w:r w:rsidRPr="00A40399">
              <w:rPr>
                <w:color w:val="000000"/>
              </w:rPr>
              <w:t xml:space="preserve">              2.395,01 </w:t>
            </w:r>
          </w:p>
        </w:tc>
      </w:tr>
      <w:tr w:rsidR="00A40399" w:rsidRPr="00A40399" w:rsidTr="00ED5CB8">
        <w:trPr>
          <w:trHeight w:val="300"/>
        </w:trPr>
        <w:tc>
          <w:tcPr>
            <w:tcW w:w="652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40399" w:rsidRPr="00A40399" w:rsidRDefault="00A40399" w:rsidP="00ED5CB8">
            <w:pPr>
              <w:jc w:val="center"/>
              <w:rPr>
                <w:b/>
                <w:bCs/>
                <w:color w:val="000000"/>
              </w:rPr>
            </w:pPr>
            <w:r w:rsidRPr="00A40399">
              <w:rPr>
                <w:b/>
                <w:bCs/>
                <w:color w:val="000000"/>
              </w:rPr>
              <w:t>Especial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399" w:rsidRPr="00A40399" w:rsidRDefault="00A40399" w:rsidP="00ED5CB8">
            <w:pPr>
              <w:rPr>
                <w:color w:val="000000"/>
              </w:rPr>
            </w:pPr>
            <w:r w:rsidRPr="00A40399">
              <w:rPr>
                <w:color w:val="000000"/>
              </w:rPr>
              <w:t xml:space="preserve">            2.442,91 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399" w:rsidRPr="00A40399" w:rsidRDefault="00A40399" w:rsidP="00ED5CB8">
            <w:pPr>
              <w:rPr>
                <w:color w:val="000000"/>
              </w:rPr>
            </w:pPr>
            <w:r w:rsidRPr="00A40399">
              <w:rPr>
                <w:color w:val="000000"/>
              </w:rPr>
              <w:t xml:space="preserve">            2.491,77 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399" w:rsidRPr="00A40399" w:rsidRDefault="00A40399" w:rsidP="00ED5CB8">
            <w:pPr>
              <w:rPr>
                <w:color w:val="000000"/>
              </w:rPr>
            </w:pPr>
            <w:r w:rsidRPr="00A40399">
              <w:rPr>
                <w:color w:val="000000"/>
              </w:rPr>
              <w:t xml:space="preserve">            2.541,61 </w:t>
            </w:r>
          </w:p>
        </w:tc>
        <w:tc>
          <w:tcPr>
            <w:tcW w:w="11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0399" w:rsidRPr="00A40399" w:rsidRDefault="00A40399" w:rsidP="00ED5CB8">
            <w:pPr>
              <w:rPr>
                <w:color w:val="000000"/>
              </w:rPr>
            </w:pPr>
            <w:r w:rsidRPr="00A40399">
              <w:rPr>
                <w:color w:val="000000"/>
              </w:rPr>
              <w:t xml:space="preserve">              2.592,44 </w:t>
            </w:r>
          </w:p>
        </w:tc>
      </w:tr>
    </w:tbl>
    <w:p w:rsidR="00A40399" w:rsidRPr="00A40399" w:rsidRDefault="00A40399"/>
    <w:sectPr w:rsidR="00A40399" w:rsidRPr="00A40399" w:rsidSect="005136D1">
      <w:headerReference w:type="default" r:id="rId6"/>
      <w:pgSz w:w="11906" w:h="16838"/>
      <w:pgMar w:top="1134" w:right="567" w:bottom="567" w:left="1134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36D1" w:rsidRDefault="005136D1" w:rsidP="005136D1">
      <w:r>
        <w:separator/>
      </w:r>
    </w:p>
  </w:endnote>
  <w:endnote w:type="continuationSeparator" w:id="0">
    <w:p w:rsidR="005136D1" w:rsidRDefault="005136D1" w:rsidP="005136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panose1 w:val="02020603050405020304"/>
    <w:charset w:val="00"/>
    <w:family w:val="roman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36D1" w:rsidRDefault="005136D1" w:rsidP="005136D1">
      <w:r>
        <w:separator/>
      </w:r>
    </w:p>
  </w:footnote>
  <w:footnote w:type="continuationSeparator" w:id="0">
    <w:p w:rsidR="005136D1" w:rsidRDefault="005136D1" w:rsidP="005136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F99" w:rsidRDefault="005136D1" w:rsidP="00F00F99">
    <w:pPr>
      <w:pStyle w:val="Cabealho"/>
      <w:ind w:right="360"/>
      <w:jc w:val="center"/>
      <w:rPr>
        <w:b/>
        <w:sz w:val="26"/>
      </w:rPr>
    </w:pPr>
    <w:r>
      <w:object w:dxaOrig="1090" w:dyaOrig="15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8pt;height:64.5pt" o:ole="" filled="t">
          <v:fill color2="black"/>
          <v:imagedata r:id="rId1" o:title=""/>
        </v:shape>
        <o:OLEObject Type="Embed" ProgID="Word.Picture.8" ShapeID="_x0000_i1025" DrawAspect="Content" ObjectID="_1584974664" r:id="rId2"/>
      </w:object>
    </w:r>
  </w:p>
  <w:p w:rsidR="00F00F99" w:rsidRPr="004B5FB8" w:rsidRDefault="005136D1" w:rsidP="00F00F99">
    <w:pPr>
      <w:pStyle w:val="Cabealho"/>
      <w:jc w:val="center"/>
      <w:rPr>
        <w:b/>
      </w:rPr>
    </w:pPr>
    <w:r w:rsidRPr="004B5FB8">
      <w:rPr>
        <w:b/>
      </w:rPr>
      <w:t>GOVERNO DO ESTADO DE RONDÔNIA</w:t>
    </w:r>
  </w:p>
  <w:p w:rsidR="00F00F99" w:rsidRDefault="005136D1" w:rsidP="00F00F99">
    <w:pPr>
      <w:pStyle w:val="Cabealho"/>
      <w:jc w:val="center"/>
      <w:rPr>
        <w:b/>
      </w:rPr>
    </w:pPr>
    <w:r w:rsidRPr="004B5FB8">
      <w:rPr>
        <w:b/>
      </w:rPr>
      <w:t>GOVERNADORIA</w:t>
    </w:r>
  </w:p>
  <w:p w:rsidR="00F00F99" w:rsidRDefault="005233EA" w:rsidP="00F00F99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399"/>
    <w:rsid w:val="005136D1"/>
    <w:rsid w:val="005233EA"/>
    <w:rsid w:val="00A40399"/>
    <w:rsid w:val="00AF7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51BB0310-AEEE-4EF7-9578-EDD40F05C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03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unhideWhenUsed/>
    <w:rsid w:val="00A40399"/>
    <w:pPr>
      <w:spacing w:line="360" w:lineRule="auto"/>
      <w:jc w:val="both"/>
    </w:pPr>
    <w:rPr>
      <w:rFonts w:ascii="CG Times" w:hAnsi="CG Times"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A40399"/>
    <w:rPr>
      <w:rFonts w:ascii="CG Times" w:eastAsia="Times New Roman" w:hAnsi="CG Times" w:cs="Times New Roman"/>
      <w:sz w:val="28"/>
      <w:szCs w:val="20"/>
      <w:lang w:eastAsia="pt-BR"/>
    </w:rPr>
  </w:style>
  <w:style w:type="paragraph" w:customStyle="1" w:styleId="Textolegal">
    <w:name w:val="Texto legal"/>
    <w:basedOn w:val="Recuodecorpodetexto"/>
    <w:rsid w:val="00A40399"/>
    <w:pPr>
      <w:suppressAutoHyphens/>
      <w:autoSpaceDE w:val="0"/>
      <w:spacing w:after="0"/>
      <w:ind w:left="0" w:firstLine="540"/>
      <w:jc w:val="both"/>
    </w:pPr>
    <w:rPr>
      <w:sz w:val="20"/>
      <w:szCs w:val="20"/>
      <w:lang w:val="x-none" w:eastAsia="ar-SA"/>
    </w:rPr>
  </w:style>
  <w:style w:type="paragraph" w:customStyle="1" w:styleId="xl27">
    <w:name w:val="xl27"/>
    <w:basedOn w:val="Normal"/>
    <w:rsid w:val="00A40399"/>
    <w:pPr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</w:rPr>
  </w:style>
  <w:style w:type="paragraph" w:styleId="Cabealho">
    <w:name w:val="header"/>
    <w:basedOn w:val="Normal"/>
    <w:link w:val="CabealhoChar"/>
    <w:uiPriority w:val="99"/>
    <w:unhideWhenUsed/>
    <w:rsid w:val="00A4039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4039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A40399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A4039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A403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136D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136D1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747</Words>
  <Characters>4034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ElenS</dc:creator>
  <cp:lastModifiedBy>Maria Auxiliadora dos Santos</cp:lastModifiedBy>
  <cp:revision>2</cp:revision>
  <dcterms:created xsi:type="dcterms:W3CDTF">2018-04-11T13:00:00Z</dcterms:created>
  <dcterms:modified xsi:type="dcterms:W3CDTF">2018-04-11T21:58:00Z</dcterms:modified>
</cp:coreProperties>
</file>