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273630">
        <w:rPr>
          <w:rFonts w:ascii="Times New Roman" w:hAnsi="Times New Roman"/>
          <w:sz w:val="24"/>
        </w:rPr>
        <w:t xml:space="preserve"> 4.139</w:t>
      </w:r>
      <w:r w:rsidRPr="005C4317">
        <w:rPr>
          <w:rFonts w:ascii="Times New Roman" w:hAnsi="Times New Roman"/>
          <w:sz w:val="24"/>
        </w:rPr>
        <w:t>, DE</w:t>
      </w:r>
      <w:r w:rsidR="00273630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 xml:space="preserve">DE </w:t>
      </w:r>
      <w:r w:rsidR="00DF4A15">
        <w:rPr>
          <w:rFonts w:ascii="Times New Roman" w:hAnsi="Times New Roman"/>
          <w:sz w:val="24"/>
        </w:rPr>
        <w:t>SETEMBRO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Pr="00C41323" w:rsidRDefault="00065F01" w:rsidP="00DB7B29">
      <w:pPr>
        <w:shd w:val="clear" w:color="auto" w:fill="FFFFFF"/>
        <w:ind w:left="5103"/>
        <w:jc w:val="both"/>
        <w:rPr>
          <w:sz w:val="18"/>
        </w:rPr>
      </w:pPr>
    </w:p>
    <w:p w:rsidR="00970B0E" w:rsidRDefault="00D70918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D70918">
        <w:rPr>
          <w:rFonts w:ascii="Times New Roman" w:hAnsi="Times New Roman"/>
          <w:sz w:val="24"/>
          <w:szCs w:val="24"/>
        </w:rPr>
        <w:t xml:space="preserve">Autoriza o Poder Executivo a abrir crédito adicional suplementar por anulação, até o montante de R$ 10.028.000,00, em favor das Unidades Orçamentárias: Superintendência Estadual de Gestão de Pessoas - SEGEP, Fundação Rondônia de Amparo ao Desenvolvimento das Ações Científicas e Tecnológicas e à Pesquisa do Estado de Rondônia - FAPERO, Secretaria de Estado de Finanças - SEFIN, Secretaria de Estado da Educação - SEDUC, Fundo Estadual de Saúde - FES, Fundação de Hematologia e Hemoterapia de Rondônia - FHEMERON, Centro de Educação Técnica Profissional da Área de Saúde - CETAS, Agência Estadual de Vigilância em Saúde de </w:t>
      </w:r>
      <w:bookmarkStart w:id="0" w:name="_GoBack"/>
      <w:bookmarkEnd w:id="0"/>
      <w:r w:rsidRPr="00D70918">
        <w:rPr>
          <w:rFonts w:ascii="Times New Roman" w:hAnsi="Times New Roman"/>
          <w:sz w:val="24"/>
          <w:szCs w:val="24"/>
        </w:rPr>
        <w:t>Rondônia - AGEVISA, Secretaria de Estado do</w:t>
      </w:r>
      <w:r w:rsidR="0046569A">
        <w:rPr>
          <w:rFonts w:ascii="Times New Roman" w:hAnsi="Times New Roman"/>
          <w:sz w:val="24"/>
          <w:szCs w:val="24"/>
        </w:rPr>
        <w:t xml:space="preserve"> Desenvolvimento Ambiental - SE</w:t>
      </w:r>
      <w:r w:rsidRPr="00D70918">
        <w:rPr>
          <w:rFonts w:ascii="Times New Roman" w:hAnsi="Times New Roman"/>
          <w:sz w:val="24"/>
          <w:szCs w:val="24"/>
        </w:rPr>
        <w:t xml:space="preserve">DAM, Secretaria de Estado da Agricultura - SEAGRI, Agência de Defesa Sanitária </w:t>
      </w:r>
      <w:proofErr w:type="spellStart"/>
      <w:r w:rsidRPr="00D70918">
        <w:rPr>
          <w:rFonts w:ascii="Times New Roman" w:hAnsi="Times New Roman"/>
          <w:sz w:val="24"/>
          <w:szCs w:val="24"/>
        </w:rPr>
        <w:t>Agrossilvopastoril</w:t>
      </w:r>
      <w:proofErr w:type="spellEnd"/>
      <w:r w:rsidRPr="00D70918">
        <w:rPr>
          <w:rFonts w:ascii="Times New Roman" w:hAnsi="Times New Roman"/>
          <w:sz w:val="24"/>
          <w:szCs w:val="24"/>
        </w:rPr>
        <w:t xml:space="preserve"> do Estado de Rondônia - IDARON, Fundo Penitenciário - FUPEN, Secretaria de Estado da Assistência e do Desenvolvimento Social - SEAS e Instituto de Pesos e Medidas do Estado de Rondônia - IPEM.</w:t>
      </w:r>
    </w:p>
    <w:p w:rsidR="00065F01" w:rsidRPr="00C41323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18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C41323" w:rsidRDefault="00970B0E" w:rsidP="00970B0E">
      <w:pPr>
        <w:ind w:firstLine="561"/>
        <w:jc w:val="both"/>
        <w:rPr>
          <w:sz w:val="20"/>
          <w:szCs w:val="26"/>
        </w:rPr>
      </w:pPr>
    </w:p>
    <w:p w:rsidR="00D70918" w:rsidRPr="00D70918" w:rsidRDefault="00D70918" w:rsidP="00D70918">
      <w:pPr>
        <w:ind w:firstLine="567"/>
        <w:jc w:val="both"/>
        <w:rPr>
          <w:bCs/>
        </w:rPr>
      </w:pPr>
      <w:r w:rsidRPr="00D70918">
        <w:rPr>
          <w:bCs/>
        </w:rPr>
        <w:t>Art. 1º. Fica o Poder Executivo autorizado a abrir crédito adicional suplementar por anulação, até o montante de R$ 10.028.000,00 (dez milhões e vinte e oito mil reais), em favor das Unidades Orçamentárias: Superintendência Estadual de Gestão de Pessoas - SEGEP, Fundação Rondônia de Amparo ao Desenvolvimento das Ações Científicas e Tecnológicas e à Pesquisa do Estado de Rondônia - FAPERO, Secretaria de Estado de Finanças - SEFIN, Secretaria de Estado da Educação - SEDUC, Fundo Estadual de Saúde - FES, Fundação de Hematologia e Hemoterapia de Rondônia - FHEMERON, Centro  de</w:t>
      </w:r>
      <w:r w:rsidR="0046569A">
        <w:rPr>
          <w:bCs/>
        </w:rPr>
        <w:t xml:space="preserve"> </w:t>
      </w:r>
      <w:r w:rsidRPr="00D70918">
        <w:rPr>
          <w:bCs/>
        </w:rPr>
        <w:t xml:space="preserve">Educação Técnica Profissional da Área de Saúde - CETAS, Agência Estadual de Vigilância em Saúde de Rondônia - AGEVISA, Secretaria de Estado do Desenvolvimento Ambiental - SEDAM, Secretaria de Estado da Agricultura - SEAGRI, Agência de Defesa Sanitária </w:t>
      </w:r>
      <w:proofErr w:type="spellStart"/>
      <w:r w:rsidRPr="00D70918">
        <w:rPr>
          <w:bCs/>
        </w:rPr>
        <w:t>Agrossilvopastoril</w:t>
      </w:r>
      <w:proofErr w:type="spellEnd"/>
      <w:r w:rsidRPr="00D70918">
        <w:rPr>
          <w:bCs/>
        </w:rPr>
        <w:t xml:space="preserve"> do Estado de Rondônia - IDARON, Fundo Penitenciário - FUPEN, Secretaria de Estado da Assistência e do Desenvolvimento Social - SEAS e Instituto de Pesos e Medidas do Estado de Rondônia - IPEM, para dar cobertura orçamentária às despesas corrente e de capital, no presente exercício.</w:t>
      </w:r>
    </w:p>
    <w:p w:rsidR="00D70918" w:rsidRPr="00C41323" w:rsidRDefault="00D70918" w:rsidP="00D70918">
      <w:pPr>
        <w:ind w:firstLine="567"/>
        <w:jc w:val="both"/>
        <w:rPr>
          <w:bCs/>
          <w:sz w:val="20"/>
        </w:rPr>
      </w:pPr>
    </w:p>
    <w:p w:rsidR="00D70918" w:rsidRPr="00D70918" w:rsidRDefault="00D70918" w:rsidP="00D70918">
      <w:pPr>
        <w:ind w:firstLine="567"/>
        <w:jc w:val="both"/>
        <w:rPr>
          <w:bCs/>
        </w:rPr>
      </w:pPr>
      <w:r w:rsidRPr="00D70918">
        <w:rPr>
          <w:bCs/>
        </w:rPr>
        <w:t>Art. 2º. Os recursos necessários à execução do disposto no artigo anterior decorrerão de anulação parcial de dotações orçamentárias, indicados no Anexo I desta Lei, e no montante especificado.</w:t>
      </w:r>
    </w:p>
    <w:p w:rsidR="00D70918" w:rsidRPr="00C41323" w:rsidRDefault="00D70918" w:rsidP="00D70918">
      <w:pPr>
        <w:ind w:firstLine="567"/>
        <w:jc w:val="both"/>
        <w:rPr>
          <w:bCs/>
          <w:sz w:val="20"/>
        </w:rPr>
      </w:pPr>
    </w:p>
    <w:p w:rsidR="00970B0E" w:rsidRDefault="00D70918" w:rsidP="00C41323">
      <w:pPr>
        <w:ind w:firstLine="567"/>
        <w:jc w:val="both"/>
        <w:rPr>
          <w:bCs/>
        </w:rPr>
      </w:pPr>
      <w:r w:rsidRPr="00D70918">
        <w:rPr>
          <w:bCs/>
        </w:rPr>
        <w:t xml:space="preserve">Art. 3º. Esta Lei entra em </w:t>
      </w:r>
      <w:r w:rsidR="00C41323">
        <w:rPr>
          <w:bCs/>
        </w:rPr>
        <w:t>vigor na data de sua publicação</w:t>
      </w:r>
    </w:p>
    <w:p w:rsidR="00C41323" w:rsidRPr="00C41323" w:rsidRDefault="00C41323" w:rsidP="00C41323">
      <w:pPr>
        <w:ind w:firstLine="567"/>
        <w:jc w:val="both"/>
        <w:rPr>
          <w:sz w:val="22"/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273630">
        <w:t xml:space="preserve"> 21 </w:t>
      </w:r>
      <w:r w:rsidRPr="00B85777">
        <w:t>de</w:t>
      </w:r>
      <w:r>
        <w:t xml:space="preserve"> </w:t>
      </w:r>
      <w:r w:rsidR="007D75FF">
        <w:t>setembro</w:t>
      </w:r>
      <w:r>
        <w:t xml:space="preserve">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46569A" w:rsidRDefault="00970B0E" w:rsidP="00970B0E">
      <w:pPr>
        <w:ind w:firstLine="567"/>
        <w:jc w:val="both"/>
      </w:pPr>
    </w:p>
    <w:p w:rsidR="00970B0E" w:rsidRPr="0046569A" w:rsidRDefault="00970B0E" w:rsidP="00970B0E">
      <w:pPr>
        <w:tabs>
          <w:tab w:val="left" w:pos="4365"/>
        </w:tabs>
        <w:jc w:val="center"/>
      </w:pPr>
    </w:p>
    <w:p w:rsidR="00C41323" w:rsidRPr="00C41323" w:rsidRDefault="00C41323" w:rsidP="00970B0E">
      <w:pPr>
        <w:tabs>
          <w:tab w:val="left" w:pos="4365"/>
        </w:tabs>
        <w:jc w:val="center"/>
        <w:rPr>
          <w:sz w:val="20"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3A5906" w:rsidRPr="00662728" w:rsidRDefault="003A5906" w:rsidP="003A5906">
      <w:pPr>
        <w:jc w:val="center"/>
        <w:rPr>
          <w:szCs w:val="18"/>
        </w:rPr>
      </w:pPr>
      <w:r w:rsidRPr="00662728">
        <w:rPr>
          <w:b/>
          <w:bCs/>
          <w:szCs w:val="18"/>
        </w:rPr>
        <w:lastRenderedPageBreak/>
        <w:t xml:space="preserve">ANEXO I </w:t>
      </w:r>
    </w:p>
    <w:p w:rsidR="003A5906" w:rsidRDefault="003A5906" w:rsidP="003A5906">
      <w:pPr>
        <w:jc w:val="both"/>
      </w:pPr>
    </w:p>
    <w:p w:rsidR="003A5906" w:rsidRDefault="003A5906" w:rsidP="003A590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ADICIONAL SUPLEMENTAR POR ANULAÇÃO                                                                                   REDUZ 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1852"/>
      </w:tblGrid>
      <w:tr w:rsidR="003A5906" w:rsidTr="00222947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A5906" w:rsidRDefault="003A5906" w:rsidP="003A5906">
      <w:pPr>
        <w:jc w:val="both"/>
        <w:rPr>
          <w:vanish/>
        </w:rPr>
      </w:pPr>
    </w:p>
    <w:tbl>
      <w:tblPr>
        <w:tblW w:w="952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34"/>
        <w:gridCol w:w="1004"/>
        <w:gridCol w:w="844"/>
        <w:gridCol w:w="1648"/>
      </w:tblGrid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IMPLANTAR A NOVA SEDE DO PODER LEGISLATIVO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1.550.000,00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2.250.000,00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15.001.06.181.2020.2146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15.001.06.181.2020.2150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 - PM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15.001.06.181.2020.2152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AUXÍLIO-ALIMENTAÇÃO E FARDAMENTO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AGROSSILVOPASTORIL DO ESTADO DE RONDÔNIA - IDARON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19.023.20.122.1224.2091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ESTADUAL DE ASSISTÊNCIA TÉCNICA E EXTENSÃO RURAL DO ESTADO DE RONDÔNIA - EMATER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DO ESTADO DE RONDÔNIA - IPEM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448.000,00</w:t>
            </w:r>
          </w:p>
        </w:tc>
      </w:tr>
      <w:tr w:rsidR="003A5906" w:rsidTr="0022294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23.021.04.122.1015.2087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448.000,00</w:t>
            </w:r>
          </w:p>
        </w:tc>
      </w:tr>
      <w:tr w:rsidR="003A5906" w:rsidTr="00222947">
        <w:trPr>
          <w:tblCellSpacing w:w="0" w:type="dxa"/>
        </w:trPr>
        <w:tc>
          <w:tcPr>
            <w:tcW w:w="7834" w:type="dxa"/>
            <w:gridSpan w:val="4"/>
            <w:vAlign w:val="center"/>
            <w:hideMark/>
          </w:tcPr>
          <w:p w:rsidR="003A5906" w:rsidRDefault="003A5906" w:rsidP="002229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R$ 10.028.000,00</w:t>
            </w:r>
          </w:p>
        </w:tc>
      </w:tr>
    </w:tbl>
    <w:p w:rsidR="003A5906" w:rsidRDefault="003A5906" w:rsidP="003A5906">
      <w:pPr>
        <w:spacing w:after="240"/>
        <w:jc w:val="both"/>
      </w:pPr>
    </w:p>
    <w:p w:rsidR="003A5906" w:rsidRDefault="003A5906" w:rsidP="003A5906">
      <w:pPr>
        <w:jc w:val="center"/>
        <w:rPr>
          <w:b/>
          <w:bCs/>
          <w:szCs w:val="18"/>
        </w:rPr>
      </w:pPr>
    </w:p>
    <w:p w:rsidR="003A5906" w:rsidRDefault="003A5906" w:rsidP="003A5906">
      <w:pPr>
        <w:jc w:val="center"/>
        <w:rPr>
          <w:b/>
          <w:bCs/>
          <w:szCs w:val="18"/>
        </w:rPr>
      </w:pPr>
    </w:p>
    <w:p w:rsidR="004E22DA" w:rsidRDefault="004E22DA" w:rsidP="003A5906">
      <w:pPr>
        <w:jc w:val="center"/>
        <w:rPr>
          <w:b/>
          <w:bCs/>
          <w:szCs w:val="18"/>
        </w:rPr>
      </w:pPr>
    </w:p>
    <w:p w:rsidR="004E22DA" w:rsidRDefault="004E22DA" w:rsidP="003A5906">
      <w:pPr>
        <w:jc w:val="center"/>
        <w:rPr>
          <w:b/>
          <w:bCs/>
          <w:szCs w:val="18"/>
        </w:rPr>
      </w:pPr>
    </w:p>
    <w:p w:rsidR="003A5906" w:rsidRPr="00662728" w:rsidRDefault="003A5906" w:rsidP="003A5906">
      <w:pPr>
        <w:jc w:val="center"/>
        <w:rPr>
          <w:szCs w:val="18"/>
        </w:rPr>
      </w:pPr>
      <w:r w:rsidRPr="00662728">
        <w:rPr>
          <w:b/>
          <w:bCs/>
          <w:szCs w:val="18"/>
        </w:rPr>
        <w:lastRenderedPageBreak/>
        <w:t>ANEXO II</w:t>
      </w:r>
    </w:p>
    <w:p w:rsidR="003A5906" w:rsidRDefault="003A5906" w:rsidP="003A5906">
      <w:pPr>
        <w:jc w:val="both"/>
      </w:pPr>
    </w:p>
    <w:p w:rsidR="003A5906" w:rsidRDefault="003A5906" w:rsidP="003A590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24383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CRÉDITO ADICIONAL SUPLEMENTAR POR ANULAÇÃO                                                                    SUPLEMENTA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568"/>
      </w:tblGrid>
      <w:tr w:rsidR="003A5906" w:rsidTr="00222947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06" w:rsidRDefault="003A5906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A5906" w:rsidRDefault="003A5906" w:rsidP="003A5906">
      <w:pPr>
        <w:jc w:val="both"/>
        <w:rPr>
          <w:vanish/>
        </w:rPr>
      </w:pPr>
    </w:p>
    <w:tbl>
      <w:tblPr>
        <w:tblW w:w="9667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116"/>
        <w:gridCol w:w="1027"/>
        <w:gridCol w:w="859"/>
        <w:gridCol w:w="1669"/>
      </w:tblGrid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13.006.04.122.1228.1382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PROCESSO SELETIVO PARA PROVIMENTO DE CARGOS EFETIVOS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EST. DE RONDÔNIA - FAPERO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13.031.19.122.1119.2234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14.001.04.122.1015.2091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17.012.10.122.1015.2091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DE RONDÔNIA- FHEMERON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17.032.10.122.1015.2091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EDUCAÇÃO TÉCNICA PROFISSIONAL DA ÁREA DE SAÚDE - CETAS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17.033.10.122.1275.2444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OS SERVIDORES COM AUXÍLIO SAÚDE E TRANSPORTE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EM SAÚDE DE RONDÔNIA - AGEVISA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17.034.10.122.1015.2091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AGROSSILVOPASTORIL DO ESTADO DE RONDÔNIA - IDARON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19.023.20.122.1224.2234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DO ESTADO DE RONDÔNIA – IPEM</w:t>
            </w:r>
          </w:p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23.021.04.122.1015.2087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23.021.04.122.1015.2234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A5906" w:rsidTr="00222947">
        <w:trPr>
          <w:tblCellSpacing w:w="0" w:type="dxa"/>
        </w:trPr>
        <w:tc>
          <w:tcPr>
            <w:tcW w:w="1853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23.021.04.451.2051.1608</w:t>
            </w:r>
          </w:p>
        </w:tc>
        <w:tc>
          <w:tcPr>
            <w:tcW w:w="4198" w:type="dxa"/>
            <w:vAlign w:val="center"/>
            <w:hideMark/>
          </w:tcPr>
          <w:p w:rsidR="003A5906" w:rsidRDefault="003A5906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3A5906" w:rsidRDefault="003A5906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691" w:type="dxa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438.000,00</w:t>
            </w:r>
          </w:p>
        </w:tc>
      </w:tr>
      <w:tr w:rsidR="003A5906" w:rsidTr="00222947">
        <w:trPr>
          <w:tblCellSpacing w:w="0" w:type="dxa"/>
        </w:trPr>
        <w:tc>
          <w:tcPr>
            <w:tcW w:w="7976" w:type="dxa"/>
            <w:gridSpan w:val="4"/>
            <w:vAlign w:val="center"/>
            <w:hideMark/>
          </w:tcPr>
          <w:p w:rsidR="003A5906" w:rsidRDefault="003A5906" w:rsidP="002229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A5906" w:rsidRDefault="003A5906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R$ 10.028.000,00</w:t>
            </w:r>
          </w:p>
        </w:tc>
      </w:tr>
    </w:tbl>
    <w:p w:rsidR="00065F01" w:rsidRPr="00970B0E" w:rsidRDefault="00065F01" w:rsidP="000F41B7">
      <w:pPr>
        <w:jc w:val="center"/>
      </w:pPr>
    </w:p>
    <w:sectPr w:rsidR="00065F01" w:rsidRPr="00970B0E" w:rsidSect="00F51F0A">
      <w:headerReference w:type="default" r:id="rId6"/>
      <w:footerReference w:type="default" r:id="rId7"/>
      <w:pgSz w:w="11906" w:h="16838"/>
      <w:pgMar w:top="113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89809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0F41B7"/>
    <w:rsid w:val="00211592"/>
    <w:rsid w:val="00243834"/>
    <w:rsid w:val="00273630"/>
    <w:rsid w:val="00357791"/>
    <w:rsid w:val="003A5906"/>
    <w:rsid w:val="0046569A"/>
    <w:rsid w:val="004E22DA"/>
    <w:rsid w:val="004F1361"/>
    <w:rsid w:val="005B17F5"/>
    <w:rsid w:val="005C4317"/>
    <w:rsid w:val="005E105C"/>
    <w:rsid w:val="006611B1"/>
    <w:rsid w:val="007B0548"/>
    <w:rsid w:val="007D705B"/>
    <w:rsid w:val="007D75FF"/>
    <w:rsid w:val="008C2F74"/>
    <w:rsid w:val="00970B0E"/>
    <w:rsid w:val="009A3010"/>
    <w:rsid w:val="00AF71F2"/>
    <w:rsid w:val="00C41323"/>
    <w:rsid w:val="00D70918"/>
    <w:rsid w:val="00DA5EF7"/>
    <w:rsid w:val="00DB7B29"/>
    <w:rsid w:val="00DF4A15"/>
    <w:rsid w:val="00ED1625"/>
    <w:rsid w:val="00F51F0A"/>
    <w:rsid w:val="00F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7</cp:revision>
  <cp:lastPrinted>2017-09-14T15:36:00Z</cp:lastPrinted>
  <dcterms:created xsi:type="dcterms:W3CDTF">2017-09-14T15:31:00Z</dcterms:created>
  <dcterms:modified xsi:type="dcterms:W3CDTF">2017-09-21T13:04:00Z</dcterms:modified>
</cp:coreProperties>
</file>