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CA" w:rsidRDefault="00B96ACA" w:rsidP="00B96ACA">
      <w:pPr>
        <w:pStyle w:val="Corpodetexto"/>
        <w:spacing w:after="0"/>
        <w:jc w:val="center"/>
      </w:pPr>
      <w:r w:rsidRPr="00B85777">
        <w:t xml:space="preserve">LEI </w:t>
      </w:r>
      <w:r w:rsidRPr="00B85777">
        <w:rPr>
          <w:lang w:val="pt-BR"/>
        </w:rPr>
        <w:t>N.</w:t>
      </w:r>
      <w:r w:rsidR="00694440">
        <w:rPr>
          <w:lang w:val="pt-BR"/>
        </w:rPr>
        <w:t xml:space="preserve"> 4.068</w:t>
      </w:r>
      <w:r w:rsidRPr="00B85777">
        <w:rPr>
          <w:lang w:val="pt-BR"/>
        </w:rPr>
        <w:t xml:space="preserve">, </w:t>
      </w:r>
      <w:r w:rsidRPr="00B85777">
        <w:t>DE</w:t>
      </w:r>
      <w:r w:rsidR="00694440">
        <w:rPr>
          <w:lang w:val="pt-BR"/>
        </w:rPr>
        <w:t xml:space="preserve"> 22 </w:t>
      </w:r>
      <w:r w:rsidRPr="00B85777">
        <w:t>DE</w:t>
      </w:r>
      <w:r w:rsidRPr="00B85777">
        <w:rPr>
          <w:lang w:val="pt-BR"/>
        </w:rPr>
        <w:t xml:space="preserve"> </w:t>
      </w:r>
      <w:r w:rsidR="006D71FC">
        <w:rPr>
          <w:lang w:val="pt-BR"/>
        </w:rPr>
        <w:t>MAIO</w:t>
      </w:r>
      <w:r w:rsidRPr="00B85777">
        <w:rPr>
          <w:lang w:val="pt-BR"/>
        </w:rPr>
        <w:t xml:space="preserve"> </w:t>
      </w:r>
      <w:r w:rsidRPr="00B85777">
        <w:t>DE 201</w:t>
      </w:r>
      <w:r w:rsidR="006D71FC">
        <w:rPr>
          <w:lang w:val="pt-BR"/>
        </w:rPr>
        <w:t>7</w:t>
      </w:r>
      <w:r w:rsidRPr="00B85777">
        <w:t>.</w:t>
      </w:r>
    </w:p>
    <w:p w:rsidR="006D71FC" w:rsidRPr="00AA7964" w:rsidRDefault="006D71FC" w:rsidP="00B96ACA">
      <w:pPr>
        <w:tabs>
          <w:tab w:val="left" w:pos="567"/>
        </w:tabs>
        <w:ind w:left="5103"/>
        <w:jc w:val="both"/>
        <w:rPr>
          <w:sz w:val="18"/>
        </w:rPr>
      </w:pPr>
    </w:p>
    <w:p w:rsidR="00B96ACA" w:rsidRPr="006C3534" w:rsidRDefault="009051AA" w:rsidP="00B96ACA">
      <w:pPr>
        <w:tabs>
          <w:tab w:val="left" w:pos="567"/>
        </w:tabs>
        <w:ind w:left="5103"/>
        <w:jc w:val="both"/>
        <w:rPr>
          <w:color w:val="000000"/>
        </w:rPr>
      </w:pPr>
      <w:r w:rsidRPr="006C3534">
        <w:rPr>
          <w:color w:val="000000"/>
          <w:shd w:val="clear" w:color="auto" w:fill="FFFFFF"/>
        </w:rPr>
        <w:t>Acrescenta e altera dispositivos do artigo 2º, da Lei nº 3.504, de 3 de fevereiro de 2015, que “Dispõe sobre o Fundo Estadual de Sanidade Animal de Rondônia - FESA-RO, a Taxa de Defesa Sanitária Animal e dá outras providências.”</w:t>
      </w:r>
    </w:p>
    <w:p w:rsidR="00B96ACA" w:rsidRPr="00AA7964" w:rsidRDefault="00B96ACA" w:rsidP="00B96ACA">
      <w:pPr>
        <w:tabs>
          <w:tab w:val="left" w:pos="567"/>
        </w:tabs>
        <w:ind w:left="5103"/>
        <w:jc w:val="both"/>
        <w:rPr>
          <w:sz w:val="18"/>
        </w:rPr>
      </w:pPr>
    </w:p>
    <w:p w:rsidR="00B96ACA" w:rsidRPr="006C3534" w:rsidRDefault="00B96ACA" w:rsidP="00B96ACA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C3534">
        <w:rPr>
          <w:rFonts w:ascii="Times New Roman" w:eastAsia="Times New Roman" w:hAnsi="Times New Roman" w:cs="Times New Roman"/>
        </w:rPr>
        <w:t>O GOVERNADOR DO ESTADO DE RONDÔNIA:</w:t>
      </w:r>
    </w:p>
    <w:p w:rsidR="00B96ACA" w:rsidRPr="006C3534" w:rsidRDefault="00B96ACA" w:rsidP="00B96ACA">
      <w:pPr>
        <w:tabs>
          <w:tab w:val="left" w:pos="567"/>
        </w:tabs>
        <w:ind w:firstLine="567"/>
        <w:jc w:val="both"/>
      </w:pPr>
      <w:r w:rsidRPr="006C3534">
        <w:t>Faço saber que a Assembleia Legislativa decreta e eu sanciono a seguinte Lei:</w:t>
      </w:r>
    </w:p>
    <w:p w:rsidR="00B96ACA" w:rsidRPr="002D2EBB" w:rsidRDefault="00B96ACA" w:rsidP="00B96ACA">
      <w:pPr>
        <w:tabs>
          <w:tab w:val="left" w:pos="567"/>
        </w:tabs>
        <w:ind w:firstLine="567"/>
        <w:jc w:val="both"/>
        <w:rPr>
          <w:bCs/>
          <w:color w:val="000000"/>
          <w:sz w:val="16"/>
        </w:rPr>
      </w:pPr>
    </w:p>
    <w:p w:rsidR="009051AA" w:rsidRPr="006C3534" w:rsidRDefault="009051AA" w:rsidP="009051AA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 xml:space="preserve">Art. 1º. O artigo 2º, da Lei nº 3.504, de 3 de fevereiro de 2015, </w:t>
      </w:r>
      <w:r w:rsidRPr="006C3534">
        <w:rPr>
          <w:color w:val="000000"/>
          <w:shd w:val="clear" w:color="auto" w:fill="FFFFFF"/>
        </w:rPr>
        <w:t>que “Dispõe sobre o Fundo Estadual de Sanidade Animal de Rondônia - FESA-RO, a Taxa de Defesa Sanitária Animal e dá outras providências.”,</w:t>
      </w:r>
      <w:r w:rsidRPr="006C3534">
        <w:rPr>
          <w:color w:val="000000"/>
        </w:rPr>
        <w:t xml:space="preserve"> passa a vigorar com a seguinte redação:</w:t>
      </w:r>
    </w:p>
    <w:p w:rsidR="009051AA" w:rsidRPr="002D2EBB" w:rsidRDefault="009051AA" w:rsidP="009051AA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9051AA" w:rsidRPr="006C3534" w:rsidRDefault="009051AA" w:rsidP="009051AA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>“Art. 2º. ..................................................................</w:t>
      </w:r>
      <w:r w:rsidR="0078279B">
        <w:rPr>
          <w:color w:val="000000"/>
        </w:rPr>
        <w:t>............</w:t>
      </w:r>
      <w:r w:rsidRPr="006C3534">
        <w:rPr>
          <w:color w:val="000000"/>
        </w:rPr>
        <w:t>........................................</w:t>
      </w:r>
      <w:r w:rsidR="006C3534" w:rsidRPr="006C3534">
        <w:rPr>
          <w:color w:val="000000"/>
        </w:rPr>
        <w:t>..............</w:t>
      </w:r>
      <w:r w:rsidRPr="006C3534">
        <w:rPr>
          <w:color w:val="000000"/>
        </w:rPr>
        <w:t>..............</w:t>
      </w:r>
    </w:p>
    <w:p w:rsidR="009051AA" w:rsidRPr="002D2EBB" w:rsidRDefault="009051AA" w:rsidP="009051AA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9051AA" w:rsidRPr="006C3534" w:rsidRDefault="009051AA" w:rsidP="009051AA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>...............................................................................................................</w:t>
      </w:r>
      <w:r w:rsidR="0078279B">
        <w:rPr>
          <w:color w:val="000000"/>
        </w:rPr>
        <w:t>............</w:t>
      </w:r>
      <w:r w:rsidRPr="006C3534">
        <w:rPr>
          <w:color w:val="000000"/>
        </w:rPr>
        <w:t>.......</w:t>
      </w:r>
      <w:r w:rsidR="006C3534" w:rsidRPr="006C3534">
        <w:rPr>
          <w:color w:val="000000"/>
        </w:rPr>
        <w:t>.............</w:t>
      </w:r>
      <w:r w:rsidRPr="006C3534">
        <w:rPr>
          <w:color w:val="000000"/>
        </w:rPr>
        <w:t>.................</w:t>
      </w:r>
    </w:p>
    <w:p w:rsidR="009051AA" w:rsidRPr="002D2EBB" w:rsidRDefault="009051AA" w:rsidP="009051AA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9051AA" w:rsidRPr="006C3534" w:rsidRDefault="009051AA" w:rsidP="009051AA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>V - à execução de capacitações, treinamentos e aperfeiçoamentos de servidores públicos, estudantes, produtores agropecuários, trabalhadores rurais, funcionários de estabelecimentos agropecuários e transportadores de animais, seus produtos e subprodutos, em temas relacionados ao cumprimento e aprimoramento da execução da defesa sanitária animal no Estado de Rondônia; e</w:t>
      </w:r>
    </w:p>
    <w:p w:rsidR="009051AA" w:rsidRPr="002D2EBB" w:rsidRDefault="009051AA" w:rsidP="009051AA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9051AA" w:rsidRPr="006C3534" w:rsidRDefault="009051AA" w:rsidP="009051AA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 xml:space="preserve">VI - à execução de despesas necessárias ao efetivo cumprimento das ações de defesa sanitária animal relacionadas às contratações de serviços e aquisição de bens. </w:t>
      </w:r>
    </w:p>
    <w:p w:rsidR="009051AA" w:rsidRPr="002D2EBB" w:rsidRDefault="009051AA" w:rsidP="009051AA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9051AA" w:rsidRPr="006C3534" w:rsidRDefault="009051AA" w:rsidP="009051AA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>.......................................................................................................</w:t>
      </w:r>
      <w:r w:rsidR="006C3534" w:rsidRPr="006C3534">
        <w:rPr>
          <w:color w:val="000000"/>
        </w:rPr>
        <w:t>.............</w:t>
      </w:r>
      <w:r w:rsidRPr="006C3534">
        <w:rPr>
          <w:color w:val="000000"/>
        </w:rPr>
        <w:t>...</w:t>
      </w:r>
      <w:r w:rsidR="0078279B">
        <w:rPr>
          <w:color w:val="000000"/>
        </w:rPr>
        <w:t>............</w:t>
      </w:r>
      <w:r w:rsidRPr="006C3534">
        <w:rPr>
          <w:color w:val="000000"/>
        </w:rPr>
        <w:t>.............................</w:t>
      </w:r>
    </w:p>
    <w:p w:rsidR="009051AA" w:rsidRPr="002D2EBB" w:rsidRDefault="009051AA" w:rsidP="009051AA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9051AA" w:rsidRPr="006C3534" w:rsidRDefault="009051AA" w:rsidP="009051AA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>§ 2º. Para a execução das ações preventivas previstas no inciso II, deste artigo, poderão ser disponibilizados recursos para realização de pesquisas científicas, desenvolvimento tecnológico, diagnósticos, estudos e levantamentos de dados e informações agropecuárias relacionados com o desenvolvimento da defesa sanitária animal.</w:t>
      </w:r>
    </w:p>
    <w:p w:rsidR="009051AA" w:rsidRPr="002D2EBB" w:rsidRDefault="009051AA" w:rsidP="009051AA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9051AA" w:rsidRPr="006C3534" w:rsidRDefault="009051AA" w:rsidP="009051AA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 xml:space="preserve">§ 3º. Na gestão e desenvolvimento tecnológico da defesa sanitária animal poderá ser realizada a aquisição de sistemas informatizados e/ou a contratação de empresas prestadoras de serviço para o desenvolvimento de soluções tecnológicas. </w:t>
      </w:r>
    </w:p>
    <w:p w:rsidR="009051AA" w:rsidRPr="002D2EBB" w:rsidRDefault="009051AA" w:rsidP="009051AA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9051AA" w:rsidRPr="006C3534" w:rsidRDefault="009051AA" w:rsidP="009051AA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>§ 4º. A forma de indenização dos danos materiais previstos no inciso IV, deste artigo, ocorrerá pelo valor de reposição, considerado como tal os valores estabelecidos pela Secretaria de Estado de Finanças - SEFIN, na Pauta de Preços Mínimos para fins de incidência do ICMS, mediante prévia manifestação da Comissão de Preços da Defesa Agropecuária.</w:t>
      </w:r>
    </w:p>
    <w:p w:rsidR="006C3534" w:rsidRPr="002D2EBB" w:rsidRDefault="006C3534" w:rsidP="009051AA">
      <w:pPr>
        <w:shd w:val="clear" w:color="auto" w:fill="FFFFFF"/>
        <w:ind w:firstLine="567"/>
        <w:jc w:val="both"/>
        <w:rPr>
          <w:color w:val="000000"/>
          <w:sz w:val="16"/>
        </w:rPr>
      </w:pPr>
    </w:p>
    <w:p w:rsidR="009051AA" w:rsidRPr="006C3534" w:rsidRDefault="009051AA" w:rsidP="009051AA">
      <w:pPr>
        <w:shd w:val="clear" w:color="auto" w:fill="FFFFFF"/>
        <w:ind w:firstLine="567"/>
        <w:jc w:val="both"/>
        <w:rPr>
          <w:color w:val="000000"/>
        </w:rPr>
      </w:pPr>
      <w:r w:rsidRPr="006C3534">
        <w:rPr>
          <w:color w:val="000000"/>
        </w:rPr>
        <w:t>§ 5º. A forma de execução dos recursos do FESA-RO será definida em Lei Orçamentária Anual, preservando o limite mínimo de reserva orçamentária de 10% (dez por cento), sobre o valor total remanescente até 31 de dezembro de 2016, bem como igual fração sobre a arrecadação de cada exercício futuro, em atendimento o inciso IV, deste artigo.”</w:t>
      </w:r>
    </w:p>
    <w:p w:rsidR="00C430DC" w:rsidRPr="002D2EBB" w:rsidRDefault="00C430DC" w:rsidP="009051AA">
      <w:pPr>
        <w:tabs>
          <w:tab w:val="left" w:pos="567"/>
        </w:tabs>
        <w:ind w:firstLine="567"/>
        <w:jc w:val="both"/>
        <w:rPr>
          <w:color w:val="000000"/>
          <w:sz w:val="16"/>
        </w:rPr>
      </w:pPr>
    </w:p>
    <w:p w:rsidR="00B96ACA" w:rsidRPr="006C3534" w:rsidRDefault="009051AA" w:rsidP="009051AA">
      <w:pPr>
        <w:tabs>
          <w:tab w:val="left" w:pos="567"/>
        </w:tabs>
        <w:ind w:firstLine="567"/>
        <w:jc w:val="both"/>
      </w:pPr>
      <w:r w:rsidRPr="006C3534">
        <w:rPr>
          <w:color w:val="000000"/>
        </w:rPr>
        <w:t>Art. 2º. Esta Lei entra em vigor na data de sua publicação.</w:t>
      </w:r>
    </w:p>
    <w:p w:rsidR="00B96ACA" w:rsidRPr="002D2EBB" w:rsidRDefault="00B96ACA" w:rsidP="00B96ACA">
      <w:pPr>
        <w:ind w:firstLine="567"/>
        <w:jc w:val="both"/>
        <w:rPr>
          <w:sz w:val="16"/>
        </w:rPr>
      </w:pPr>
    </w:p>
    <w:p w:rsidR="00B96ACA" w:rsidRPr="00B85777" w:rsidRDefault="00B96ACA" w:rsidP="00B96ACA">
      <w:pPr>
        <w:ind w:firstLine="567"/>
        <w:jc w:val="both"/>
      </w:pPr>
      <w:r w:rsidRPr="00B85777">
        <w:t>Palácio do G</w:t>
      </w:r>
      <w:r>
        <w:t>overno do Estado de Rondônia, em</w:t>
      </w:r>
      <w:r w:rsidR="00694440">
        <w:t xml:space="preserve"> 22 </w:t>
      </w:r>
      <w:bookmarkStart w:id="0" w:name="_GoBack"/>
      <w:bookmarkEnd w:id="0"/>
      <w:r w:rsidRPr="00B85777">
        <w:t>de</w:t>
      </w:r>
      <w:r>
        <w:t xml:space="preserve"> </w:t>
      </w:r>
      <w:r w:rsidR="00C37E4E">
        <w:t>maio</w:t>
      </w:r>
      <w:r>
        <w:t xml:space="preserve"> de </w:t>
      </w:r>
      <w:r w:rsidRPr="00B85777">
        <w:t>201</w:t>
      </w:r>
      <w:r w:rsidR="00C37E4E">
        <w:t>7</w:t>
      </w:r>
      <w:r>
        <w:t>, 129</w:t>
      </w:r>
      <w:r w:rsidRPr="00B85777">
        <w:t xml:space="preserve">º da República.  </w:t>
      </w:r>
    </w:p>
    <w:p w:rsidR="00B96ACA" w:rsidRPr="00100ED1" w:rsidRDefault="00B96ACA" w:rsidP="00B96ACA">
      <w:pPr>
        <w:ind w:firstLine="567"/>
        <w:jc w:val="both"/>
        <w:rPr>
          <w:sz w:val="18"/>
        </w:rPr>
      </w:pPr>
    </w:p>
    <w:p w:rsidR="00B96ACA" w:rsidRPr="00100ED1" w:rsidRDefault="00B96ACA" w:rsidP="00B96ACA">
      <w:pPr>
        <w:tabs>
          <w:tab w:val="left" w:pos="4365"/>
        </w:tabs>
        <w:jc w:val="center"/>
        <w:rPr>
          <w:b/>
          <w:sz w:val="18"/>
        </w:rPr>
      </w:pPr>
    </w:p>
    <w:p w:rsidR="00B96ACA" w:rsidRPr="00100ED1" w:rsidRDefault="00B96ACA" w:rsidP="00B96ACA">
      <w:pPr>
        <w:tabs>
          <w:tab w:val="left" w:pos="4365"/>
        </w:tabs>
        <w:jc w:val="center"/>
        <w:rPr>
          <w:b/>
          <w:sz w:val="18"/>
        </w:rPr>
      </w:pPr>
    </w:p>
    <w:p w:rsidR="00B96ACA" w:rsidRPr="00B85777" w:rsidRDefault="00B96ACA" w:rsidP="00B96ACA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B96ACA" w:rsidRPr="00B85777" w:rsidRDefault="00B96ACA" w:rsidP="00B96ACA">
      <w:pPr>
        <w:jc w:val="center"/>
        <w:rPr>
          <w:b/>
        </w:rPr>
      </w:pPr>
      <w:r w:rsidRPr="00B85777">
        <w:t>Governador</w:t>
      </w:r>
    </w:p>
    <w:sectPr w:rsidR="00B96ACA" w:rsidRPr="00B85777" w:rsidSect="002D2EBB">
      <w:headerReference w:type="default" r:id="rId6"/>
      <w:footerReference w:type="default" r:id="rId7"/>
      <w:pgSz w:w="11906" w:h="16838"/>
      <w:pgMar w:top="1134" w:right="567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CA" w:rsidRDefault="00B96ACA" w:rsidP="00B96ACA">
      <w:r>
        <w:separator/>
      </w:r>
    </w:p>
  </w:endnote>
  <w:endnote w:type="continuationSeparator" w:id="0">
    <w:p w:rsidR="00B96ACA" w:rsidRDefault="00B96ACA" w:rsidP="00B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AA7964" w:rsidRDefault="00694440" w:rsidP="00CB7347">
    <w:pPr>
      <w:pStyle w:val="Rodap"/>
      <w:jc w:val="center"/>
      <w:rPr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CA" w:rsidRDefault="00B96ACA" w:rsidP="00B96ACA">
      <w:r>
        <w:separator/>
      </w:r>
    </w:p>
  </w:footnote>
  <w:footnote w:type="continuationSeparator" w:id="0">
    <w:p w:rsidR="00B96ACA" w:rsidRDefault="00B96ACA" w:rsidP="00B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B96ACA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6949054" r:id="rId2"/>
      </w:object>
    </w:r>
  </w:p>
  <w:p w:rsidR="00AE674F" w:rsidRPr="004B5FB8" w:rsidRDefault="00B96ACA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B96ACA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6944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A"/>
    <w:rsid w:val="00010BAB"/>
    <w:rsid w:val="00100ED1"/>
    <w:rsid w:val="002D2EBB"/>
    <w:rsid w:val="004D2201"/>
    <w:rsid w:val="004F523B"/>
    <w:rsid w:val="00694440"/>
    <w:rsid w:val="006B009E"/>
    <w:rsid w:val="006C3534"/>
    <w:rsid w:val="006D71FC"/>
    <w:rsid w:val="0078279B"/>
    <w:rsid w:val="009051AA"/>
    <w:rsid w:val="00AA7964"/>
    <w:rsid w:val="00B96ACA"/>
    <w:rsid w:val="00BC48B7"/>
    <w:rsid w:val="00C37E4E"/>
    <w:rsid w:val="00C430DC"/>
    <w:rsid w:val="00C52D86"/>
    <w:rsid w:val="00DC45E2"/>
    <w:rsid w:val="0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A39BAFAD-B4BC-4930-A212-E58D0114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4</cp:revision>
  <cp:lastPrinted>2017-05-18T13:47:00Z</cp:lastPrinted>
  <dcterms:created xsi:type="dcterms:W3CDTF">2017-05-18T13:25:00Z</dcterms:created>
  <dcterms:modified xsi:type="dcterms:W3CDTF">2017-05-22T13:05:00Z</dcterms:modified>
</cp:coreProperties>
</file>