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FA" w:rsidRPr="00F528FA" w:rsidRDefault="00F528FA" w:rsidP="00F528FA">
      <w:pPr>
        <w:pStyle w:val="Corpodetexto"/>
        <w:spacing w:after="0"/>
        <w:jc w:val="center"/>
        <w:rPr>
          <w:lang w:val="pt-BR"/>
        </w:rPr>
      </w:pPr>
      <w:r w:rsidRPr="00F528FA">
        <w:t xml:space="preserve">LEI </w:t>
      </w:r>
      <w:r w:rsidRPr="00F528FA">
        <w:rPr>
          <w:lang w:val="pt-BR"/>
        </w:rPr>
        <w:t xml:space="preserve">N. </w:t>
      </w:r>
      <w:r w:rsidR="00EB403A">
        <w:rPr>
          <w:lang w:val="pt-BR"/>
        </w:rPr>
        <w:t>3.932</w:t>
      </w:r>
      <w:r w:rsidRPr="00F528FA">
        <w:rPr>
          <w:lang w:val="pt-BR"/>
        </w:rPr>
        <w:t xml:space="preserve">, </w:t>
      </w:r>
      <w:r w:rsidRPr="00F528FA">
        <w:t>DE</w:t>
      </w:r>
      <w:r w:rsidRPr="00F528FA">
        <w:rPr>
          <w:lang w:val="pt-BR"/>
        </w:rPr>
        <w:t xml:space="preserve"> </w:t>
      </w:r>
      <w:r w:rsidR="00EB403A">
        <w:rPr>
          <w:lang w:val="pt-BR"/>
        </w:rPr>
        <w:t xml:space="preserve">16 </w:t>
      </w:r>
      <w:r w:rsidRPr="00F528FA">
        <w:t xml:space="preserve">DE </w:t>
      </w:r>
      <w:r w:rsidRPr="00F528FA">
        <w:rPr>
          <w:lang w:val="pt-BR"/>
        </w:rPr>
        <w:t>NOVEMBRO</w:t>
      </w:r>
      <w:r w:rsidRPr="00F528FA">
        <w:t xml:space="preserve"> DE 201</w:t>
      </w:r>
      <w:r w:rsidRPr="00F528FA">
        <w:rPr>
          <w:lang w:val="pt-BR"/>
        </w:rPr>
        <w:t>6</w:t>
      </w:r>
      <w:r w:rsidRPr="00F528FA">
        <w:t>.</w:t>
      </w:r>
    </w:p>
    <w:p w:rsidR="00F528FA" w:rsidRPr="00F528FA" w:rsidRDefault="00F528FA" w:rsidP="00F528FA">
      <w:pPr>
        <w:jc w:val="both"/>
      </w:pPr>
    </w:p>
    <w:p w:rsidR="00F528FA" w:rsidRPr="00F528FA" w:rsidRDefault="00F528FA" w:rsidP="00E06463">
      <w:pPr>
        <w:pStyle w:val="Corpodetexto"/>
        <w:spacing w:after="0"/>
        <w:ind w:left="4678" w:firstLine="4"/>
        <w:jc w:val="both"/>
      </w:pPr>
      <w:r w:rsidRPr="00F528FA">
        <w:t>A</w:t>
      </w:r>
      <w:bookmarkStart w:id="0" w:name="_GoBack"/>
      <w:bookmarkEnd w:id="0"/>
      <w:r w:rsidRPr="00F528FA">
        <w:t>crescenta parágrafo único ao artigo 1º, da Lei nº 2.649, de 19 de dezembro de 2011.</w:t>
      </w:r>
    </w:p>
    <w:p w:rsidR="00F528FA" w:rsidRPr="00F528FA" w:rsidRDefault="00F528FA" w:rsidP="00F528FA">
      <w:pPr>
        <w:pStyle w:val="Recuodecorpodetexto"/>
        <w:ind w:left="5130"/>
      </w:pPr>
    </w:p>
    <w:p w:rsidR="00F528FA" w:rsidRPr="00F528FA" w:rsidRDefault="00F528FA" w:rsidP="00F528F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528FA">
        <w:rPr>
          <w:rFonts w:ascii="Times New Roman" w:eastAsia="Times New Roman" w:hAnsi="Times New Roman" w:cs="Times New Roman"/>
        </w:rPr>
        <w:t>O GOVERNADOR DO ESTADO DE RONDÔNIA:</w:t>
      </w:r>
    </w:p>
    <w:p w:rsidR="00F528FA" w:rsidRPr="00F528FA" w:rsidRDefault="00F528FA" w:rsidP="00F528FA">
      <w:pPr>
        <w:ind w:firstLine="567"/>
        <w:jc w:val="both"/>
      </w:pPr>
      <w:r w:rsidRPr="00F528FA">
        <w:t>Faço saber que a Assembleia Legislativa decreta e eu sanciono a seguinte Lei:</w:t>
      </w:r>
    </w:p>
    <w:p w:rsidR="00F528FA" w:rsidRPr="00F528FA" w:rsidRDefault="00F528FA" w:rsidP="00F528FA">
      <w:pPr>
        <w:ind w:firstLine="567"/>
        <w:jc w:val="both"/>
      </w:pPr>
    </w:p>
    <w:p w:rsidR="00F528FA" w:rsidRPr="00F528FA" w:rsidRDefault="00F528FA" w:rsidP="00F528FA">
      <w:pPr>
        <w:ind w:firstLine="567"/>
        <w:jc w:val="both"/>
      </w:pPr>
      <w:r w:rsidRPr="00F528FA">
        <w:t>Art. 1º. Fica acrescentado parágrafo único ao artigo 1º, da Lei nº 2.649, de 19 de dezembro de 2011, que “Dispõe sobre a instituição de Taxas de Serviços no âmbito do Departamento Estadual de Trânsito do Estado de Rondônia - DETRAN, de que trata a Lei nº 2.186, de 25 de novembro de 2009.”, com a seguinte redação:</w:t>
      </w:r>
    </w:p>
    <w:p w:rsidR="00F528FA" w:rsidRPr="00F528FA" w:rsidRDefault="00F528FA" w:rsidP="00F528FA">
      <w:pPr>
        <w:ind w:firstLine="567"/>
        <w:jc w:val="both"/>
      </w:pPr>
    </w:p>
    <w:p w:rsidR="00F528FA" w:rsidRPr="00F528FA" w:rsidRDefault="00F528FA" w:rsidP="00F528FA">
      <w:pPr>
        <w:ind w:firstLine="567"/>
        <w:jc w:val="both"/>
      </w:pPr>
      <w:r w:rsidRPr="00F528FA">
        <w:t>“Art. 1º. ..................................................................................................................................................</w:t>
      </w:r>
    </w:p>
    <w:p w:rsidR="00F528FA" w:rsidRPr="00F528FA" w:rsidRDefault="00F528FA" w:rsidP="00F528FA">
      <w:pPr>
        <w:jc w:val="both"/>
      </w:pPr>
      <w:r w:rsidRPr="00F528FA">
        <w:tab/>
      </w:r>
    </w:p>
    <w:p w:rsidR="00F528FA" w:rsidRPr="00F528FA" w:rsidRDefault="00F528FA" w:rsidP="00F528FA">
      <w:pPr>
        <w:ind w:firstLine="567"/>
        <w:jc w:val="both"/>
      </w:pPr>
      <w:r w:rsidRPr="00F528FA">
        <w:t>................................................................................................................................................................</w:t>
      </w:r>
    </w:p>
    <w:p w:rsidR="00F528FA" w:rsidRPr="00F528FA" w:rsidRDefault="00F528FA" w:rsidP="00F528FA">
      <w:pPr>
        <w:ind w:firstLine="567"/>
        <w:jc w:val="both"/>
      </w:pPr>
    </w:p>
    <w:p w:rsidR="00F528FA" w:rsidRPr="00F528FA" w:rsidRDefault="00F528FA" w:rsidP="00F528FA">
      <w:pPr>
        <w:ind w:firstLine="567"/>
        <w:jc w:val="both"/>
      </w:pPr>
      <w:r w:rsidRPr="00F528FA">
        <w:t>Parágrafo único. O sujeito passivo responsável pela obrigação tributária referida no inciso I, deste artigo, é o credor da garantia real na operação de arrendamento mercantil ou qualquer outra modalidade de crédito ou financiamento de veículo automotor.”</w:t>
      </w:r>
    </w:p>
    <w:p w:rsidR="00F528FA" w:rsidRPr="00F528FA" w:rsidRDefault="00F528FA" w:rsidP="00F528FA">
      <w:pPr>
        <w:jc w:val="both"/>
      </w:pPr>
    </w:p>
    <w:p w:rsidR="00F528FA" w:rsidRPr="00F528FA" w:rsidRDefault="00F528FA" w:rsidP="00F528FA">
      <w:pPr>
        <w:ind w:firstLine="567"/>
        <w:jc w:val="both"/>
      </w:pPr>
      <w:r w:rsidRPr="00F528FA">
        <w:t>Art. 2º. Esta Lei entra em vigor na data de sua publicação, produzindo efeitos na forma do artigo 150, inciso III, alíneas “b” e “c”, da Constituição Federal.</w:t>
      </w:r>
    </w:p>
    <w:p w:rsidR="00F528FA" w:rsidRPr="00F528FA" w:rsidRDefault="00F528FA" w:rsidP="00F528FA">
      <w:pPr>
        <w:ind w:firstLine="561"/>
        <w:jc w:val="both"/>
      </w:pPr>
    </w:p>
    <w:p w:rsidR="00F528FA" w:rsidRPr="00F528FA" w:rsidRDefault="00F528FA" w:rsidP="00F528FA">
      <w:pPr>
        <w:ind w:firstLine="567"/>
        <w:jc w:val="both"/>
      </w:pPr>
      <w:r w:rsidRPr="00F528FA">
        <w:t xml:space="preserve">Palácio do Governo do Estado de Rondônia, em </w:t>
      </w:r>
      <w:r w:rsidR="00EB403A">
        <w:t>16</w:t>
      </w:r>
      <w:r w:rsidRPr="00F528FA">
        <w:t xml:space="preserve"> de novembro de 2016, 129º da República.  </w:t>
      </w:r>
    </w:p>
    <w:p w:rsidR="00F528FA" w:rsidRPr="00F528FA" w:rsidRDefault="00F528FA" w:rsidP="00F528FA">
      <w:pPr>
        <w:tabs>
          <w:tab w:val="left" w:pos="4365"/>
        </w:tabs>
        <w:jc w:val="center"/>
        <w:rPr>
          <w:b/>
        </w:rPr>
      </w:pPr>
    </w:p>
    <w:p w:rsidR="00F528FA" w:rsidRPr="00F528FA" w:rsidRDefault="00F528FA" w:rsidP="00F528FA">
      <w:pPr>
        <w:tabs>
          <w:tab w:val="left" w:pos="4365"/>
        </w:tabs>
        <w:jc w:val="center"/>
        <w:rPr>
          <w:b/>
        </w:rPr>
      </w:pPr>
    </w:p>
    <w:p w:rsidR="00F528FA" w:rsidRPr="00F528FA" w:rsidRDefault="00F528FA" w:rsidP="00F528FA">
      <w:pPr>
        <w:tabs>
          <w:tab w:val="left" w:pos="4365"/>
        </w:tabs>
        <w:jc w:val="center"/>
        <w:rPr>
          <w:b/>
        </w:rPr>
      </w:pPr>
    </w:p>
    <w:p w:rsidR="00F528FA" w:rsidRPr="00F528FA" w:rsidRDefault="00F528FA" w:rsidP="00F528FA">
      <w:pPr>
        <w:tabs>
          <w:tab w:val="left" w:pos="4365"/>
        </w:tabs>
        <w:jc w:val="center"/>
        <w:rPr>
          <w:b/>
        </w:rPr>
      </w:pPr>
      <w:r w:rsidRPr="00F528FA">
        <w:rPr>
          <w:b/>
        </w:rPr>
        <w:t>CONFÚCIO AIRES MOURA</w:t>
      </w:r>
    </w:p>
    <w:p w:rsidR="00F528FA" w:rsidRPr="00F528FA" w:rsidRDefault="00F528FA" w:rsidP="00F528FA">
      <w:pPr>
        <w:tabs>
          <w:tab w:val="left" w:pos="4365"/>
        </w:tabs>
        <w:jc w:val="center"/>
        <w:rPr>
          <w:b/>
        </w:rPr>
      </w:pPr>
      <w:r w:rsidRPr="00F528FA">
        <w:t>Governador</w:t>
      </w:r>
    </w:p>
    <w:p w:rsidR="003D49F3" w:rsidRPr="00F528FA" w:rsidRDefault="003D49F3" w:rsidP="00F528FA"/>
    <w:sectPr w:rsidR="003D49F3" w:rsidRPr="00F528FA" w:rsidSect="006011EE">
      <w:headerReference w:type="default" r:id="rId6"/>
      <w:footerReference w:type="default" r:id="rId7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5E" w:rsidRDefault="00965B5E">
      <w:r>
        <w:separator/>
      </w:r>
    </w:p>
  </w:endnote>
  <w:endnote w:type="continuationSeparator" w:id="0">
    <w:p w:rsidR="00965B5E" w:rsidRDefault="009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965B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5E" w:rsidRDefault="00965B5E">
      <w:r>
        <w:separator/>
      </w:r>
    </w:p>
  </w:footnote>
  <w:footnote w:type="continuationSeparator" w:id="0">
    <w:p w:rsidR="00965B5E" w:rsidRDefault="009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965B5E">
    <w:pPr>
      <w:pStyle w:val="Cabealho"/>
      <w:jc w:val="right"/>
    </w:pPr>
  </w:p>
  <w:p w:rsidR="001D1AE2" w:rsidRDefault="00F528FA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0800861" r:id="rId2"/>
      </w:object>
    </w:r>
  </w:p>
  <w:p w:rsidR="001D1AE2" w:rsidRPr="001D1AE2" w:rsidRDefault="00F528FA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F528FA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965B5E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FA"/>
    <w:rsid w:val="003D49F3"/>
    <w:rsid w:val="00965B5E"/>
    <w:rsid w:val="00AC2BA6"/>
    <w:rsid w:val="00BE7324"/>
    <w:rsid w:val="00E06463"/>
    <w:rsid w:val="00EB403A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AF56-3014-45AF-A743-E1ECABF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528F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528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F528F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528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F528F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528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F528F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528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F528F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5</cp:revision>
  <dcterms:created xsi:type="dcterms:W3CDTF">2016-11-10T14:50:00Z</dcterms:created>
  <dcterms:modified xsi:type="dcterms:W3CDTF">2016-11-16T15:28:00Z</dcterms:modified>
</cp:coreProperties>
</file>