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Pr="00FC4A85" w:rsidRDefault="002C5B39" w:rsidP="00FC4A85">
      <w:pPr>
        <w:pStyle w:val="Corpodetexto"/>
        <w:spacing w:after="0"/>
        <w:jc w:val="center"/>
        <w:rPr>
          <w:lang w:val="pt-BR"/>
        </w:rPr>
      </w:pPr>
      <w:r w:rsidRPr="00FC4A85">
        <w:t xml:space="preserve">LEI </w:t>
      </w:r>
      <w:r w:rsidRPr="00FC4A85">
        <w:rPr>
          <w:lang w:val="pt-BR"/>
        </w:rPr>
        <w:t xml:space="preserve">N. </w:t>
      </w:r>
      <w:r w:rsidR="009402E8" w:rsidRPr="00FC4A85">
        <w:rPr>
          <w:lang w:val="pt-BR"/>
        </w:rPr>
        <w:t xml:space="preserve">  </w:t>
      </w:r>
      <w:r w:rsidR="00741E9B">
        <w:rPr>
          <w:lang w:val="pt-BR"/>
        </w:rPr>
        <w:t>3.842</w:t>
      </w:r>
      <w:r w:rsidRPr="00FC4A85">
        <w:rPr>
          <w:lang w:val="pt-BR"/>
        </w:rPr>
        <w:t xml:space="preserve">, </w:t>
      </w:r>
      <w:r w:rsidRPr="00FC4A85">
        <w:t>DE</w:t>
      </w:r>
      <w:r w:rsidRPr="00FC4A85">
        <w:rPr>
          <w:lang w:val="pt-BR"/>
        </w:rPr>
        <w:t xml:space="preserve"> </w:t>
      </w:r>
      <w:r w:rsidR="00741E9B">
        <w:rPr>
          <w:lang w:val="pt-BR"/>
        </w:rPr>
        <w:t>27</w:t>
      </w:r>
      <w:r w:rsidRPr="00FC4A85">
        <w:rPr>
          <w:lang w:val="pt-BR"/>
        </w:rPr>
        <w:t xml:space="preserve"> </w:t>
      </w:r>
      <w:r w:rsidRPr="00FC4A85">
        <w:t xml:space="preserve">DE </w:t>
      </w:r>
      <w:r w:rsidR="009402E8" w:rsidRPr="00FC4A85">
        <w:rPr>
          <w:lang w:val="pt-BR"/>
        </w:rPr>
        <w:t>JUNH</w:t>
      </w:r>
      <w:r w:rsidRPr="00FC4A85">
        <w:rPr>
          <w:lang w:val="pt-BR"/>
        </w:rPr>
        <w:t>O</w:t>
      </w:r>
      <w:r w:rsidRPr="00FC4A85">
        <w:t xml:space="preserve"> DE 201</w:t>
      </w:r>
      <w:r w:rsidRPr="00FC4A85">
        <w:rPr>
          <w:lang w:val="pt-BR"/>
        </w:rPr>
        <w:t>6</w:t>
      </w:r>
      <w:r w:rsidRPr="00FC4A85">
        <w:t>.</w:t>
      </w:r>
    </w:p>
    <w:p w:rsidR="002C5B39" w:rsidRPr="00FC4A85" w:rsidRDefault="002C5B39" w:rsidP="00FC4A85">
      <w:pPr>
        <w:jc w:val="both"/>
        <w:rPr>
          <w:sz w:val="14"/>
        </w:rPr>
      </w:pPr>
    </w:p>
    <w:p w:rsidR="002C5B39" w:rsidRPr="00FC4A85" w:rsidRDefault="00FC4A85" w:rsidP="00FC4A85">
      <w:pPr>
        <w:pStyle w:val="Recuodecorpodetexto"/>
      </w:pPr>
      <w:r w:rsidRPr="00FC4A85">
        <w:rPr>
          <w:color w:val="000000"/>
        </w:rPr>
        <w:t>Dispõe sobre a transferência de recursos financeiros do Fundo Estadual de Assistência Social vinculado à Política Pública de Assistência Social aos Fundos Municipais correspondentes e dá outras providências</w:t>
      </w:r>
      <w:r w:rsidR="002C5B39" w:rsidRPr="00FC4A85">
        <w:t>.</w:t>
      </w:r>
    </w:p>
    <w:p w:rsidR="002C5B39" w:rsidRPr="00FC4A85" w:rsidRDefault="002C5B39" w:rsidP="00FC4A85">
      <w:pPr>
        <w:pStyle w:val="Recuodecorpodetexto"/>
        <w:ind w:left="5130"/>
        <w:rPr>
          <w:sz w:val="14"/>
        </w:rPr>
      </w:pPr>
    </w:p>
    <w:p w:rsidR="002C5B39" w:rsidRPr="00FC4A85" w:rsidRDefault="002C5B39" w:rsidP="00FC4A8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C4A85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FC4A85" w:rsidRDefault="002C5B39" w:rsidP="00FC4A85">
      <w:pPr>
        <w:ind w:firstLine="567"/>
        <w:jc w:val="both"/>
      </w:pPr>
      <w:r w:rsidRPr="00FC4A85">
        <w:t>Faço saber que a Assembleia Legislativa decreta e eu sanciono a seguinte Lei:</w:t>
      </w:r>
    </w:p>
    <w:p w:rsidR="002C5B39" w:rsidRPr="00FC4A85" w:rsidRDefault="002C5B39" w:rsidP="00FC4A85">
      <w:pPr>
        <w:ind w:firstLine="567"/>
        <w:jc w:val="both"/>
        <w:rPr>
          <w:sz w:val="14"/>
        </w:rPr>
      </w:pPr>
    </w:p>
    <w:p w:rsidR="00FC4A85" w:rsidRPr="00FC4A85" w:rsidRDefault="00FC4A85" w:rsidP="00FC4A85">
      <w:pPr>
        <w:shd w:val="clear" w:color="auto" w:fill="FFFFFF"/>
        <w:ind w:right="14" w:firstLine="567"/>
        <w:jc w:val="both"/>
        <w:rPr>
          <w:color w:val="000000"/>
        </w:rPr>
      </w:pPr>
      <w:r w:rsidRPr="00FC4A85">
        <w:rPr>
          <w:color w:val="000000"/>
        </w:rPr>
        <w:t>Art. 1</w:t>
      </w:r>
      <w:r w:rsidRPr="00FC4A85">
        <w:rPr>
          <w:color w:val="000000"/>
          <w:vertAlign w:val="superscript"/>
        </w:rPr>
        <w:t>o</w:t>
      </w:r>
      <w:r w:rsidRPr="00FC4A85">
        <w:rPr>
          <w:color w:val="000000"/>
        </w:rPr>
        <w:t xml:space="preserve">. As transferências de recursos financeiros consignados no Fundo Estadual de Assistência Social, instituído por meio da Lei Complementar nº 145, de 27 de dezembro de 1995, vinculado à Política Pública de Assistência Social e do Tesouro Estadual, destinados a </w:t>
      </w:r>
      <w:proofErr w:type="spellStart"/>
      <w:r w:rsidRPr="00FC4A85">
        <w:rPr>
          <w:color w:val="000000"/>
        </w:rPr>
        <w:t>cofinanciar</w:t>
      </w:r>
      <w:proofErr w:type="spellEnd"/>
      <w:r w:rsidRPr="00FC4A85">
        <w:rPr>
          <w:color w:val="000000"/>
        </w:rPr>
        <w:t xml:space="preserve"> serviços de Assistência Social, pactuados na Comissão </w:t>
      </w:r>
      <w:proofErr w:type="spellStart"/>
      <w:r w:rsidRPr="00FC4A85">
        <w:rPr>
          <w:color w:val="000000"/>
        </w:rPr>
        <w:t>Intergestores</w:t>
      </w:r>
      <w:proofErr w:type="spellEnd"/>
      <w:r w:rsidRPr="00FC4A85">
        <w:rPr>
          <w:color w:val="000000"/>
        </w:rPr>
        <w:t xml:space="preserve"> </w:t>
      </w:r>
      <w:proofErr w:type="spellStart"/>
      <w:r w:rsidRPr="00FC4A85">
        <w:rPr>
          <w:color w:val="000000"/>
        </w:rPr>
        <w:t>Bipartite</w:t>
      </w:r>
      <w:proofErr w:type="spellEnd"/>
      <w:r w:rsidRPr="00FC4A85">
        <w:rPr>
          <w:color w:val="000000"/>
        </w:rPr>
        <w:t xml:space="preserve"> - CIB e aprovados pelo CEAS/RO, serão efetuados de acordo com o disposto nesta Lei.</w:t>
      </w:r>
    </w:p>
    <w:p w:rsidR="00FC4A85" w:rsidRPr="00FC4A85" w:rsidRDefault="00FC4A85" w:rsidP="00FC4A85">
      <w:pPr>
        <w:shd w:val="clear" w:color="auto" w:fill="FFFFFF"/>
        <w:ind w:right="14" w:firstLine="567"/>
        <w:jc w:val="both"/>
        <w:rPr>
          <w:color w:val="000000"/>
          <w:sz w:val="14"/>
        </w:rPr>
      </w:pPr>
    </w:p>
    <w:p w:rsidR="00FC4A85" w:rsidRPr="00FC4A85" w:rsidRDefault="00FC4A85" w:rsidP="00FC4A85">
      <w:pPr>
        <w:shd w:val="clear" w:color="auto" w:fill="FFFFFF"/>
        <w:ind w:right="14" w:firstLine="567"/>
        <w:jc w:val="both"/>
        <w:rPr>
          <w:color w:val="000000"/>
        </w:rPr>
      </w:pPr>
      <w:r w:rsidRPr="00FC4A85">
        <w:rPr>
          <w:color w:val="000000"/>
        </w:rPr>
        <w:t>Art. 2</w:t>
      </w:r>
      <w:r>
        <w:rPr>
          <w:color w:val="000000"/>
        </w:rPr>
        <w:t>º</w:t>
      </w:r>
      <w:r w:rsidRPr="00FC4A85">
        <w:rPr>
          <w:color w:val="000000"/>
        </w:rPr>
        <w:t xml:space="preserve">. Os recursos de que trata o </w:t>
      </w:r>
      <w:r w:rsidRPr="00FC4A85">
        <w:rPr>
          <w:color w:val="000000"/>
          <w:spacing w:val="17"/>
        </w:rPr>
        <w:t>artigo</w:t>
      </w:r>
      <w:r w:rsidRPr="00FC4A85">
        <w:rPr>
          <w:color w:val="000000"/>
        </w:rPr>
        <w:t xml:space="preserve"> 1</w:t>
      </w:r>
      <w:r>
        <w:rPr>
          <w:color w:val="000000"/>
        </w:rPr>
        <w:t>º</w:t>
      </w:r>
      <w:r w:rsidRPr="00FC4A85">
        <w:rPr>
          <w:color w:val="000000"/>
        </w:rPr>
        <w:t xml:space="preserve"> serão creditados em conta bancária específica, vinculada aos Fundos Municipais de Assistência Social, de acordo com o cronograma de desembolso estabelecido no respectivo Plano de Trabalho.</w:t>
      </w:r>
    </w:p>
    <w:p w:rsidR="00FC4A85" w:rsidRPr="00FC4A85" w:rsidRDefault="00FC4A85" w:rsidP="00FC4A85">
      <w:pPr>
        <w:shd w:val="clear" w:color="auto" w:fill="FFFFFF"/>
        <w:ind w:right="14" w:firstLine="567"/>
        <w:jc w:val="both"/>
        <w:rPr>
          <w:color w:val="000000"/>
          <w:sz w:val="14"/>
        </w:rPr>
      </w:pPr>
    </w:p>
    <w:p w:rsidR="00FC4A85" w:rsidRPr="00FC4A85" w:rsidRDefault="00FC4A85" w:rsidP="00FC4A85">
      <w:pPr>
        <w:shd w:val="clear" w:color="auto" w:fill="FFFFFF"/>
        <w:ind w:right="14" w:firstLine="567"/>
        <w:jc w:val="both"/>
        <w:rPr>
          <w:color w:val="000000"/>
        </w:rPr>
      </w:pPr>
      <w:r w:rsidRPr="00FC4A85">
        <w:rPr>
          <w:bCs/>
          <w:color w:val="000000"/>
        </w:rPr>
        <w:t xml:space="preserve">Parágrafo único. </w:t>
      </w:r>
      <w:r w:rsidRPr="00FC4A85">
        <w:rPr>
          <w:color w:val="000000"/>
        </w:rPr>
        <w:t xml:space="preserve">Os recursos do Fundo Estadual de Assistência Social recebidos pelos Fundos Municipais, na forma prevista neste artigo, serão aplicados segundo as metas estabelecidas nos Planos de Ação aprovados, buscando a compatibilização no Plano Estadual e respeito ao princípio de equidade, com base em instrumento normativo baixado pelo Órgão Gestor da </w:t>
      </w:r>
      <w:r w:rsidRPr="00FC4A85">
        <w:t>Política</w:t>
      </w:r>
      <w:r w:rsidRPr="00FC4A85">
        <w:rPr>
          <w:color w:val="000000"/>
        </w:rPr>
        <w:t xml:space="preserve"> de Assistência Social.</w:t>
      </w:r>
    </w:p>
    <w:p w:rsidR="00FC4A85" w:rsidRPr="00FC4A85" w:rsidRDefault="00FC4A85" w:rsidP="00FC4A85">
      <w:pPr>
        <w:shd w:val="clear" w:color="auto" w:fill="FFFFFF"/>
        <w:ind w:right="14" w:firstLine="567"/>
        <w:jc w:val="both"/>
        <w:rPr>
          <w:color w:val="000000"/>
          <w:sz w:val="14"/>
        </w:rPr>
      </w:pPr>
    </w:p>
    <w:p w:rsidR="00FC4A85" w:rsidRPr="00FC4A85" w:rsidRDefault="00FC4A85" w:rsidP="00FC4A85">
      <w:pPr>
        <w:shd w:val="clear" w:color="auto" w:fill="FFFFFF"/>
        <w:ind w:right="14" w:firstLine="567"/>
        <w:jc w:val="both"/>
        <w:rPr>
          <w:color w:val="000000"/>
        </w:rPr>
      </w:pPr>
      <w:r w:rsidRPr="00FC4A85">
        <w:rPr>
          <w:color w:val="000000"/>
        </w:rPr>
        <w:t>Art. 3°. A transferência de recursos financeiros de que trata o artigo 1</w:t>
      </w:r>
      <w:r w:rsidRPr="00FC4A85">
        <w:rPr>
          <w:color w:val="000000"/>
          <w:vertAlign w:val="superscript"/>
        </w:rPr>
        <w:t>o</w:t>
      </w:r>
      <w:r w:rsidRPr="00FC4A85">
        <w:rPr>
          <w:color w:val="000000"/>
        </w:rPr>
        <w:t xml:space="preserve"> fica condicionada à aprovação do Plano de Ação Municipal pela Secretaria de Estado da Assistência e do Desenvolvimento Social - SEAS.</w:t>
      </w:r>
    </w:p>
    <w:p w:rsidR="00FC4A85" w:rsidRPr="00FC4A85" w:rsidRDefault="00FC4A85" w:rsidP="00FC4A85">
      <w:pPr>
        <w:shd w:val="clear" w:color="auto" w:fill="FFFFFF"/>
        <w:ind w:right="14" w:firstLine="567"/>
        <w:jc w:val="both"/>
        <w:rPr>
          <w:color w:val="000000"/>
          <w:sz w:val="14"/>
        </w:rPr>
      </w:pPr>
    </w:p>
    <w:p w:rsidR="00FC4A85" w:rsidRPr="00FC4A85" w:rsidRDefault="00FC4A85" w:rsidP="00FC4A85">
      <w:pPr>
        <w:shd w:val="clear" w:color="auto" w:fill="FFFFFF"/>
        <w:ind w:right="14" w:firstLine="567"/>
        <w:jc w:val="both"/>
        <w:rPr>
          <w:color w:val="000000"/>
        </w:rPr>
      </w:pPr>
      <w:r w:rsidRPr="00FC4A85">
        <w:rPr>
          <w:color w:val="000000"/>
        </w:rPr>
        <w:t xml:space="preserve">Art. </w:t>
      </w:r>
      <w:r w:rsidRPr="00FC4A85">
        <w:t>4º. A</w:t>
      </w:r>
      <w:r w:rsidRPr="00FC4A85">
        <w:rPr>
          <w:color w:val="000000"/>
        </w:rPr>
        <w:t xml:space="preserve"> prestação de contas dos recursos financeiros transferidos será regulamentada por meio de Decreto.</w:t>
      </w:r>
    </w:p>
    <w:p w:rsidR="00FC4A85" w:rsidRPr="00FC4A85" w:rsidRDefault="00FC4A85" w:rsidP="00FC4A85">
      <w:pPr>
        <w:shd w:val="clear" w:color="auto" w:fill="FFFFFF"/>
        <w:ind w:right="14" w:firstLine="567"/>
        <w:jc w:val="both"/>
        <w:rPr>
          <w:color w:val="000000"/>
          <w:sz w:val="14"/>
        </w:rPr>
      </w:pPr>
    </w:p>
    <w:p w:rsidR="00FC4A85" w:rsidRPr="00FC4A85" w:rsidRDefault="00FC4A85" w:rsidP="00FC4A85">
      <w:pPr>
        <w:shd w:val="clear" w:color="auto" w:fill="FFFFFF"/>
        <w:ind w:right="14" w:firstLine="567"/>
        <w:jc w:val="both"/>
        <w:rPr>
          <w:color w:val="000000"/>
        </w:rPr>
      </w:pPr>
      <w:r w:rsidRPr="00FC4A85">
        <w:rPr>
          <w:bCs/>
          <w:color w:val="000000"/>
        </w:rPr>
        <w:t xml:space="preserve">Parágrafo único. </w:t>
      </w:r>
      <w:r w:rsidRPr="00FC4A85">
        <w:rPr>
          <w:color w:val="000000"/>
        </w:rPr>
        <w:t>A transferência dos recursos financeiros previstos nesta Lei poderá ser suspensa no caso da não prestação de contas por parte do Município ou não alcance das metas propostas e aprovadas no Plano de Ação.</w:t>
      </w:r>
    </w:p>
    <w:p w:rsidR="00FC4A85" w:rsidRPr="00FC4A85" w:rsidRDefault="00FC4A85" w:rsidP="00FC4A85">
      <w:pPr>
        <w:shd w:val="clear" w:color="auto" w:fill="FFFFFF"/>
        <w:ind w:right="14" w:firstLine="567"/>
        <w:jc w:val="both"/>
        <w:rPr>
          <w:color w:val="000000"/>
          <w:sz w:val="14"/>
        </w:rPr>
      </w:pPr>
    </w:p>
    <w:p w:rsidR="00FC4A85" w:rsidRPr="00FC4A85" w:rsidRDefault="00FC4A85" w:rsidP="00FC4A85">
      <w:pPr>
        <w:shd w:val="clear" w:color="auto" w:fill="FFFFFF"/>
        <w:ind w:right="14" w:firstLine="567"/>
        <w:jc w:val="both"/>
        <w:rPr>
          <w:color w:val="000000"/>
        </w:rPr>
      </w:pPr>
      <w:r w:rsidRPr="00FC4A85">
        <w:rPr>
          <w:bCs/>
          <w:color w:val="000000"/>
        </w:rPr>
        <w:t xml:space="preserve">Art. </w:t>
      </w:r>
      <w:r w:rsidRPr="00FC4A85">
        <w:rPr>
          <w:color w:val="000000"/>
        </w:rPr>
        <w:t xml:space="preserve">5º. O cumprimento das disposições dos </w:t>
      </w:r>
      <w:r w:rsidRPr="00FC4A85">
        <w:t>artigos</w:t>
      </w:r>
      <w:r w:rsidRPr="00FC4A85">
        <w:rPr>
          <w:color w:val="000000"/>
        </w:rPr>
        <w:t xml:space="preserve"> 1</w:t>
      </w:r>
      <w:r w:rsidRPr="00FC4A85">
        <w:rPr>
          <w:color w:val="000000"/>
          <w:vertAlign w:val="superscript"/>
        </w:rPr>
        <w:t>o</w:t>
      </w:r>
      <w:r w:rsidRPr="00FC4A85">
        <w:rPr>
          <w:color w:val="000000"/>
        </w:rPr>
        <w:t>, 2</w:t>
      </w:r>
      <w:r w:rsidRPr="00FC4A85">
        <w:rPr>
          <w:color w:val="000000"/>
          <w:vertAlign w:val="superscript"/>
        </w:rPr>
        <w:t>o</w:t>
      </w:r>
      <w:r w:rsidRPr="00FC4A85">
        <w:rPr>
          <w:color w:val="000000"/>
        </w:rPr>
        <w:t>, 3° e 4º não exclui a competência da Secretaria de Estado da Assistência e do</w:t>
      </w:r>
      <w:r w:rsidRPr="00FC4A85">
        <w:rPr>
          <w:i/>
          <w:iCs/>
          <w:color w:val="000000"/>
        </w:rPr>
        <w:t xml:space="preserve"> </w:t>
      </w:r>
      <w:r w:rsidRPr="00FC4A85">
        <w:rPr>
          <w:color w:val="000000"/>
        </w:rPr>
        <w:t>Desenvolvimento Social - SEAS e demais órgãos de controle do Estado, de fiscalizar, a qualquer tempo, a execução do</w:t>
      </w:r>
      <w:r w:rsidRPr="00FC4A85">
        <w:rPr>
          <w:i/>
          <w:iCs/>
          <w:color w:val="000000"/>
        </w:rPr>
        <w:t xml:space="preserve"> </w:t>
      </w:r>
      <w:r w:rsidRPr="00FC4A85">
        <w:rPr>
          <w:color w:val="000000"/>
        </w:rPr>
        <w:t>objeto pactuado.</w:t>
      </w:r>
    </w:p>
    <w:p w:rsidR="00FC4A85" w:rsidRPr="00FC4A85" w:rsidRDefault="00FC4A85" w:rsidP="00FC4A85">
      <w:pPr>
        <w:shd w:val="clear" w:color="auto" w:fill="FFFFFF"/>
        <w:ind w:right="14" w:firstLine="567"/>
        <w:jc w:val="both"/>
        <w:rPr>
          <w:color w:val="000000"/>
          <w:sz w:val="14"/>
        </w:rPr>
      </w:pPr>
    </w:p>
    <w:p w:rsidR="00FC4A85" w:rsidRPr="00FC4A85" w:rsidRDefault="00FC4A85" w:rsidP="00FC4A85">
      <w:pPr>
        <w:shd w:val="clear" w:color="auto" w:fill="FFFFFF"/>
        <w:ind w:right="14" w:firstLine="567"/>
        <w:jc w:val="both"/>
        <w:rPr>
          <w:color w:val="000000"/>
        </w:rPr>
      </w:pPr>
      <w:r w:rsidRPr="00FC4A85">
        <w:rPr>
          <w:bCs/>
          <w:color w:val="000000"/>
        </w:rPr>
        <w:t xml:space="preserve">Art. </w:t>
      </w:r>
      <w:r w:rsidRPr="00FC4A85">
        <w:rPr>
          <w:color w:val="000000"/>
        </w:rPr>
        <w:t>6°. Sem prejuízo das penalidades legalmente previstas, a inobservância das obrigações estabelecidas nesta Lei, bem como o emprego irregular dos recursos financeiros repassados acarretarão a devolução, pelo Município, dos recursos transferidos, devidamente corrigidos.</w:t>
      </w:r>
    </w:p>
    <w:p w:rsidR="00FC4A85" w:rsidRPr="00FC4A85" w:rsidRDefault="00FC4A85" w:rsidP="00FC4A85">
      <w:pPr>
        <w:shd w:val="clear" w:color="auto" w:fill="FFFFFF"/>
        <w:ind w:right="14" w:firstLine="567"/>
        <w:jc w:val="both"/>
        <w:rPr>
          <w:color w:val="000000"/>
          <w:sz w:val="14"/>
        </w:rPr>
      </w:pPr>
    </w:p>
    <w:p w:rsidR="00FC4A85" w:rsidRPr="00FC4A85" w:rsidRDefault="00FC4A85" w:rsidP="00FC4A85">
      <w:pPr>
        <w:shd w:val="clear" w:color="auto" w:fill="FFFFFF"/>
        <w:ind w:right="14" w:firstLine="567"/>
        <w:jc w:val="both"/>
        <w:rPr>
          <w:color w:val="000000"/>
        </w:rPr>
      </w:pPr>
      <w:r w:rsidRPr="00FC4A85">
        <w:rPr>
          <w:bCs/>
          <w:color w:val="000000"/>
        </w:rPr>
        <w:t xml:space="preserve">Art. </w:t>
      </w:r>
      <w:r w:rsidRPr="00FC4A85">
        <w:rPr>
          <w:color w:val="000000"/>
        </w:rPr>
        <w:t>7º. Os critérios para o repasse de recursos financeiros de que trata esta Lei serão definidos por Decreto.</w:t>
      </w:r>
    </w:p>
    <w:p w:rsidR="00FC4A85" w:rsidRPr="00FC4A85" w:rsidRDefault="00FC4A85" w:rsidP="00FC4A85">
      <w:pPr>
        <w:shd w:val="clear" w:color="auto" w:fill="FFFFFF"/>
        <w:ind w:right="14" w:firstLine="567"/>
        <w:jc w:val="both"/>
        <w:rPr>
          <w:color w:val="000000"/>
          <w:sz w:val="14"/>
        </w:rPr>
      </w:pPr>
    </w:p>
    <w:p w:rsidR="00FC4A85" w:rsidRPr="00FC4A85" w:rsidRDefault="00FC4A85" w:rsidP="00FC4A85">
      <w:pPr>
        <w:shd w:val="clear" w:color="auto" w:fill="FFFFFF"/>
        <w:ind w:right="14" w:firstLine="567"/>
        <w:jc w:val="both"/>
        <w:rPr>
          <w:color w:val="000000"/>
          <w:spacing w:val="-5"/>
        </w:rPr>
      </w:pPr>
      <w:r w:rsidRPr="00FC4A85">
        <w:rPr>
          <w:bCs/>
          <w:color w:val="000000"/>
          <w:spacing w:val="-5"/>
        </w:rPr>
        <w:t xml:space="preserve">Art. 8º. </w:t>
      </w:r>
      <w:r w:rsidRPr="00FC4A85">
        <w:rPr>
          <w:color w:val="000000"/>
          <w:spacing w:val="-5"/>
        </w:rPr>
        <w:t>Esta Lei será regulamentada no prazo de 60 (sessenta dias) de sua publicação.</w:t>
      </w:r>
    </w:p>
    <w:p w:rsidR="00FC4A85" w:rsidRPr="00FC4A85" w:rsidRDefault="00FC4A85" w:rsidP="00FC4A85">
      <w:pPr>
        <w:shd w:val="clear" w:color="auto" w:fill="FFFFFF"/>
        <w:ind w:right="14" w:firstLine="567"/>
        <w:jc w:val="both"/>
        <w:rPr>
          <w:color w:val="000000"/>
          <w:spacing w:val="-5"/>
          <w:sz w:val="14"/>
        </w:rPr>
      </w:pPr>
    </w:p>
    <w:p w:rsidR="00FC4A85" w:rsidRPr="00FC4A85" w:rsidRDefault="00FC4A85" w:rsidP="00FC4A85">
      <w:pPr>
        <w:shd w:val="clear" w:color="auto" w:fill="FFFFFF"/>
        <w:ind w:right="14" w:firstLine="567"/>
        <w:jc w:val="both"/>
      </w:pPr>
      <w:r w:rsidRPr="00FC4A85">
        <w:rPr>
          <w:bCs/>
          <w:color w:val="000000"/>
        </w:rPr>
        <w:t xml:space="preserve">Art. </w:t>
      </w:r>
      <w:r w:rsidRPr="00FC4A85">
        <w:rPr>
          <w:color w:val="000000"/>
        </w:rPr>
        <w:t>9º. Esta Lei entra em vigor na data de sua publicação.</w:t>
      </w:r>
    </w:p>
    <w:p w:rsidR="002C5B39" w:rsidRPr="00FC4A85" w:rsidRDefault="002C5B39" w:rsidP="00FC4A85">
      <w:pPr>
        <w:ind w:firstLine="561"/>
        <w:jc w:val="both"/>
        <w:rPr>
          <w:sz w:val="14"/>
        </w:rPr>
      </w:pPr>
    </w:p>
    <w:p w:rsidR="002C5B39" w:rsidRPr="00FC4A85" w:rsidRDefault="002C5B39" w:rsidP="00FC4A85">
      <w:pPr>
        <w:ind w:firstLine="567"/>
        <w:jc w:val="both"/>
      </w:pPr>
      <w:r w:rsidRPr="00FC4A85">
        <w:t>Palácio do Governo do Estado de Rondônia, em</w:t>
      </w:r>
      <w:r w:rsidR="00741E9B">
        <w:t xml:space="preserve"> 27</w:t>
      </w:r>
      <w:bookmarkStart w:id="0" w:name="_GoBack"/>
      <w:bookmarkEnd w:id="0"/>
      <w:r w:rsidRPr="00FC4A85">
        <w:t xml:space="preserve"> de </w:t>
      </w:r>
      <w:r w:rsidR="009402E8" w:rsidRPr="00FC4A85">
        <w:t>junh</w:t>
      </w:r>
      <w:r w:rsidRPr="00FC4A85">
        <w:t xml:space="preserve">o de 2016, 128º da República.  </w:t>
      </w:r>
    </w:p>
    <w:p w:rsidR="002C5B39" w:rsidRPr="00FC4A85" w:rsidRDefault="002C5B39" w:rsidP="00FC4A85">
      <w:pPr>
        <w:tabs>
          <w:tab w:val="left" w:pos="4365"/>
        </w:tabs>
        <w:jc w:val="center"/>
        <w:rPr>
          <w:b/>
        </w:rPr>
      </w:pPr>
      <w:r w:rsidRPr="00FC4A85">
        <w:rPr>
          <w:b/>
        </w:rPr>
        <w:t>CONFÚCIO AIRES MOURA</w:t>
      </w:r>
    </w:p>
    <w:p w:rsidR="002C5B39" w:rsidRPr="00FC4A85" w:rsidRDefault="002C5B39" w:rsidP="00FC4A85">
      <w:pPr>
        <w:tabs>
          <w:tab w:val="left" w:pos="4365"/>
        </w:tabs>
        <w:jc w:val="center"/>
      </w:pPr>
      <w:r w:rsidRPr="00FC4A85">
        <w:t>Governador</w:t>
      </w:r>
    </w:p>
    <w:sectPr w:rsidR="002C5B39" w:rsidRPr="00FC4A85" w:rsidSect="00FC4A85">
      <w:headerReference w:type="default" r:id="rId7"/>
      <w:footerReference w:type="default" r:id="rId8"/>
      <w:pgSz w:w="11906" w:h="16838" w:code="9"/>
      <w:pgMar w:top="1134" w:right="567" w:bottom="567" w:left="1134" w:header="113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23" w:rsidRDefault="00504223" w:rsidP="002C5B39">
      <w:r>
        <w:separator/>
      </w:r>
    </w:p>
  </w:endnote>
  <w:endnote w:type="continuationSeparator" w:id="0">
    <w:p w:rsidR="00504223" w:rsidRDefault="00504223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741E9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23" w:rsidRDefault="00504223" w:rsidP="002C5B39">
      <w:r>
        <w:separator/>
      </w:r>
    </w:p>
  </w:footnote>
  <w:footnote w:type="continuationSeparator" w:id="0">
    <w:p w:rsidR="00504223" w:rsidRDefault="00504223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741E9B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28541438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183128"/>
    <w:rsid w:val="002C5B39"/>
    <w:rsid w:val="003E1376"/>
    <w:rsid w:val="003F5106"/>
    <w:rsid w:val="00504223"/>
    <w:rsid w:val="00514D77"/>
    <w:rsid w:val="00741E9B"/>
    <w:rsid w:val="007F1434"/>
    <w:rsid w:val="008F55E7"/>
    <w:rsid w:val="009402E8"/>
    <w:rsid w:val="009F745E"/>
    <w:rsid w:val="00B10276"/>
    <w:rsid w:val="00BE5339"/>
    <w:rsid w:val="00CF2655"/>
    <w:rsid w:val="00D27CCE"/>
    <w:rsid w:val="00D60E32"/>
    <w:rsid w:val="00DB052F"/>
    <w:rsid w:val="00E52784"/>
    <w:rsid w:val="00EC6BD3"/>
    <w:rsid w:val="00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4</cp:revision>
  <cp:lastPrinted>2016-06-16T12:56:00Z</cp:lastPrinted>
  <dcterms:created xsi:type="dcterms:W3CDTF">2016-06-16T13:04:00Z</dcterms:created>
  <dcterms:modified xsi:type="dcterms:W3CDTF">2016-06-27T18:04:00Z</dcterms:modified>
</cp:coreProperties>
</file>