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39" w:rsidRPr="002C5B39" w:rsidRDefault="002C5B39" w:rsidP="002C5B39">
      <w:pPr>
        <w:pStyle w:val="Corpodetexto"/>
        <w:spacing w:after="0"/>
        <w:jc w:val="center"/>
        <w:rPr>
          <w:i/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CF2655">
        <w:rPr>
          <w:lang w:val="pt-BR"/>
        </w:rPr>
        <w:t>3.811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proofErr w:type="gramStart"/>
      <w:r w:rsidR="00CF2655">
        <w:rPr>
          <w:lang w:val="pt-BR"/>
        </w:rPr>
        <w:t>19</w:t>
      </w:r>
      <w:r w:rsidRPr="002C5B39">
        <w:rPr>
          <w:lang w:val="pt-BR"/>
        </w:rPr>
        <w:t xml:space="preserve">  </w:t>
      </w:r>
      <w:r w:rsidRPr="002C5B39">
        <w:t>DE</w:t>
      </w:r>
      <w:proofErr w:type="gramEnd"/>
      <w:r w:rsidRPr="002C5B39">
        <w:t xml:space="preserve"> </w:t>
      </w:r>
      <w:r w:rsidRPr="002C5B39">
        <w:rPr>
          <w:lang w:val="pt-BR"/>
        </w:rPr>
        <w:t>MAIO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Default="002C5B39" w:rsidP="002C5B39">
      <w:pPr>
        <w:jc w:val="both"/>
        <w:rPr>
          <w:sz w:val="20"/>
        </w:rPr>
      </w:pPr>
    </w:p>
    <w:p w:rsidR="00E3551C" w:rsidRDefault="00E3551C" w:rsidP="002C5B39">
      <w:pPr>
        <w:jc w:val="both"/>
        <w:rPr>
          <w:sz w:val="20"/>
        </w:rPr>
      </w:pPr>
    </w:p>
    <w:p w:rsidR="00BF662E" w:rsidRPr="00A662A3" w:rsidRDefault="00E3551C" w:rsidP="002C5B39">
      <w:pPr>
        <w:jc w:val="both"/>
      </w:pPr>
      <w:bookmarkStart w:id="0" w:name="_GoBack"/>
      <w:bookmarkEnd w:id="0"/>
      <w:r w:rsidRPr="00A662A3">
        <w:t>Alterações:</w:t>
      </w:r>
    </w:p>
    <w:p w:rsidR="00BF662E" w:rsidRPr="00A662A3" w:rsidRDefault="009C6E4E" w:rsidP="002C5B39">
      <w:pPr>
        <w:jc w:val="both"/>
      </w:pPr>
      <w:hyperlink r:id="rId6" w:history="1">
        <w:r w:rsidR="00BF662E" w:rsidRPr="005F3EF7">
          <w:rPr>
            <w:rStyle w:val="Hyperlink"/>
          </w:rPr>
          <w:t xml:space="preserve">Alterada pela Lei n. </w:t>
        </w:r>
        <w:r w:rsidR="00E3551C" w:rsidRPr="005F3EF7">
          <w:rPr>
            <w:rStyle w:val="Hyperlink"/>
          </w:rPr>
          <w:t>3.859, de 19/07/2016</w:t>
        </w:r>
      </w:hyperlink>
    </w:p>
    <w:p w:rsidR="00BF662E" w:rsidRDefault="00BF662E" w:rsidP="002C5B39">
      <w:pPr>
        <w:jc w:val="both"/>
        <w:rPr>
          <w:sz w:val="20"/>
        </w:rPr>
      </w:pPr>
    </w:p>
    <w:p w:rsidR="00BF662E" w:rsidRPr="00D60E32" w:rsidRDefault="00BF662E" w:rsidP="002C5B39">
      <w:pPr>
        <w:jc w:val="both"/>
        <w:rPr>
          <w:sz w:val="20"/>
        </w:rPr>
      </w:pPr>
    </w:p>
    <w:p w:rsidR="002C5B39" w:rsidRPr="00D60E32" w:rsidRDefault="00D60E32" w:rsidP="00D60E32">
      <w:pPr>
        <w:pStyle w:val="Corpodetexto"/>
        <w:spacing w:after="0"/>
        <w:ind w:left="5103" w:firstLine="4"/>
        <w:jc w:val="both"/>
      </w:pPr>
      <w:r w:rsidRPr="00D60E32">
        <w:t>Autoriza o Poder Executivo a abrir Crédito Adicional Suplementar por Anulação, até o montante de R$ 26.755.626,98, em favor das Unidades Orçamentárias Assembleia Legislativa - ALE, Tribunal de Contas do Estado de Rondônia - TCE-RO, Tribunal de Justiça do Estado de Rondônia - TJ-RO, Superintendência Estadual de Assuntos Estratégicos - SEAE, Fundação Rondônia de Amparo ao Desenvolvimento das Ações Científicas e Tecnológicas e à Pesquisa do Estado de Rondônia - FAPERO, Fundo para Infraestrutura de Transportes e Habitação - FITHA, Departamento Estadual de Estradas de Rodagem, Infraestrutura e Serviços Públicos - DER, Fundo Estadual de Prevenção, Fiscalização e Repressão ao uso de Entorpecentes - FESPREN, Secretaria de Estado da Agricultura - SEAGRI e Fundo de Investimento e Apoio ao Programa de Desenvolvimento da Pecuária Leiteira do Estado de Rondônia - Fundo PROLEITE</w:t>
      </w:r>
      <w:r w:rsidR="002C5B39" w:rsidRPr="00D60E32">
        <w:t>.</w:t>
      </w:r>
    </w:p>
    <w:p w:rsidR="002C5B39" w:rsidRPr="00D60E32" w:rsidRDefault="002C5B39" w:rsidP="00D60E32">
      <w:pPr>
        <w:pStyle w:val="Recuodecorpodetexto"/>
        <w:ind w:left="5130"/>
        <w:rPr>
          <w:sz w:val="20"/>
        </w:rPr>
      </w:pPr>
    </w:p>
    <w:p w:rsidR="002C5B39" w:rsidRPr="00D60E32" w:rsidRDefault="002C5B39" w:rsidP="00D60E3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60E32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D60E32" w:rsidRDefault="002C5B39" w:rsidP="00D60E32">
      <w:pPr>
        <w:ind w:firstLine="567"/>
        <w:jc w:val="both"/>
      </w:pPr>
      <w:r w:rsidRPr="00D60E32">
        <w:t>Faço saber que a Assembleia Legislativa decreta e eu sanciono a seguinte Lei:</w:t>
      </w:r>
    </w:p>
    <w:p w:rsidR="002C5B39" w:rsidRPr="00D60E32" w:rsidRDefault="002C5B39" w:rsidP="00D60E32">
      <w:pPr>
        <w:ind w:firstLine="567"/>
        <w:jc w:val="both"/>
        <w:rPr>
          <w:sz w:val="20"/>
        </w:rPr>
      </w:pPr>
    </w:p>
    <w:p w:rsidR="00D60E32" w:rsidRPr="00D60E32" w:rsidRDefault="00D60E32" w:rsidP="00D60E32">
      <w:pPr>
        <w:ind w:firstLine="567"/>
        <w:jc w:val="both"/>
      </w:pPr>
      <w:r w:rsidRPr="00D60E32">
        <w:t>Art. 1º. Fica o Poder Executivo autorizado a abrir Crédito Adicional Suplementar por Anulação, até o montante de R$ 26.755.626,98 (vinte e seis milhões, setecentos e cinquenta e cinco mil, seiscentos e vinte e seis reais e noventa e oito centavos), em favor das Unidades Orçamentárias Assembleia Legislativa - ALE, Tribunal de Contas do Estado de Rondônia - TCE-RO, Tribunal de Justiça do Estado de Rondônia - TJ-RO, Superintendência Estadual de Assuntos Estratégicos - SEAE, Fundação Rondônia de Amparo ao Desenvolvimento das Ações Científicas e Tecnológicas e à Pesquisa do Estado de Rondônia - FAPERO, Fundo para Infraestrutura de Transportes e Habitação - FITHA, Departamento Estadual de Estradas de Rodagem, Infraestrutura e Serviços Públicos - DER, Fundo Estadual de Prevenção, Fiscalização e Repressão ao uso de Entorpecentes - FESPREN, Secretaria de Estado da Agricultura - SEAGRI e Fundo de Investimento e Apoio ao Programa de Desenvolvimento da Pecuária Leiteira do Estado de Rondônia - Fundo PROLEITE, para dar cobertura orçamentária às despesas corrente e de capital, no presente exercício.</w:t>
      </w:r>
    </w:p>
    <w:p w:rsidR="00D60E32" w:rsidRPr="00D60E32" w:rsidRDefault="00D60E32" w:rsidP="00D60E32">
      <w:pPr>
        <w:jc w:val="both"/>
        <w:rPr>
          <w:sz w:val="20"/>
        </w:rPr>
      </w:pPr>
    </w:p>
    <w:p w:rsidR="00D60E32" w:rsidRPr="00D60E32" w:rsidRDefault="00D60E32" w:rsidP="00D60E32">
      <w:pPr>
        <w:ind w:firstLine="567"/>
        <w:jc w:val="both"/>
      </w:pPr>
      <w:r w:rsidRPr="00D60E32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2C5B39" w:rsidRPr="00D60E32" w:rsidRDefault="002C5B39" w:rsidP="002C5B39">
      <w:pPr>
        <w:ind w:firstLine="567"/>
        <w:jc w:val="both"/>
        <w:rPr>
          <w:sz w:val="20"/>
        </w:rPr>
      </w:pPr>
    </w:p>
    <w:p w:rsidR="002C5B39" w:rsidRPr="002C5B39" w:rsidRDefault="002C5B39" w:rsidP="002C5B39">
      <w:pPr>
        <w:ind w:firstLine="561"/>
        <w:jc w:val="both"/>
      </w:pPr>
      <w:r w:rsidRPr="002C5B39">
        <w:lastRenderedPageBreak/>
        <w:t xml:space="preserve">Art. </w:t>
      </w:r>
      <w:r w:rsidR="00D60E32">
        <w:t>3</w:t>
      </w:r>
      <w:r w:rsidRPr="002C5B39">
        <w:t>º. Esta Lei entra em vigor na data de sua publicação.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Palácio do Governo do Estado de Rondônia, em  </w:t>
      </w:r>
      <w:r w:rsidR="00CF2655">
        <w:t>19</w:t>
      </w:r>
      <w:r w:rsidRPr="002C5B39">
        <w:t xml:space="preserve"> de maio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Pr="002C5B39" w:rsidRDefault="00D60E32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2C5B39" w:rsidRPr="00B20BE6" w:rsidRDefault="002C5B39" w:rsidP="007F1434">
      <w:pPr>
        <w:jc w:val="center"/>
        <w:rPr>
          <w:szCs w:val="18"/>
        </w:rPr>
      </w:pPr>
      <w:r w:rsidRPr="00B20BE6">
        <w:rPr>
          <w:b/>
          <w:bCs/>
          <w:szCs w:val="18"/>
        </w:rPr>
        <w:lastRenderedPageBreak/>
        <w:t>ANEXO I</w:t>
      </w:r>
    </w:p>
    <w:p w:rsidR="00D60E32" w:rsidRDefault="00D60E32" w:rsidP="00D60E32">
      <w:pPr>
        <w:jc w:val="center"/>
        <w:rPr>
          <w:b/>
          <w:bCs/>
        </w:rPr>
      </w:pPr>
    </w:p>
    <w:p w:rsidR="00D60E32" w:rsidRDefault="00D60E32" w:rsidP="00D60E32">
      <w:pPr>
        <w:ind w:left="-426" w:hanging="42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                                                                             REDUZ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D60E32" w:rsidTr="006F0E6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60E32" w:rsidRDefault="00D60E32" w:rsidP="00D60E32">
      <w:pPr>
        <w:jc w:val="both"/>
        <w:rPr>
          <w:vanish/>
        </w:rPr>
      </w:pPr>
    </w:p>
    <w:tbl>
      <w:tblPr>
        <w:tblW w:w="1018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22"/>
      </w:tblGrid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SUPERINTENDENCIA DE GESTÃO DE SUPRIMENTOS, LOGÍSTICA E GASTOS PÚBLICOS ESSENCIAIS - SUGESPE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4.160.020,00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3.410.020,00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17.240.805,48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4.462.310,00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476.095,49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13.001.04.122.2041.2077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13.001.17.511.2041.1612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AGUA PARA TODOS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7.830.000,00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72.399,99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3.354.801,50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14.011.26.782.1249.0202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VOLUNTÁRIAS PARA OS MUNICÍPIOS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3.354.801,50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19.017.20.608.1022.1087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1.430.000,00</w:t>
            </w:r>
          </w:p>
        </w:tc>
      </w:tr>
      <w:tr w:rsidR="00D60E32" w:rsidTr="006F0E6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R$ 26.755.626,98</w:t>
            </w:r>
          </w:p>
        </w:tc>
      </w:tr>
    </w:tbl>
    <w:p w:rsidR="00D60E32" w:rsidRDefault="00D60E32" w:rsidP="00D60E32">
      <w:pPr>
        <w:spacing w:after="240"/>
        <w:jc w:val="both"/>
      </w:pPr>
    </w:p>
    <w:p w:rsidR="00D60E32" w:rsidRDefault="00D60E32" w:rsidP="00D60E32">
      <w:pPr>
        <w:jc w:val="center"/>
        <w:rPr>
          <w:b/>
          <w:bCs/>
          <w:sz w:val="18"/>
          <w:szCs w:val="18"/>
        </w:rPr>
      </w:pPr>
    </w:p>
    <w:p w:rsidR="00D60E32" w:rsidRDefault="00D60E32" w:rsidP="00D60E32">
      <w:pPr>
        <w:jc w:val="center"/>
        <w:rPr>
          <w:b/>
          <w:bCs/>
          <w:szCs w:val="18"/>
        </w:rPr>
      </w:pPr>
    </w:p>
    <w:p w:rsidR="00D60E32" w:rsidRPr="002337D0" w:rsidRDefault="00D60E32" w:rsidP="00D60E32">
      <w:pPr>
        <w:jc w:val="center"/>
        <w:rPr>
          <w:szCs w:val="18"/>
        </w:rPr>
      </w:pPr>
      <w:r w:rsidRPr="002337D0">
        <w:rPr>
          <w:b/>
          <w:bCs/>
          <w:szCs w:val="18"/>
        </w:rPr>
        <w:lastRenderedPageBreak/>
        <w:t xml:space="preserve">ANEXO II </w:t>
      </w:r>
    </w:p>
    <w:p w:rsidR="00D60E32" w:rsidRDefault="00D60E32" w:rsidP="00D60E32">
      <w:pPr>
        <w:jc w:val="both"/>
      </w:pPr>
    </w:p>
    <w:p w:rsidR="00D60E32" w:rsidRDefault="00D60E32" w:rsidP="00D60E32">
      <w:pPr>
        <w:ind w:left="-709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                                                                        SUPLEMENTA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D60E32" w:rsidTr="006F0E6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E32" w:rsidRDefault="00D60E32" w:rsidP="006F0E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60E32" w:rsidRDefault="00D60E32" w:rsidP="00D60E32">
      <w:pPr>
        <w:jc w:val="both"/>
        <w:rPr>
          <w:vanish/>
        </w:rPr>
      </w:pPr>
    </w:p>
    <w:tbl>
      <w:tblPr>
        <w:tblW w:w="1018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22"/>
      </w:tblGrid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8.786.095,49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01.001.01.122.1020.2063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IMPLANTAR A NOVA SEDE DO PODER LEGISLATIVO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1.786.095,49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CONTAS DO ESTADO - TC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999.310,00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02.001.01.122.1265.2101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REMUNERAR O PESSOAL ATIVO E OBRIGAÇÕES PATRONAIS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999.310,00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Pr="00FA3D1D" w:rsidRDefault="00D60E32" w:rsidP="006F0E6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Pr="00FA3D1D" w:rsidRDefault="00D60E32" w:rsidP="006F0E61">
            <w:pPr>
              <w:rPr>
                <w:strike/>
                <w:sz w:val="18"/>
                <w:szCs w:val="18"/>
              </w:rPr>
            </w:pPr>
            <w:r w:rsidRPr="00FA3D1D">
              <w:rPr>
                <w:b/>
                <w:bCs/>
                <w:strike/>
                <w:sz w:val="18"/>
                <w:szCs w:val="18"/>
              </w:rPr>
              <w:t>TRIBUNAL DE JUSTIÇA - TJ</w:t>
            </w:r>
          </w:p>
        </w:tc>
        <w:tc>
          <w:tcPr>
            <w:tcW w:w="1050" w:type="dxa"/>
            <w:vAlign w:val="center"/>
            <w:hideMark/>
          </w:tcPr>
          <w:p w:rsidR="00D60E32" w:rsidRPr="00FA3D1D" w:rsidRDefault="00D60E32" w:rsidP="006F0E6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Pr="00FA3D1D" w:rsidRDefault="00D60E32" w:rsidP="006F0E6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Pr="00FA3D1D" w:rsidRDefault="00D60E32" w:rsidP="006F0E61">
            <w:pPr>
              <w:jc w:val="right"/>
              <w:rPr>
                <w:strike/>
                <w:sz w:val="18"/>
                <w:szCs w:val="18"/>
              </w:rPr>
            </w:pPr>
            <w:r w:rsidRPr="00FA3D1D">
              <w:rPr>
                <w:b/>
                <w:bCs/>
                <w:strike/>
                <w:sz w:val="18"/>
                <w:szCs w:val="18"/>
              </w:rPr>
              <w:t>4.160.020,00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Pr="00FA3D1D" w:rsidRDefault="00D60E32" w:rsidP="006F0E61">
            <w:pPr>
              <w:jc w:val="center"/>
              <w:rPr>
                <w:strike/>
                <w:sz w:val="18"/>
                <w:szCs w:val="18"/>
              </w:rPr>
            </w:pPr>
            <w:r w:rsidRPr="00FA3D1D">
              <w:rPr>
                <w:strike/>
                <w:sz w:val="18"/>
                <w:szCs w:val="18"/>
              </w:rPr>
              <w:t>03.001.02.122.1278.2310</w:t>
            </w:r>
          </w:p>
        </w:tc>
        <w:tc>
          <w:tcPr>
            <w:tcW w:w="4198" w:type="dxa"/>
            <w:vAlign w:val="center"/>
            <w:hideMark/>
          </w:tcPr>
          <w:p w:rsidR="00D60E32" w:rsidRPr="00FA3D1D" w:rsidRDefault="00D60E32" w:rsidP="006F0E61">
            <w:pPr>
              <w:rPr>
                <w:strike/>
                <w:sz w:val="18"/>
                <w:szCs w:val="18"/>
              </w:rPr>
            </w:pPr>
            <w:r w:rsidRPr="00FA3D1D">
              <w:rPr>
                <w:strike/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  <w:hideMark/>
          </w:tcPr>
          <w:p w:rsidR="00D60E32" w:rsidRPr="00FA3D1D" w:rsidRDefault="00D60E32" w:rsidP="006F0E61">
            <w:pPr>
              <w:jc w:val="center"/>
              <w:rPr>
                <w:strike/>
                <w:sz w:val="18"/>
                <w:szCs w:val="18"/>
              </w:rPr>
            </w:pPr>
            <w:r w:rsidRPr="00FA3D1D">
              <w:rPr>
                <w:strike/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D60E32" w:rsidRPr="00FA3D1D" w:rsidRDefault="00D60E32" w:rsidP="006F0E61">
            <w:pPr>
              <w:jc w:val="center"/>
              <w:rPr>
                <w:strike/>
                <w:sz w:val="18"/>
                <w:szCs w:val="18"/>
              </w:rPr>
            </w:pPr>
            <w:r w:rsidRPr="00FA3D1D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Pr="00FA3D1D" w:rsidRDefault="00D60E32" w:rsidP="006F0E61">
            <w:pPr>
              <w:jc w:val="right"/>
              <w:rPr>
                <w:strike/>
                <w:sz w:val="18"/>
                <w:szCs w:val="18"/>
              </w:rPr>
            </w:pPr>
            <w:r w:rsidRPr="00FA3D1D">
              <w:rPr>
                <w:strike/>
                <w:sz w:val="18"/>
                <w:szCs w:val="18"/>
              </w:rPr>
              <w:t>4.160.020,00</w:t>
            </w:r>
          </w:p>
        </w:tc>
      </w:tr>
      <w:tr w:rsidR="006F274C" w:rsidTr="006F0E61">
        <w:trPr>
          <w:tblCellSpacing w:w="0" w:type="dxa"/>
        </w:trPr>
        <w:tc>
          <w:tcPr>
            <w:tcW w:w="2536" w:type="dxa"/>
            <w:vAlign w:val="center"/>
          </w:tcPr>
          <w:p w:rsidR="006F274C" w:rsidRPr="006B3B0A" w:rsidRDefault="006F274C" w:rsidP="00BD71DF">
            <w:pPr>
              <w:tabs>
                <w:tab w:val="left" w:pos="892"/>
              </w:tabs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</w:tcPr>
          <w:p w:rsidR="006F274C" w:rsidRPr="006B3B0A" w:rsidRDefault="006F274C" w:rsidP="00BD71DF">
            <w:pPr>
              <w:tabs>
                <w:tab w:val="left" w:pos="892"/>
              </w:tabs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TRIBUNAL DE JUSTIÇA – TJ</w:t>
            </w:r>
          </w:p>
        </w:tc>
        <w:tc>
          <w:tcPr>
            <w:tcW w:w="1050" w:type="dxa"/>
            <w:vAlign w:val="center"/>
          </w:tcPr>
          <w:p w:rsidR="006F274C" w:rsidRPr="006B3B0A" w:rsidRDefault="006F274C" w:rsidP="00BD71DF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6F274C" w:rsidRPr="006B3B0A" w:rsidRDefault="006F274C" w:rsidP="00BD71DF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F274C" w:rsidRPr="006B3B0A" w:rsidRDefault="006F274C" w:rsidP="00BD71DF">
            <w:pPr>
              <w:jc w:val="right"/>
              <w:rPr>
                <w:b/>
                <w:sz w:val="18"/>
                <w:szCs w:val="18"/>
              </w:rPr>
            </w:pPr>
            <w:r w:rsidRPr="006B3B0A">
              <w:rPr>
                <w:b/>
                <w:sz w:val="18"/>
                <w:szCs w:val="18"/>
              </w:rPr>
              <w:t>4.160.020,00</w:t>
            </w:r>
          </w:p>
        </w:tc>
      </w:tr>
      <w:tr w:rsidR="009023AB" w:rsidTr="006F0E61">
        <w:trPr>
          <w:tblCellSpacing w:w="0" w:type="dxa"/>
        </w:trPr>
        <w:tc>
          <w:tcPr>
            <w:tcW w:w="2536" w:type="dxa"/>
            <w:vAlign w:val="center"/>
          </w:tcPr>
          <w:p w:rsidR="009023AB" w:rsidRPr="006B3B0A" w:rsidRDefault="009023AB" w:rsidP="00BD71DF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03.001.02.122.</w:t>
            </w:r>
            <w:r w:rsidRPr="006B3B0A">
              <w:rPr>
                <w:b/>
              </w:rPr>
              <w:t>2063.2063</w:t>
            </w:r>
          </w:p>
        </w:tc>
        <w:tc>
          <w:tcPr>
            <w:tcW w:w="4198" w:type="dxa"/>
            <w:vAlign w:val="center"/>
          </w:tcPr>
          <w:p w:rsidR="009023AB" w:rsidRPr="006B3B0A" w:rsidRDefault="009023AB" w:rsidP="00BD71DF">
            <w:pPr>
              <w:tabs>
                <w:tab w:val="left" w:pos="892"/>
              </w:tabs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</w:tcPr>
          <w:p w:rsidR="009023AB" w:rsidRPr="006B3B0A" w:rsidRDefault="009023AB" w:rsidP="00BD71DF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</w:tcPr>
          <w:p w:rsidR="009023AB" w:rsidRPr="006B3B0A" w:rsidRDefault="009023AB" w:rsidP="00BD71DF">
            <w:pPr>
              <w:tabs>
                <w:tab w:val="left" w:pos="892"/>
              </w:tabs>
              <w:jc w:val="center"/>
              <w:rPr>
                <w:sz w:val="28"/>
                <w:szCs w:val="28"/>
              </w:rPr>
            </w:pPr>
            <w:r w:rsidRPr="006B3B0A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</w:tcPr>
          <w:p w:rsidR="009023AB" w:rsidRPr="006B3B0A" w:rsidRDefault="009023AB" w:rsidP="00BD71DF">
            <w:pPr>
              <w:jc w:val="right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4.160.020,00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11.007.04.122.2041.2227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 FOMENTAR O TERCEIRO SETOR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EST. DE RONDÔNIA - FAPERO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1.254.000,00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13.031.19.572.1119.2086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AÇÕES DE DESENVOLVIMENTO CIENTÍFICO, TECNOLÓGICO E DE INOVAÇÃO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725.600,00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31.400,00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3.354.801,50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14.011.26.782.1249.2948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GERENCIAR RECURSOS DO FUNDO DE INFRAESTRUTURA PARA TRANSPORTE E HABITAÇÃO 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3.354.801,50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ESTRADAS,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5.224.000,00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 w:rsidRPr="007064F0">
              <w:rPr>
                <w:bCs/>
                <w:sz w:val="18"/>
                <w:szCs w:val="18"/>
              </w:rPr>
              <w:t>14.020.04.122.1249.0196</w:t>
            </w:r>
          </w:p>
        </w:tc>
        <w:tc>
          <w:tcPr>
            <w:tcW w:w="4198" w:type="dxa"/>
            <w:vAlign w:val="center"/>
            <w:hideMark/>
          </w:tcPr>
          <w:p w:rsidR="00D60E32" w:rsidRPr="007064F0" w:rsidRDefault="00D60E32" w:rsidP="006F0E61">
            <w:pPr>
              <w:rPr>
                <w:sz w:val="18"/>
                <w:szCs w:val="18"/>
              </w:rPr>
            </w:pPr>
            <w:r w:rsidRPr="007064F0">
              <w:rPr>
                <w:bCs/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2.952.000,00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2.272.000,00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341.399,99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15.016.08.303.2039.4014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67.399,99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D60E32" w:rsidTr="006F0E6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19.017.20.608.1022.1087</w:t>
            </w:r>
          </w:p>
        </w:tc>
        <w:tc>
          <w:tcPr>
            <w:tcW w:w="4198" w:type="dxa"/>
            <w:vAlign w:val="center"/>
            <w:hideMark/>
          </w:tcPr>
          <w:p w:rsidR="00D60E32" w:rsidRDefault="00D60E32" w:rsidP="006F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50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  <w:tc>
          <w:tcPr>
            <w:tcW w:w="875" w:type="dxa"/>
            <w:vAlign w:val="center"/>
            <w:hideMark/>
          </w:tcPr>
          <w:p w:rsidR="00D60E32" w:rsidRDefault="00D60E32" w:rsidP="006F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D60E32" w:rsidTr="006F0E6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60E32" w:rsidRDefault="00D60E32" w:rsidP="006F0E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2" w:type="dxa"/>
            <w:vAlign w:val="center"/>
            <w:hideMark/>
          </w:tcPr>
          <w:p w:rsidR="00D60E32" w:rsidRDefault="00D60E32" w:rsidP="006F0E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R$ 26.755.626,98</w:t>
            </w:r>
          </w:p>
        </w:tc>
      </w:tr>
    </w:tbl>
    <w:p w:rsidR="00D60E32" w:rsidRPr="008C11D4" w:rsidRDefault="008C11D4" w:rsidP="00D60E32">
      <w:pPr>
        <w:rPr>
          <w:b/>
        </w:rPr>
      </w:pPr>
      <w:r w:rsidRPr="008C11D4">
        <w:rPr>
          <w:b/>
        </w:rPr>
        <w:t>(Retificado pela Lei n. 3.859, de 19/07/2016)</w:t>
      </w:r>
    </w:p>
    <w:p w:rsidR="002C5B39" w:rsidRPr="002C5B39" w:rsidRDefault="002C5B39" w:rsidP="00D60E32">
      <w:pPr>
        <w:jc w:val="both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76" w:rsidRDefault="003E1376" w:rsidP="002C5B39">
      <w:r>
        <w:separator/>
      </w:r>
    </w:p>
  </w:endnote>
  <w:endnote w:type="continuationSeparator" w:id="0">
    <w:p w:rsidR="003E1376" w:rsidRDefault="003E1376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9C6E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76" w:rsidRDefault="003E1376" w:rsidP="002C5B39">
      <w:r>
        <w:separator/>
      </w:r>
    </w:p>
  </w:footnote>
  <w:footnote w:type="continuationSeparator" w:id="0">
    <w:p w:rsidR="003E1376" w:rsidRDefault="003E1376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9C6E4E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655117017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2C5B39"/>
    <w:rsid w:val="003E1376"/>
    <w:rsid w:val="00514D77"/>
    <w:rsid w:val="005F3EF7"/>
    <w:rsid w:val="006F274C"/>
    <w:rsid w:val="007F1434"/>
    <w:rsid w:val="008C11D4"/>
    <w:rsid w:val="009023AB"/>
    <w:rsid w:val="009C6E4E"/>
    <w:rsid w:val="009F745E"/>
    <w:rsid w:val="00A662A3"/>
    <w:rsid w:val="00B10276"/>
    <w:rsid w:val="00BE5339"/>
    <w:rsid w:val="00BF662E"/>
    <w:rsid w:val="00CF2655"/>
    <w:rsid w:val="00D60E32"/>
    <w:rsid w:val="00E3551C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347698F-BB42-4C75-8938-CF1759A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unhideWhenUsed/>
    <w:rsid w:val="005F3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64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VANESSA FRANCIS DA SILVA CORDEIRO</cp:lastModifiedBy>
  <cp:revision>6</cp:revision>
  <cp:lastPrinted>2016-05-19T13:39:00Z</cp:lastPrinted>
  <dcterms:created xsi:type="dcterms:W3CDTF">2016-05-19T14:41:00Z</dcterms:created>
  <dcterms:modified xsi:type="dcterms:W3CDTF">2020-07-01T17:57:00Z</dcterms:modified>
</cp:coreProperties>
</file>