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9C2BA7">
        <w:rPr>
          <w:sz w:val="24"/>
          <w:szCs w:val="24"/>
        </w:rPr>
        <w:t xml:space="preserve"> </w:t>
      </w:r>
      <w:r w:rsidR="005C1266">
        <w:rPr>
          <w:sz w:val="24"/>
          <w:szCs w:val="24"/>
        </w:rPr>
        <w:t>3.572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9578D0">
        <w:rPr>
          <w:sz w:val="24"/>
          <w:szCs w:val="24"/>
        </w:rPr>
        <w:t xml:space="preserve"> </w:t>
      </w:r>
      <w:r w:rsidR="005C1266">
        <w:rPr>
          <w:sz w:val="24"/>
          <w:szCs w:val="24"/>
        </w:rPr>
        <w:t>23</w:t>
      </w:r>
      <w:r w:rsidR="00E11C0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C2BA7">
        <w:rPr>
          <w:sz w:val="24"/>
          <w:szCs w:val="24"/>
        </w:rPr>
        <w:t xml:space="preserve">JUNHO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="006F01F2">
        <w:rPr>
          <w:sz w:val="24"/>
          <w:szCs w:val="24"/>
        </w:rPr>
        <w:t>.</w:t>
      </w:r>
    </w:p>
    <w:p w:rsidR="006F01F2" w:rsidRPr="006F01F2" w:rsidRDefault="006F01F2" w:rsidP="006F01F2">
      <w:pPr>
        <w:jc w:val="center"/>
        <w:rPr>
          <w:i/>
          <w:sz w:val="22"/>
          <w:szCs w:val="22"/>
        </w:rPr>
      </w:pPr>
    </w:p>
    <w:p w:rsidR="00C74E5A" w:rsidRDefault="00C74E5A" w:rsidP="004C089A"/>
    <w:p w:rsidR="00B55822" w:rsidRPr="00B8102F" w:rsidRDefault="00E11C0A" w:rsidP="00E211D6">
      <w:pPr>
        <w:ind w:left="5103"/>
        <w:jc w:val="both"/>
        <w:rPr>
          <w:rFonts w:ascii="Segoe UI Symbol" w:hAnsi="Segoe UI Symbol"/>
        </w:rPr>
      </w:pPr>
      <w:r w:rsidRPr="00B8102F">
        <w:t>Altera a redação dos artigos 1º, 3º e 4º, da Lei n</w:t>
      </w:r>
      <w:r w:rsidR="00FB7EB0">
        <w:t>.</w:t>
      </w:r>
      <w:r w:rsidRPr="00B8102F">
        <w:t xml:space="preserve"> 3.278, de 13 de dezembro de 2013.</w:t>
      </w:r>
    </w:p>
    <w:p w:rsidR="00E11C0A" w:rsidRPr="00B8102F" w:rsidRDefault="00E11C0A" w:rsidP="00E211D6">
      <w:pPr>
        <w:ind w:left="5103"/>
        <w:jc w:val="both"/>
      </w:pPr>
    </w:p>
    <w:p w:rsidR="003208AF" w:rsidRPr="00B8102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8102F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B8102F" w:rsidRDefault="003208AF" w:rsidP="003208AF">
      <w:pPr>
        <w:ind w:firstLine="567"/>
        <w:jc w:val="both"/>
      </w:pPr>
      <w:r w:rsidRPr="00B8102F">
        <w:t>Faço saber que a Assembleia Legislativa decr</w:t>
      </w:r>
      <w:r w:rsidR="0021773A" w:rsidRPr="00B8102F">
        <w:t>eta e eu sanciono a seguinte Lei</w:t>
      </w:r>
      <w:r w:rsidRPr="00B8102F">
        <w:t>:</w:t>
      </w:r>
    </w:p>
    <w:p w:rsidR="003208AF" w:rsidRPr="00B8102F" w:rsidRDefault="003208AF" w:rsidP="003208AF">
      <w:pPr>
        <w:ind w:firstLine="567"/>
        <w:jc w:val="both"/>
        <w:rPr>
          <w:bCs/>
          <w:color w:val="000000"/>
        </w:rPr>
      </w:pPr>
    </w:p>
    <w:p w:rsidR="00E11C0A" w:rsidRPr="00B8102F" w:rsidRDefault="00E11C0A" w:rsidP="00E11C0A">
      <w:pPr>
        <w:ind w:firstLine="567"/>
        <w:jc w:val="both"/>
        <w:rPr>
          <w:color w:val="000000"/>
        </w:rPr>
      </w:pPr>
      <w:r w:rsidRPr="00B8102F">
        <w:t>Art. 1º. O</w:t>
      </w:r>
      <w:r w:rsidR="00FB7EB0">
        <w:t>s artigos 1º, 3º e 4º, da Lei n.</w:t>
      </w:r>
      <w:r w:rsidRPr="00B8102F">
        <w:t xml:space="preserve"> 3.278, de 13 de dezembro de 2013, </w:t>
      </w:r>
      <w:r w:rsidRPr="00B8102F">
        <w:rPr>
          <w:color w:val="000000"/>
        </w:rPr>
        <w:t>que “Autoriza o Poder Executivo a proceder à afetação de bem imóvel pertencente ao seu patrimônio, situado no Município de Porto Velho”, passam a vigorar com a seguinte redação:</w:t>
      </w:r>
    </w:p>
    <w:p w:rsidR="002B17F8" w:rsidRPr="00B8102F" w:rsidRDefault="002B17F8" w:rsidP="00E11C0A">
      <w:pPr>
        <w:ind w:firstLine="567"/>
        <w:jc w:val="both"/>
        <w:rPr>
          <w:color w:val="000000"/>
        </w:rPr>
      </w:pPr>
    </w:p>
    <w:p w:rsidR="002B17F8" w:rsidRPr="00B8102F" w:rsidRDefault="002B17F8" w:rsidP="002B17F8">
      <w:pPr>
        <w:ind w:firstLine="567"/>
        <w:jc w:val="both"/>
      </w:pPr>
      <w:r w:rsidRPr="00B8102F">
        <w:t>“Art. 1º. Fica o Poder Executivo autorizado a proceder à doação de imóvel pertencente ao Estado de Rondônia para o Programa Habitar Bem - Morada Nova para servidores públicos do Estado de Rondônia, denominado Parque dos Tanques, com área de 217.988,70 m² (</w:t>
      </w:r>
      <w:proofErr w:type="gramStart"/>
      <w:r w:rsidRPr="00B8102F">
        <w:t>duzentos e dezessete mil, novecentos e oitenta e</w:t>
      </w:r>
      <w:proofErr w:type="gramEnd"/>
      <w:r w:rsidRPr="00B8102F">
        <w:t xml:space="preserve"> oito metros e setenta centímetros quadrados).</w:t>
      </w:r>
    </w:p>
    <w:p w:rsidR="002B17F8" w:rsidRPr="00B8102F" w:rsidRDefault="002B17F8" w:rsidP="00E11C0A">
      <w:pPr>
        <w:ind w:firstLine="567"/>
        <w:jc w:val="both"/>
        <w:rPr>
          <w:color w:val="000000"/>
        </w:rPr>
      </w:pPr>
    </w:p>
    <w:p w:rsidR="002B17F8" w:rsidRPr="00B8102F" w:rsidRDefault="002B17F8" w:rsidP="002200D6">
      <w:pPr>
        <w:pStyle w:val="Recuodecorpodetexto3"/>
        <w:spacing w:after="0"/>
        <w:ind w:left="0" w:right="-1" w:firstLine="567"/>
        <w:jc w:val="both"/>
        <w:rPr>
          <w:b/>
          <w:sz w:val="24"/>
          <w:szCs w:val="24"/>
        </w:rPr>
      </w:pPr>
      <w:r w:rsidRPr="00B8102F">
        <w:rPr>
          <w:sz w:val="24"/>
          <w:szCs w:val="24"/>
        </w:rPr>
        <w:t>Parágrafo único.</w:t>
      </w:r>
      <w:r w:rsidRPr="00B8102F">
        <w:rPr>
          <w:b/>
          <w:sz w:val="24"/>
          <w:szCs w:val="24"/>
        </w:rPr>
        <w:t xml:space="preserve"> </w:t>
      </w:r>
      <w:r w:rsidRPr="00B8102F">
        <w:rPr>
          <w:sz w:val="24"/>
          <w:szCs w:val="24"/>
        </w:rPr>
        <w:t>VETADO.</w:t>
      </w:r>
    </w:p>
    <w:p w:rsidR="002200D6" w:rsidRPr="00B8102F" w:rsidRDefault="002200D6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2200D6" w:rsidRPr="00B8102F" w:rsidRDefault="002200D6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  <w:proofErr w:type="gramStart"/>
      <w:r w:rsidRPr="00B8102F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2200D6" w:rsidRPr="00B8102F" w:rsidRDefault="002200D6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2B17F8" w:rsidRPr="00B8102F" w:rsidRDefault="002B17F8" w:rsidP="002B17F8">
      <w:pPr>
        <w:ind w:firstLine="567"/>
        <w:jc w:val="both"/>
      </w:pPr>
      <w:r w:rsidRPr="00B8102F">
        <w:t>Art. 3º. A doação de que trata o artigo 1º desta Lei tem por encargo a construção de moradias para servidores públicos da esfera estadual que se enquadrem aos pressupostos do Programa Habitar Bem, vinculado e executado pela Secretaria de Estado da Assistência Social - SEAS, a qual tem por objetivo a possibilidade do acesso à habitação para famílias de baixa renda do Estado de Rondônia.</w:t>
      </w:r>
    </w:p>
    <w:p w:rsidR="002B17F8" w:rsidRPr="00B8102F" w:rsidRDefault="002B17F8" w:rsidP="002B17F8">
      <w:pPr>
        <w:ind w:firstLine="567"/>
        <w:jc w:val="both"/>
      </w:pPr>
    </w:p>
    <w:p w:rsidR="002B17F8" w:rsidRPr="00B8102F" w:rsidRDefault="002B17F8" w:rsidP="002B17F8">
      <w:pPr>
        <w:ind w:firstLine="567"/>
        <w:jc w:val="both"/>
      </w:pPr>
      <w:r w:rsidRPr="00B8102F">
        <w:t xml:space="preserve">Art. 4º. Fica estabelecido o prazo de </w:t>
      </w:r>
      <w:proofErr w:type="gramStart"/>
      <w:r w:rsidRPr="00B8102F">
        <w:t>2</w:t>
      </w:r>
      <w:proofErr w:type="gramEnd"/>
      <w:r w:rsidRPr="00B8102F">
        <w:t xml:space="preserve"> (dois) anos para a implantação do Programa Habitacional para servidores públicos, contados a partir da publicação desta Lei.”.</w:t>
      </w:r>
    </w:p>
    <w:p w:rsidR="002200D6" w:rsidRPr="00652743" w:rsidRDefault="002200D6" w:rsidP="002200D6">
      <w:pPr>
        <w:pStyle w:val="Recuodecorpodetexto3"/>
        <w:spacing w:after="0"/>
        <w:ind w:left="0" w:right="-1" w:firstLine="567"/>
        <w:jc w:val="both"/>
        <w:rPr>
          <w:sz w:val="24"/>
          <w:szCs w:val="24"/>
        </w:rPr>
      </w:pPr>
    </w:p>
    <w:p w:rsidR="00CE73C3" w:rsidRDefault="002200D6" w:rsidP="002200D6">
      <w:pPr>
        <w:autoSpaceDE w:val="0"/>
        <w:autoSpaceDN w:val="0"/>
        <w:adjustRightInd w:val="0"/>
        <w:ind w:firstLine="567"/>
        <w:jc w:val="both"/>
      </w:pPr>
      <w:r w:rsidRPr="00652743">
        <w:t xml:space="preserve">Art. </w:t>
      </w:r>
      <w:r w:rsidR="002B17F8">
        <w:t>2</w:t>
      </w:r>
      <w:r w:rsidRPr="00652743">
        <w:t>º. Esta Lei entra em vigor na data de sua publicação.</w:t>
      </w:r>
    </w:p>
    <w:p w:rsidR="002200D6" w:rsidRPr="00263F46" w:rsidRDefault="002200D6" w:rsidP="002200D6">
      <w:pPr>
        <w:autoSpaceDE w:val="0"/>
        <w:autoSpaceDN w:val="0"/>
        <w:adjustRightInd w:val="0"/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578D0">
        <w:t xml:space="preserve"> </w:t>
      </w:r>
      <w:bookmarkStart w:id="0" w:name="_GoBack"/>
      <w:bookmarkEnd w:id="0"/>
      <w:r w:rsidR="005C1266">
        <w:t xml:space="preserve">23 </w:t>
      </w:r>
      <w:r w:rsidRPr="0046356F">
        <w:t>de</w:t>
      </w:r>
      <w:r w:rsidR="00EC58D0">
        <w:t xml:space="preserve"> </w:t>
      </w:r>
      <w:r w:rsidR="00114D84">
        <w:t>junho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CF" w:rsidRDefault="00EA06CF">
      <w:r>
        <w:separator/>
      </w:r>
    </w:p>
  </w:endnote>
  <w:endnote w:type="continuationSeparator" w:id="0">
    <w:p w:rsidR="00EA06CF" w:rsidRDefault="00EA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C126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CF" w:rsidRDefault="00EA06CF">
      <w:r>
        <w:separator/>
      </w:r>
    </w:p>
  </w:footnote>
  <w:footnote w:type="continuationSeparator" w:id="0">
    <w:p w:rsidR="00EA06CF" w:rsidRDefault="00EA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656598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368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6533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0C5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D8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00D6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17F8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65C4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1266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4E57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01F2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8D0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2BA7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102F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3B9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97FFD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1C0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6CF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1C90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B7EB0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200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25A3-F4A3-4620-91BD-B034B6A6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6</cp:revision>
  <cp:lastPrinted>2015-05-25T16:36:00Z</cp:lastPrinted>
  <dcterms:created xsi:type="dcterms:W3CDTF">2015-06-17T13:02:00Z</dcterms:created>
  <dcterms:modified xsi:type="dcterms:W3CDTF">2015-06-23T16:00:00Z</dcterms:modified>
</cp:coreProperties>
</file>