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212FBD">
        <w:rPr>
          <w:sz w:val="24"/>
          <w:szCs w:val="24"/>
        </w:rPr>
        <w:t xml:space="preserve"> 3.421</w:t>
      </w:r>
      <w:r w:rsidRPr="00137501">
        <w:rPr>
          <w:sz w:val="24"/>
          <w:szCs w:val="24"/>
        </w:rPr>
        <w:t>, DE</w:t>
      </w:r>
      <w:r w:rsidR="00212FBD">
        <w:rPr>
          <w:sz w:val="24"/>
          <w:szCs w:val="24"/>
        </w:rPr>
        <w:t xml:space="preserve"> 25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7A7820">
        <w:rPr>
          <w:sz w:val="24"/>
          <w:szCs w:val="24"/>
        </w:rPr>
        <w:t xml:space="preserve">AGOSTO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7A7820" w:rsidRDefault="007A7820" w:rsidP="00E211D6">
      <w:pPr>
        <w:ind w:left="5103"/>
        <w:jc w:val="both"/>
      </w:pPr>
    </w:p>
    <w:p w:rsidR="00FA080D" w:rsidRPr="00FA080D" w:rsidRDefault="00416CB7" w:rsidP="00FA080D">
      <w:pPr>
        <w:ind w:left="5103"/>
        <w:jc w:val="both"/>
      </w:pPr>
      <w:r w:rsidRPr="00192DE0">
        <w:t>Autoriza o Poder Executivo a abrir crédito suplementar por anulação, até o montante de R$ 300.000,00, em favor da Unidade Orçamentária: Secretaria de Estado de Segurança, Defesa e Cidadania – SESDEC</w:t>
      </w:r>
      <w:r w:rsidR="00FA080D" w:rsidRPr="00FA080D">
        <w:t>.</w:t>
      </w:r>
      <w:bookmarkStart w:id="0" w:name="_GoBack"/>
      <w:bookmarkEnd w:id="0"/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416CB7" w:rsidRPr="00192DE0" w:rsidRDefault="00416CB7" w:rsidP="00416CB7">
      <w:pPr>
        <w:ind w:firstLine="567"/>
        <w:jc w:val="both"/>
      </w:pPr>
      <w:r w:rsidRPr="00192DE0">
        <w:t>Art. 1º. Fica o Poder Executivo autorizado a abrir crédito suplementar para dar cobertura orçamentária às despesas correntes, no presente exercício, até o montante de R$ 300.000,00 (trezentos mil reais), em favor da Unidade Orçamentária: Secretaria de Estado de Segurança, Defesa e Cidadania - SESDEC.</w:t>
      </w:r>
    </w:p>
    <w:p w:rsidR="00416CB7" w:rsidRPr="00192DE0" w:rsidRDefault="00416CB7" w:rsidP="00416CB7">
      <w:pPr>
        <w:ind w:firstLine="567"/>
        <w:jc w:val="both"/>
      </w:pPr>
    </w:p>
    <w:p w:rsidR="00416CB7" w:rsidRPr="00192DE0" w:rsidRDefault="00416CB7" w:rsidP="00416CB7">
      <w:pPr>
        <w:ind w:firstLine="567"/>
        <w:jc w:val="both"/>
      </w:pPr>
      <w:r w:rsidRPr="00192DE0">
        <w:t xml:space="preserve">Art. 2º. Os recursos necessários à execução do disposto do artigo anterior decorrerão de anulação parcial de dotações orçamentárias, indicados no Anexo I desta Lei e no montante especificado. </w:t>
      </w:r>
    </w:p>
    <w:p w:rsidR="00416CB7" w:rsidRPr="00192DE0" w:rsidRDefault="00416CB7" w:rsidP="00416CB7">
      <w:pPr>
        <w:ind w:firstLine="567"/>
        <w:jc w:val="both"/>
      </w:pPr>
      <w:r w:rsidRPr="00192DE0">
        <w:t xml:space="preserve"> </w:t>
      </w:r>
    </w:p>
    <w:p w:rsidR="00FA080D" w:rsidRPr="00FA080D" w:rsidRDefault="00416CB7" w:rsidP="00416CB7">
      <w:pPr>
        <w:ind w:firstLine="567"/>
        <w:jc w:val="both"/>
      </w:pPr>
      <w:r w:rsidRPr="00192DE0">
        <w:t>Art. 3º. Esta Lei entra em vigor na data de sua publicação.</w:t>
      </w:r>
    </w:p>
    <w:p w:rsidR="007A4EED" w:rsidRPr="007A4EED" w:rsidRDefault="007A4EED" w:rsidP="007A4EED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212FBD">
        <w:t xml:space="preserve"> 25 </w:t>
      </w:r>
      <w:r w:rsidRPr="0046356F">
        <w:t>de</w:t>
      </w:r>
      <w:r w:rsidR="00EC58D0">
        <w:t xml:space="preserve"> </w:t>
      </w:r>
      <w:r w:rsidR="007A7820">
        <w:t>agosto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4A77D8">
      <w:pPr>
        <w:ind w:firstLine="567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416CB7">
      <w:pPr>
        <w:jc w:val="center"/>
        <w:rPr>
          <w:b/>
          <w:bCs/>
        </w:rPr>
      </w:pPr>
      <w:r w:rsidRPr="00C74667">
        <w:rPr>
          <w:b/>
          <w:bCs/>
        </w:rPr>
        <w:t>ANEXO I</w:t>
      </w:r>
    </w:p>
    <w:p w:rsidR="00416CB7" w:rsidRPr="00C74667" w:rsidRDefault="00416CB7" w:rsidP="00416CB7">
      <w:pPr>
        <w:jc w:val="center"/>
      </w:pPr>
    </w:p>
    <w:p w:rsidR="00416CB7" w:rsidRDefault="00416CB7" w:rsidP="00416CB7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CRÉDITO SUPLEMENTAR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                                                                                                                                 REDUZ 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416CB7" w:rsidTr="00D94FB5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16CB7" w:rsidRDefault="00416CB7" w:rsidP="00416CB7">
      <w:pPr>
        <w:jc w:val="both"/>
        <w:rPr>
          <w:vanish/>
        </w:rPr>
      </w:pPr>
    </w:p>
    <w:tbl>
      <w:tblPr>
        <w:tblW w:w="9811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3"/>
        <w:gridCol w:w="4149"/>
        <w:gridCol w:w="1041"/>
        <w:gridCol w:w="510"/>
        <w:gridCol w:w="1568"/>
      </w:tblGrid>
      <w:tr w:rsidR="00416CB7" w:rsidTr="00D94FB5">
        <w:trPr>
          <w:tblCellSpacing w:w="0" w:type="dxa"/>
          <w:hidden/>
        </w:trPr>
        <w:tc>
          <w:tcPr>
            <w:tcW w:w="2562" w:type="dxa"/>
            <w:vAlign w:val="center"/>
            <w:hideMark/>
          </w:tcPr>
          <w:p w:rsidR="00416CB7" w:rsidRDefault="00416CB7" w:rsidP="00D94FB5">
            <w:pPr>
              <w:rPr>
                <w:vanish/>
              </w:rPr>
            </w:pPr>
          </w:p>
        </w:tc>
        <w:tc>
          <w:tcPr>
            <w:tcW w:w="4235" w:type="dxa"/>
            <w:vAlign w:val="center"/>
            <w:hideMark/>
          </w:tcPr>
          <w:p w:rsidR="00416CB7" w:rsidRDefault="00416CB7" w:rsidP="00D94FB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PLANEJAMENTO, ORÇAMENTO E GESTÃO - </w:t>
            </w:r>
            <w:proofErr w:type="gramStart"/>
            <w:r>
              <w:rPr>
                <w:b/>
                <w:bCs/>
                <w:sz w:val="18"/>
                <w:szCs w:val="18"/>
              </w:rPr>
              <w:t>SEPOG</w:t>
            </w:r>
            <w:proofErr w:type="gramEnd"/>
          </w:p>
        </w:tc>
        <w:tc>
          <w:tcPr>
            <w:tcW w:w="1060" w:type="dxa"/>
            <w:vAlign w:val="center"/>
            <w:hideMark/>
          </w:tcPr>
          <w:p w:rsidR="00416CB7" w:rsidRDefault="00416CB7" w:rsidP="00D94FB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  <w:vAlign w:val="center"/>
            <w:hideMark/>
          </w:tcPr>
          <w:p w:rsidR="00416CB7" w:rsidRDefault="00416CB7" w:rsidP="00D94FB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Align w:val="center"/>
            <w:hideMark/>
          </w:tcPr>
          <w:p w:rsidR="00416CB7" w:rsidRDefault="00416CB7" w:rsidP="00D94F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300.000,00</w:t>
            </w:r>
          </w:p>
        </w:tc>
      </w:tr>
      <w:tr w:rsidR="00416CB7" w:rsidTr="00D94FB5">
        <w:trPr>
          <w:tblCellSpacing w:w="0" w:type="dxa"/>
        </w:trPr>
        <w:tc>
          <w:tcPr>
            <w:tcW w:w="2562" w:type="dxa"/>
            <w:vAlign w:val="center"/>
            <w:hideMark/>
          </w:tcPr>
          <w:p w:rsidR="00416CB7" w:rsidRDefault="00416CB7" w:rsidP="00D94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13.001.04.122.2050.1193</w:t>
            </w:r>
          </w:p>
        </w:tc>
        <w:tc>
          <w:tcPr>
            <w:tcW w:w="4235" w:type="dxa"/>
            <w:vAlign w:val="center"/>
            <w:hideMark/>
          </w:tcPr>
          <w:p w:rsidR="00416CB7" w:rsidRDefault="00416CB7" w:rsidP="00D94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CONVÊNIOS</w:t>
            </w:r>
          </w:p>
        </w:tc>
        <w:tc>
          <w:tcPr>
            <w:tcW w:w="1060" w:type="dxa"/>
            <w:vAlign w:val="center"/>
            <w:hideMark/>
          </w:tcPr>
          <w:p w:rsidR="00416CB7" w:rsidRDefault="00416CB7" w:rsidP="00D94FB5">
            <w:pPr>
              <w:tabs>
                <w:tab w:val="left" w:pos="6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365" w:type="dxa"/>
            <w:vAlign w:val="center"/>
            <w:hideMark/>
          </w:tcPr>
          <w:p w:rsidR="00416CB7" w:rsidRDefault="00416CB7" w:rsidP="00D94FB5">
            <w:pPr>
              <w:tabs>
                <w:tab w:val="left" w:pos="48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589" w:type="dxa"/>
            <w:vAlign w:val="center"/>
            <w:hideMark/>
          </w:tcPr>
          <w:p w:rsidR="00416CB7" w:rsidRDefault="00416CB7" w:rsidP="00D94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416CB7" w:rsidTr="00D94FB5">
        <w:trPr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:rsidR="00416CB7" w:rsidRDefault="00416CB7" w:rsidP="00D94FB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416CB7" w:rsidRDefault="00416CB7" w:rsidP="00D94F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R$ 300.000,00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416CB7" w:rsidRDefault="00416CB7" w:rsidP="00416CB7">
      <w:pPr>
        <w:jc w:val="center"/>
      </w:pPr>
      <w:r>
        <w:br/>
      </w:r>
      <w:r>
        <w:br/>
      </w:r>
    </w:p>
    <w:p w:rsidR="00416CB7" w:rsidRDefault="00416CB7" w:rsidP="00416CB7">
      <w:pPr>
        <w:jc w:val="center"/>
      </w:pPr>
    </w:p>
    <w:p w:rsidR="00416CB7" w:rsidRDefault="00416CB7" w:rsidP="00416CB7">
      <w:pPr>
        <w:jc w:val="center"/>
        <w:rPr>
          <w:b/>
          <w:bCs/>
        </w:rPr>
      </w:pPr>
      <w:r>
        <w:br/>
      </w:r>
      <w:r w:rsidRPr="00C74667">
        <w:rPr>
          <w:b/>
          <w:bCs/>
        </w:rPr>
        <w:t>ANEXO I</w:t>
      </w:r>
      <w:r>
        <w:rPr>
          <w:b/>
          <w:bCs/>
        </w:rPr>
        <w:t>I</w:t>
      </w:r>
    </w:p>
    <w:p w:rsidR="00416CB7" w:rsidRDefault="00416CB7" w:rsidP="00416CB7">
      <w:pPr>
        <w:jc w:val="center"/>
        <w:rPr>
          <w:b/>
          <w:bCs/>
        </w:rPr>
      </w:pPr>
    </w:p>
    <w:p w:rsidR="00416CB7" w:rsidRDefault="00416CB7" w:rsidP="00416CB7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CRÉDITO SUPLEMENTAR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                                                                                                     SUPLEMENTA 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416CB7" w:rsidTr="00D94FB5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CB7" w:rsidRDefault="00416CB7" w:rsidP="00D94F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416CB7" w:rsidRDefault="00416CB7" w:rsidP="00416CB7">
      <w:pPr>
        <w:jc w:val="both"/>
        <w:rPr>
          <w:vanish/>
        </w:rPr>
      </w:pPr>
    </w:p>
    <w:tbl>
      <w:tblPr>
        <w:tblW w:w="9811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5"/>
        <w:gridCol w:w="4145"/>
        <w:gridCol w:w="1042"/>
        <w:gridCol w:w="510"/>
        <w:gridCol w:w="1569"/>
      </w:tblGrid>
      <w:tr w:rsidR="00416CB7" w:rsidTr="00D94FB5">
        <w:trPr>
          <w:tblCellSpacing w:w="0" w:type="dxa"/>
          <w:hidden/>
        </w:trPr>
        <w:tc>
          <w:tcPr>
            <w:tcW w:w="2563" w:type="dxa"/>
            <w:vAlign w:val="center"/>
            <w:hideMark/>
          </w:tcPr>
          <w:p w:rsidR="00416CB7" w:rsidRDefault="00416CB7" w:rsidP="00D94FB5">
            <w:pPr>
              <w:rPr>
                <w:vanish/>
              </w:rPr>
            </w:pPr>
          </w:p>
        </w:tc>
        <w:tc>
          <w:tcPr>
            <w:tcW w:w="4234" w:type="dxa"/>
            <w:vAlign w:val="center"/>
            <w:hideMark/>
          </w:tcPr>
          <w:p w:rsidR="00416CB7" w:rsidRDefault="00416CB7" w:rsidP="00D94FB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DE SEGURANÇA, DEFESA E CIDADANIA - </w:t>
            </w:r>
            <w:proofErr w:type="gramStart"/>
            <w:r>
              <w:rPr>
                <w:b/>
                <w:bCs/>
                <w:sz w:val="18"/>
                <w:szCs w:val="18"/>
              </w:rPr>
              <w:t>SESDEC</w:t>
            </w:r>
            <w:proofErr w:type="gramEnd"/>
          </w:p>
        </w:tc>
        <w:tc>
          <w:tcPr>
            <w:tcW w:w="1060" w:type="dxa"/>
            <w:vAlign w:val="center"/>
            <w:hideMark/>
          </w:tcPr>
          <w:p w:rsidR="00416CB7" w:rsidRDefault="00416CB7" w:rsidP="00D94FB5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  <w:vAlign w:val="center"/>
            <w:hideMark/>
          </w:tcPr>
          <w:p w:rsidR="00416CB7" w:rsidRDefault="00416CB7" w:rsidP="00D94FB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Align w:val="center"/>
            <w:hideMark/>
          </w:tcPr>
          <w:p w:rsidR="00416CB7" w:rsidRDefault="00416CB7" w:rsidP="00D94F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300.000,00</w:t>
            </w:r>
          </w:p>
        </w:tc>
      </w:tr>
      <w:tr w:rsidR="00416CB7" w:rsidTr="00D94FB5">
        <w:trPr>
          <w:tblCellSpacing w:w="0" w:type="dxa"/>
        </w:trPr>
        <w:tc>
          <w:tcPr>
            <w:tcW w:w="2563" w:type="dxa"/>
            <w:vAlign w:val="center"/>
            <w:hideMark/>
          </w:tcPr>
          <w:p w:rsidR="00416CB7" w:rsidRDefault="00416CB7" w:rsidP="00D94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15.001.06.181.2020.2154</w:t>
            </w:r>
          </w:p>
        </w:tc>
        <w:tc>
          <w:tcPr>
            <w:tcW w:w="4234" w:type="dxa"/>
            <w:vAlign w:val="center"/>
            <w:hideMark/>
          </w:tcPr>
          <w:p w:rsidR="00416CB7" w:rsidRDefault="00416CB7" w:rsidP="00D94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OPERACIONAL DA UNIDADE</w:t>
            </w:r>
          </w:p>
        </w:tc>
        <w:tc>
          <w:tcPr>
            <w:tcW w:w="1060" w:type="dxa"/>
            <w:vAlign w:val="center"/>
            <w:hideMark/>
          </w:tcPr>
          <w:p w:rsidR="00416CB7" w:rsidRDefault="00416CB7" w:rsidP="00D94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365" w:type="dxa"/>
            <w:vAlign w:val="center"/>
            <w:hideMark/>
          </w:tcPr>
          <w:p w:rsidR="00416CB7" w:rsidRDefault="00416CB7" w:rsidP="00D94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589" w:type="dxa"/>
            <w:vAlign w:val="center"/>
            <w:hideMark/>
          </w:tcPr>
          <w:p w:rsidR="00416CB7" w:rsidRDefault="00416CB7" w:rsidP="00D94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416CB7" w:rsidTr="00D94FB5">
        <w:trPr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:rsidR="00416CB7" w:rsidRDefault="00416CB7" w:rsidP="00D94FB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416CB7" w:rsidRDefault="00416CB7" w:rsidP="00D94FB5">
            <w:pPr>
              <w:ind w:left="-216" w:firstLine="14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R$ 300.000,00</w:t>
            </w:r>
          </w:p>
        </w:tc>
      </w:tr>
    </w:tbl>
    <w:p w:rsidR="00416CB7" w:rsidRDefault="00416CB7" w:rsidP="00416CB7"/>
    <w:p w:rsidR="00416CB7" w:rsidRDefault="00416CB7" w:rsidP="00416CB7">
      <w:pPr>
        <w:ind w:hanging="170"/>
        <w:jc w:val="both"/>
        <w:rPr>
          <w:b/>
          <w:bCs/>
          <w:sz w:val="18"/>
          <w:szCs w:val="18"/>
        </w:rPr>
      </w:pPr>
    </w:p>
    <w:p w:rsidR="00416CB7" w:rsidRDefault="00416CB7" w:rsidP="00416CB7">
      <w:pPr>
        <w:pStyle w:val="Corpodetexto"/>
        <w:jc w:val="center"/>
        <w:rPr>
          <w:b/>
          <w:szCs w:val="26"/>
        </w:rPr>
      </w:pPr>
    </w:p>
    <w:p w:rsidR="00416CB7" w:rsidRDefault="00416CB7" w:rsidP="00416CB7">
      <w:pPr>
        <w:pStyle w:val="Corpodetexto"/>
        <w:jc w:val="center"/>
        <w:rPr>
          <w:b/>
          <w:szCs w:val="26"/>
        </w:rPr>
      </w:pPr>
    </w:p>
    <w:p w:rsidR="00416CB7" w:rsidRDefault="00416CB7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sectPr w:rsidR="007A7820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48" w:rsidRDefault="00DE2F48">
      <w:r>
        <w:separator/>
      </w:r>
    </w:p>
  </w:endnote>
  <w:endnote w:type="continuationSeparator" w:id="0">
    <w:p w:rsidR="00DE2F48" w:rsidRDefault="00D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12FBD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48" w:rsidRDefault="00DE2F48">
      <w:r>
        <w:separator/>
      </w:r>
    </w:p>
  </w:footnote>
  <w:footnote w:type="continuationSeparator" w:id="0">
    <w:p w:rsidR="00DE2F48" w:rsidRDefault="00DE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70490656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307D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2FBD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552F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C7DFA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CB7"/>
    <w:rsid w:val="00416F0B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95D2D"/>
    <w:rsid w:val="0049701A"/>
    <w:rsid w:val="004A1B60"/>
    <w:rsid w:val="004A57DC"/>
    <w:rsid w:val="004A77D8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192D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5764E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011B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3E41"/>
    <w:rsid w:val="00A26D25"/>
    <w:rsid w:val="00A35842"/>
    <w:rsid w:val="00A4217D"/>
    <w:rsid w:val="00A45D2A"/>
    <w:rsid w:val="00A50840"/>
    <w:rsid w:val="00A65E85"/>
    <w:rsid w:val="00A67787"/>
    <w:rsid w:val="00A67F36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2F48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A080D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B7A8-B354-4B2B-87E2-2F4EAE8E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8</cp:revision>
  <cp:lastPrinted>2014-08-07T14:23:00Z</cp:lastPrinted>
  <dcterms:created xsi:type="dcterms:W3CDTF">2014-08-07T14:22:00Z</dcterms:created>
  <dcterms:modified xsi:type="dcterms:W3CDTF">2014-08-25T20:51:00Z</dcterms:modified>
</cp:coreProperties>
</file>