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5A" w:rsidRDefault="004F265A" w:rsidP="004F265A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2291">
        <w:rPr>
          <w:rFonts w:ascii="Times New Roman" w:hAnsi="Times New Roman"/>
          <w:b/>
          <w:sz w:val="26"/>
          <w:szCs w:val="26"/>
        </w:rPr>
        <w:t>LEI Nº</w:t>
      </w:r>
      <w:r>
        <w:rPr>
          <w:rFonts w:ascii="Times New Roman" w:hAnsi="Times New Roman"/>
          <w:b/>
          <w:sz w:val="26"/>
          <w:szCs w:val="26"/>
        </w:rPr>
        <w:t xml:space="preserve"> 3.368, DE 5 DE JUNHO DE 2014</w:t>
      </w:r>
    </w:p>
    <w:p w:rsidR="00A569E7" w:rsidRPr="004C1C65" w:rsidRDefault="00A569E7" w:rsidP="00BA7DD0">
      <w:pPr>
        <w:pStyle w:val="Corpodetexto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A569E7" w:rsidRPr="00A569E7" w:rsidRDefault="00A569E7" w:rsidP="00A569E7">
      <w:pPr>
        <w:jc w:val="both"/>
        <w:rPr>
          <w:sz w:val="26"/>
          <w:szCs w:val="26"/>
        </w:rPr>
      </w:pPr>
      <w:r w:rsidRPr="00A569E7">
        <w:rPr>
          <w:sz w:val="26"/>
          <w:szCs w:val="26"/>
        </w:rPr>
        <w:t>Alterações:</w:t>
      </w:r>
    </w:p>
    <w:p w:rsidR="00BA7DD0" w:rsidRPr="00A569E7" w:rsidRDefault="00CD2D45" w:rsidP="00A569E7">
      <w:pPr>
        <w:pStyle w:val="Corpodetexto"/>
        <w:spacing w:line="240" w:lineRule="auto"/>
        <w:jc w:val="left"/>
        <w:rPr>
          <w:rFonts w:ascii="Times New Roman" w:hAnsi="Times New Roman"/>
          <w:sz w:val="26"/>
          <w:szCs w:val="26"/>
        </w:rPr>
      </w:pPr>
      <w:hyperlink r:id="rId7" w:history="1">
        <w:r w:rsidR="00A569E7" w:rsidRPr="00174C49">
          <w:rPr>
            <w:rStyle w:val="Hyperlink"/>
            <w:rFonts w:ascii="Times New Roman" w:hAnsi="Times New Roman"/>
            <w:sz w:val="26"/>
            <w:szCs w:val="26"/>
          </w:rPr>
          <w:t>Alterada pela Lei n. 3</w:t>
        </w:r>
        <w:r w:rsidR="00A43D7E" w:rsidRPr="00174C49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="00A569E7" w:rsidRPr="00174C49">
          <w:rPr>
            <w:rStyle w:val="Hyperlink"/>
            <w:rFonts w:ascii="Times New Roman" w:hAnsi="Times New Roman"/>
            <w:sz w:val="26"/>
            <w:szCs w:val="26"/>
          </w:rPr>
          <w:t>684, de 08/12/2015</w:t>
        </w:r>
      </w:hyperlink>
      <w:bookmarkStart w:id="0" w:name="_GoBack"/>
      <w:bookmarkEnd w:id="0"/>
    </w:p>
    <w:p w:rsidR="00A569E7" w:rsidRDefault="00A569E7" w:rsidP="00BA7DD0">
      <w:pPr>
        <w:ind w:left="4962"/>
        <w:jc w:val="both"/>
        <w:rPr>
          <w:sz w:val="26"/>
          <w:szCs w:val="26"/>
        </w:rPr>
      </w:pPr>
    </w:p>
    <w:p w:rsidR="00BA7DD0" w:rsidRPr="004C1C65" w:rsidRDefault="00BA7DD0" w:rsidP="00BA7DD0">
      <w:pPr>
        <w:ind w:left="4962"/>
        <w:jc w:val="both"/>
        <w:rPr>
          <w:spacing w:val="-2"/>
          <w:sz w:val="28"/>
          <w:szCs w:val="28"/>
        </w:rPr>
      </w:pPr>
      <w:r w:rsidRPr="00677719">
        <w:rPr>
          <w:sz w:val="26"/>
          <w:szCs w:val="26"/>
        </w:rPr>
        <w:t xml:space="preserve">Autoriza o Poder </w:t>
      </w:r>
      <w:r w:rsidR="006B0E3E">
        <w:rPr>
          <w:sz w:val="26"/>
          <w:szCs w:val="26"/>
        </w:rPr>
        <w:t>Legislativo</w:t>
      </w:r>
      <w:r w:rsidRPr="00677719">
        <w:rPr>
          <w:sz w:val="26"/>
          <w:szCs w:val="26"/>
        </w:rPr>
        <w:t xml:space="preserve"> a ceder servidores efetivos do seu quadro a outros poderes ou órgãos</w:t>
      </w:r>
      <w:r w:rsidR="006B0E3E">
        <w:rPr>
          <w:sz w:val="26"/>
          <w:szCs w:val="26"/>
        </w:rPr>
        <w:t xml:space="preserve"> públicos</w:t>
      </w:r>
      <w:r>
        <w:rPr>
          <w:sz w:val="28"/>
          <w:szCs w:val="28"/>
        </w:rPr>
        <w:t>.</w:t>
      </w:r>
    </w:p>
    <w:p w:rsidR="00BA7DD0" w:rsidRPr="004C1C65" w:rsidRDefault="00BA7DD0" w:rsidP="00BA7DD0">
      <w:pPr>
        <w:ind w:left="5103"/>
        <w:jc w:val="both"/>
        <w:rPr>
          <w:sz w:val="28"/>
          <w:szCs w:val="28"/>
        </w:rPr>
      </w:pPr>
    </w:p>
    <w:p w:rsidR="004F265A" w:rsidRDefault="004F265A" w:rsidP="004F265A">
      <w:pPr>
        <w:ind w:firstLine="56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 PRESIDENTE DA ASSEMBLEIA LEGISLATIVA DO ESTADO,</w:t>
      </w:r>
    </w:p>
    <w:p w:rsidR="004F265A" w:rsidRPr="00081C37" w:rsidRDefault="004F265A" w:rsidP="004F265A">
      <w:pPr>
        <w:ind w:firstLine="561"/>
        <w:jc w:val="both"/>
        <w:rPr>
          <w:sz w:val="26"/>
          <w:szCs w:val="26"/>
        </w:rPr>
      </w:pPr>
    </w:p>
    <w:p w:rsidR="004F265A" w:rsidRPr="00081C37" w:rsidRDefault="004F265A" w:rsidP="004F265A">
      <w:pPr>
        <w:ind w:firstLine="561"/>
        <w:jc w:val="both"/>
        <w:rPr>
          <w:sz w:val="26"/>
          <w:szCs w:val="26"/>
        </w:rPr>
      </w:pPr>
      <w:r w:rsidRPr="00081C37">
        <w:rPr>
          <w:sz w:val="26"/>
          <w:szCs w:val="26"/>
        </w:rPr>
        <w:t>Faço saber que a Assembleia Legislativa do Estado de Rondônia decretou, e eu, nos termos do § 7º do artigo 42 da Constituição Estadual, promulgo a seguinte Lei:</w:t>
      </w:r>
    </w:p>
    <w:p w:rsidR="00BA7DD0" w:rsidRPr="00677719" w:rsidRDefault="00BA7DD0" w:rsidP="00BA7DD0">
      <w:pPr>
        <w:ind w:firstLine="561"/>
        <w:jc w:val="both"/>
        <w:rPr>
          <w:sz w:val="26"/>
          <w:szCs w:val="26"/>
        </w:rPr>
      </w:pPr>
    </w:p>
    <w:p w:rsidR="00BA7DD0" w:rsidRPr="00677719" w:rsidRDefault="00BA7DD0" w:rsidP="00BA7DD0">
      <w:pPr>
        <w:ind w:firstLine="567"/>
        <w:jc w:val="both"/>
        <w:rPr>
          <w:sz w:val="26"/>
          <w:szCs w:val="26"/>
        </w:rPr>
      </w:pPr>
      <w:r w:rsidRPr="00677719">
        <w:rPr>
          <w:sz w:val="26"/>
          <w:szCs w:val="26"/>
        </w:rPr>
        <w:t>Art. 1º. Fica o Poder Legislativo do Estado de Rondônia, autorizado a ceder servidores pertencentes ao seu quadro efetivo, devidamente enquadrados nos termos da Lei Complementar nº 731, de 30 de setembro de 2013, a outros poderes ou órgãos públicos.</w:t>
      </w:r>
    </w:p>
    <w:p w:rsidR="00BA7DD0" w:rsidRPr="00677719" w:rsidRDefault="00BA7DD0" w:rsidP="00BA7DD0">
      <w:pPr>
        <w:ind w:firstLine="567"/>
        <w:jc w:val="both"/>
        <w:rPr>
          <w:sz w:val="26"/>
          <w:szCs w:val="26"/>
        </w:rPr>
      </w:pPr>
      <w:r w:rsidRPr="00677719">
        <w:rPr>
          <w:sz w:val="26"/>
          <w:szCs w:val="26"/>
        </w:rPr>
        <w:t xml:space="preserve"> </w:t>
      </w:r>
    </w:p>
    <w:p w:rsidR="00BA7DD0" w:rsidRPr="00A569E7" w:rsidRDefault="00BA7DD0" w:rsidP="00BA7DD0">
      <w:pPr>
        <w:ind w:firstLine="567"/>
        <w:jc w:val="both"/>
        <w:rPr>
          <w:strike/>
          <w:sz w:val="26"/>
          <w:szCs w:val="26"/>
        </w:rPr>
      </w:pPr>
      <w:r w:rsidRPr="00A569E7">
        <w:rPr>
          <w:strike/>
          <w:sz w:val="26"/>
          <w:szCs w:val="26"/>
        </w:rPr>
        <w:t xml:space="preserve">Art. 2º. </w:t>
      </w:r>
      <w:r w:rsidR="006B0E3E" w:rsidRPr="00A569E7">
        <w:rPr>
          <w:strike/>
          <w:sz w:val="26"/>
          <w:szCs w:val="26"/>
        </w:rPr>
        <w:t>Ao</w:t>
      </w:r>
      <w:r w:rsidRPr="00A569E7">
        <w:rPr>
          <w:strike/>
          <w:sz w:val="26"/>
          <w:szCs w:val="26"/>
        </w:rPr>
        <w:t>s servidores cedidos por força desta lei, ficam assegurados as suas vagas na lotação e o direito a percepção integral de sua remuneração percebida no Poder Legislativo, assim entendido o vencimento básico, gratificações, adicionais e demais vantagens legais.</w:t>
      </w:r>
      <w:r w:rsidR="00A569E7">
        <w:rPr>
          <w:strike/>
          <w:sz w:val="26"/>
          <w:szCs w:val="26"/>
        </w:rPr>
        <w:t xml:space="preserve"> </w:t>
      </w:r>
      <w:r w:rsidR="00A569E7" w:rsidRPr="00A569E7">
        <w:rPr>
          <w:b/>
          <w:sz w:val="26"/>
          <w:szCs w:val="26"/>
        </w:rPr>
        <w:t>(Revogado pela Lei n. 3684, de 08/12/2015)</w:t>
      </w:r>
    </w:p>
    <w:p w:rsidR="00BA7DD0" w:rsidRPr="00A569E7" w:rsidRDefault="00BA7DD0" w:rsidP="00BA7DD0">
      <w:pPr>
        <w:ind w:firstLine="567"/>
        <w:jc w:val="both"/>
        <w:rPr>
          <w:strike/>
          <w:sz w:val="26"/>
          <w:szCs w:val="26"/>
        </w:rPr>
      </w:pPr>
      <w:r w:rsidRPr="00A569E7">
        <w:rPr>
          <w:strike/>
          <w:sz w:val="26"/>
          <w:szCs w:val="26"/>
        </w:rPr>
        <w:t xml:space="preserve"> </w:t>
      </w:r>
    </w:p>
    <w:p w:rsidR="00BA7DD0" w:rsidRPr="00A569E7" w:rsidRDefault="00BA7DD0" w:rsidP="00BA7DD0">
      <w:pPr>
        <w:ind w:firstLine="567"/>
        <w:jc w:val="both"/>
        <w:rPr>
          <w:strike/>
          <w:sz w:val="26"/>
          <w:szCs w:val="26"/>
        </w:rPr>
      </w:pPr>
      <w:r w:rsidRPr="00A569E7">
        <w:rPr>
          <w:strike/>
          <w:sz w:val="26"/>
          <w:szCs w:val="26"/>
        </w:rPr>
        <w:t>Art. 3º. Os servidores cedidos exercerão atividades inerentes à competência legal dos cargos efetivos em que se encontram investidos, sem prejuízo de outras especialmente designadas.</w:t>
      </w:r>
      <w:r w:rsidR="00A569E7" w:rsidRPr="00A569E7">
        <w:rPr>
          <w:b/>
          <w:sz w:val="26"/>
          <w:szCs w:val="26"/>
        </w:rPr>
        <w:t xml:space="preserve"> (Revogado pela Lei n. 3684, de 08/12/2015)</w:t>
      </w:r>
    </w:p>
    <w:p w:rsidR="00BA7DD0" w:rsidRPr="00677719" w:rsidRDefault="00BA7DD0" w:rsidP="00BA7DD0">
      <w:pPr>
        <w:ind w:firstLine="567"/>
        <w:jc w:val="both"/>
        <w:rPr>
          <w:sz w:val="26"/>
          <w:szCs w:val="26"/>
        </w:rPr>
      </w:pPr>
      <w:r w:rsidRPr="00677719">
        <w:rPr>
          <w:sz w:val="26"/>
          <w:szCs w:val="26"/>
        </w:rPr>
        <w:t xml:space="preserve"> </w:t>
      </w:r>
    </w:p>
    <w:p w:rsidR="00BA7DD0" w:rsidRPr="00677719" w:rsidRDefault="00BA7DD0" w:rsidP="00BA7DD0">
      <w:pPr>
        <w:ind w:firstLine="567"/>
        <w:jc w:val="both"/>
        <w:rPr>
          <w:sz w:val="26"/>
          <w:szCs w:val="26"/>
        </w:rPr>
      </w:pPr>
      <w:r w:rsidRPr="00677719">
        <w:rPr>
          <w:sz w:val="26"/>
          <w:szCs w:val="26"/>
        </w:rPr>
        <w:t>Art. 4º. A cedência de que trata esta Lei, será efetivada por meio de Ato do Presidente do Poder Legislativo.</w:t>
      </w:r>
    </w:p>
    <w:p w:rsidR="00BA7DD0" w:rsidRPr="00677719" w:rsidRDefault="00BA7DD0" w:rsidP="00BA7DD0">
      <w:pPr>
        <w:ind w:firstLine="567"/>
        <w:jc w:val="both"/>
        <w:rPr>
          <w:sz w:val="26"/>
          <w:szCs w:val="26"/>
        </w:rPr>
      </w:pPr>
      <w:r w:rsidRPr="00677719">
        <w:rPr>
          <w:sz w:val="26"/>
          <w:szCs w:val="26"/>
        </w:rPr>
        <w:t xml:space="preserve"> </w:t>
      </w:r>
    </w:p>
    <w:p w:rsidR="00BA7DD0" w:rsidRDefault="00BA7DD0" w:rsidP="00BA7DD0">
      <w:pPr>
        <w:ind w:firstLine="567"/>
        <w:jc w:val="both"/>
        <w:rPr>
          <w:sz w:val="26"/>
          <w:szCs w:val="26"/>
        </w:rPr>
      </w:pPr>
      <w:r w:rsidRPr="00677719">
        <w:rPr>
          <w:sz w:val="26"/>
          <w:szCs w:val="26"/>
        </w:rPr>
        <w:t>Art. 5º. Esta Lei entra em vigor na data de sua publicação.</w:t>
      </w:r>
    </w:p>
    <w:p w:rsidR="00677719" w:rsidRDefault="00677719" w:rsidP="00BA7DD0">
      <w:pPr>
        <w:ind w:firstLine="567"/>
        <w:jc w:val="both"/>
        <w:rPr>
          <w:sz w:val="26"/>
          <w:szCs w:val="26"/>
        </w:rPr>
      </w:pPr>
    </w:p>
    <w:p w:rsidR="00BA7DD0" w:rsidRPr="00677719" w:rsidRDefault="00BA7DD0" w:rsidP="00BA7DD0">
      <w:pPr>
        <w:ind w:firstLine="567"/>
        <w:jc w:val="both"/>
        <w:rPr>
          <w:sz w:val="26"/>
          <w:szCs w:val="26"/>
        </w:rPr>
      </w:pPr>
    </w:p>
    <w:p w:rsidR="00BA7DD0" w:rsidRPr="00677719" w:rsidRDefault="00BA7DD0" w:rsidP="00BA7DD0">
      <w:pPr>
        <w:ind w:firstLine="561"/>
        <w:jc w:val="both"/>
        <w:rPr>
          <w:sz w:val="26"/>
          <w:szCs w:val="26"/>
        </w:rPr>
      </w:pPr>
      <w:r w:rsidRPr="00677719">
        <w:rPr>
          <w:sz w:val="26"/>
          <w:szCs w:val="26"/>
        </w:rPr>
        <w:t xml:space="preserve">ASSEMBLEIA LEGISLATIVA, </w:t>
      </w:r>
      <w:r w:rsidR="004F265A">
        <w:rPr>
          <w:sz w:val="26"/>
          <w:szCs w:val="26"/>
        </w:rPr>
        <w:t>5</w:t>
      </w:r>
      <w:r w:rsidRPr="00677719">
        <w:rPr>
          <w:sz w:val="26"/>
          <w:szCs w:val="26"/>
        </w:rPr>
        <w:t xml:space="preserve"> de </w:t>
      </w:r>
      <w:r w:rsidR="004F265A">
        <w:rPr>
          <w:sz w:val="26"/>
          <w:szCs w:val="26"/>
        </w:rPr>
        <w:t>junho</w:t>
      </w:r>
      <w:r w:rsidRPr="00677719">
        <w:rPr>
          <w:sz w:val="26"/>
          <w:szCs w:val="26"/>
        </w:rPr>
        <w:t xml:space="preserve"> de 2014.</w:t>
      </w:r>
    </w:p>
    <w:p w:rsidR="00BA7DD0" w:rsidRPr="00677719" w:rsidRDefault="00BA7DD0" w:rsidP="00BA7DD0">
      <w:pPr>
        <w:ind w:firstLine="561"/>
        <w:jc w:val="both"/>
        <w:rPr>
          <w:sz w:val="26"/>
          <w:szCs w:val="26"/>
        </w:rPr>
      </w:pPr>
    </w:p>
    <w:p w:rsidR="00BA7DD0" w:rsidRPr="00677719" w:rsidRDefault="00BA7DD0" w:rsidP="00BA7DD0">
      <w:pPr>
        <w:jc w:val="center"/>
        <w:rPr>
          <w:b/>
          <w:sz w:val="26"/>
          <w:szCs w:val="26"/>
        </w:rPr>
      </w:pPr>
      <w:r w:rsidRPr="00677719">
        <w:rPr>
          <w:b/>
          <w:sz w:val="26"/>
          <w:szCs w:val="26"/>
        </w:rPr>
        <w:t>Deputado HERMÍNIO COELHO</w:t>
      </w:r>
    </w:p>
    <w:p w:rsidR="00B33EA0" w:rsidRPr="00677719" w:rsidRDefault="00BA7DD0" w:rsidP="00BA7DD0">
      <w:pPr>
        <w:jc w:val="center"/>
        <w:rPr>
          <w:sz w:val="26"/>
          <w:szCs w:val="26"/>
        </w:rPr>
      </w:pPr>
      <w:r w:rsidRPr="00677719">
        <w:rPr>
          <w:b/>
          <w:sz w:val="26"/>
          <w:szCs w:val="26"/>
        </w:rPr>
        <w:t>Presidente – ALE/RO</w:t>
      </w:r>
    </w:p>
    <w:sectPr w:rsidR="00B33EA0" w:rsidRPr="00677719" w:rsidSect="00CD2D45">
      <w:footerReference w:type="even" r:id="rId8"/>
      <w:footerReference w:type="default" r:id="rId9"/>
      <w:pgSz w:w="11907" w:h="16840" w:code="9"/>
      <w:pgMar w:top="1109" w:right="1134" w:bottom="851" w:left="1418" w:header="22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21A" w:rsidRDefault="00E9621A" w:rsidP="00C74747">
      <w:r>
        <w:separator/>
      </w:r>
    </w:p>
  </w:endnote>
  <w:endnote w:type="continuationSeparator" w:id="0">
    <w:p w:rsidR="00E9621A" w:rsidRDefault="00E9621A" w:rsidP="00C7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A1" w:rsidRDefault="00DF63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591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591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62BA1" w:rsidRDefault="00CD2D4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64" w:rsidRDefault="00CD2D45">
    <w:pPr>
      <w:pStyle w:val="Rodap"/>
      <w:jc w:val="right"/>
    </w:pPr>
  </w:p>
  <w:p w:rsidR="00562BA1" w:rsidRDefault="00CD2D4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21A" w:rsidRDefault="00E9621A" w:rsidP="00C74747">
      <w:r>
        <w:separator/>
      </w:r>
    </w:p>
  </w:footnote>
  <w:footnote w:type="continuationSeparator" w:id="0">
    <w:p w:rsidR="00E9621A" w:rsidRDefault="00E9621A" w:rsidP="00C7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DD0"/>
    <w:rsid w:val="00174C49"/>
    <w:rsid w:val="002172A8"/>
    <w:rsid w:val="00333AF6"/>
    <w:rsid w:val="00372D5E"/>
    <w:rsid w:val="00447F16"/>
    <w:rsid w:val="004F265A"/>
    <w:rsid w:val="0050576F"/>
    <w:rsid w:val="00595919"/>
    <w:rsid w:val="00671211"/>
    <w:rsid w:val="00677719"/>
    <w:rsid w:val="006B0E3E"/>
    <w:rsid w:val="007F73F1"/>
    <w:rsid w:val="00A43D7E"/>
    <w:rsid w:val="00A569E7"/>
    <w:rsid w:val="00B33EA0"/>
    <w:rsid w:val="00BA7DD0"/>
    <w:rsid w:val="00C74747"/>
    <w:rsid w:val="00CD2D45"/>
    <w:rsid w:val="00DD3400"/>
    <w:rsid w:val="00DF63C6"/>
    <w:rsid w:val="00E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993811-5CD5-4BEC-9C0C-6AC87062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A7DD0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A7DD0"/>
    <w:rPr>
      <w:rFonts w:ascii="CG Times" w:eastAsia="Times New Roman" w:hAnsi="CG Times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A7DD0"/>
    <w:pPr>
      <w:tabs>
        <w:tab w:val="center" w:pos="4419"/>
        <w:tab w:val="right" w:pos="8838"/>
      </w:tabs>
    </w:pPr>
    <w:rPr>
      <w:rFonts w:ascii="CG Times" w:hAnsi="CG Times"/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BA7DD0"/>
    <w:rPr>
      <w:rFonts w:ascii="CG Times" w:eastAsia="Times New Roman" w:hAnsi="CG Times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BA7DD0"/>
  </w:style>
  <w:style w:type="paragraph" w:styleId="Cabealho">
    <w:name w:val="header"/>
    <w:basedOn w:val="Normal"/>
    <w:link w:val="CabealhoChar"/>
    <w:uiPriority w:val="99"/>
    <w:unhideWhenUsed/>
    <w:rsid w:val="00333A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3A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74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itel.casacivil.ro.gov.br/COTEL/Livros/detalhes.aspx?coddoc=255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6D78F-9E2B-41B9-95D4-E0E2B2EE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UsuarioALE</dc:creator>
  <cp:keywords/>
  <dc:description/>
  <cp:lastModifiedBy>VANESSA FRANCIS DA SILVA CORDEIRO</cp:lastModifiedBy>
  <cp:revision>13</cp:revision>
  <cp:lastPrinted>2014-06-04T14:46:00Z</cp:lastPrinted>
  <dcterms:created xsi:type="dcterms:W3CDTF">2014-05-14T01:43:00Z</dcterms:created>
  <dcterms:modified xsi:type="dcterms:W3CDTF">2020-06-22T19:56:00Z</dcterms:modified>
</cp:coreProperties>
</file>