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728" w:rsidRPr="009028DA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C82971">
        <w:rPr>
          <w:b w:val="0"/>
          <w:szCs w:val="24"/>
        </w:rPr>
        <w:t xml:space="preserve"> 3.233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C82971">
        <w:rPr>
          <w:b w:val="0"/>
          <w:szCs w:val="24"/>
        </w:rPr>
        <w:t xml:space="preserve"> 29 </w:t>
      </w:r>
      <w:r w:rsidRPr="009028DA">
        <w:rPr>
          <w:b w:val="0"/>
          <w:szCs w:val="24"/>
        </w:rPr>
        <w:t xml:space="preserve">DE </w:t>
      </w:r>
      <w:r w:rsidR="00992E95">
        <w:rPr>
          <w:b w:val="0"/>
          <w:szCs w:val="24"/>
        </w:rPr>
        <w:t>OUTUBRO</w:t>
      </w:r>
      <w:r w:rsidR="00046A65" w:rsidRPr="009028DA">
        <w:rPr>
          <w:b w:val="0"/>
          <w:szCs w:val="24"/>
        </w:rPr>
        <w:t xml:space="preserve"> </w:t>
      </w:r>
      <w:r w:rsidRPr="009028DA">
        <w:rPr>
          <w:b w:val="0"/>
          <w:szCs w:val="24"/>
        </w:rPr>
        <w:t>DE 2013.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F8336A" w:rsidRPr="00F8336A" w:rsidRDefault="00F8336A" w:rsidP="00F8336A">
      <w:pPr>
        <w:ind w:left="5103"/>
        <w:jc w:val="both"/>
        <w:rPr>
          <w:sz w:val="24"/>
          <w:szCs w:val="24"/>
        </w:rPr>
      </w:pPr>
      <w:r w:rsidRPr="00F8336A">
        <w:rPr>
          <w:sz w:val="24"/>
          <w:szCs w:val="24"/>
        </w:rPr>
        <w:t xml:space="preserve">Autoriza o Poder Executivo a abrir Crédito Suplementar por Excesso de Arrecadação até o montante de R$ 1.210.000,00 em favor da Unidade </w:t>
      </w:r>
      <w:proofErr w:type="gramStart"/>
      <w:r w:rsidRPr="00F8336A">
        <w:rPr>
          <w:sz w:val="24"/>
          <w:szCs w:val="24"/>
        </w:rPr>
        <w:t>Orçamentária Fundo Especial</w:t>
      </w:r>
      <w:proofErr w:type="gramEnd"/>
      <w:r w:rsidRPr="00F8336A">
        <w:rPr>
          <w:sz w:val="24"/>
          <w:szCs w:val="24"/>
        </w:rPr>
        <w:t xml:space="preserve"> de Proteção Ambiental - FEPRAM.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F8336A" w:rsidRPr="00F8336A" w:rsidRDefault="00F8336A" w:rsidP="00F8336A">
      <w:pPr>
        <w:ind w:firstLine="567"/>
        <w:jc w:val="both"/>
        <w:rPr>
          <w:sz w:val="24"/>
          <w:szCs w:val="24"/>
        </w:rPr>
      </w:pPr>
      <w:r w:rsidRPr="00F8336A">
        <w:rPr>
          <w:sz w:val="24"/>
          <w:szCs w:val="24"/>
        </w:rPr>
        <w:t xml:space="preserve">Art. 1º. Fica o Poder Executivo autorizado a abrir Crédito Suplementar por Excesso de Arrecadação </w:t>
      </w:r>
      <w:proofErr w:type="gramStart"/>
      <w:r w:rsidRPr="00F8336A">
        <w:rPr>
          <w:sz w:val="24"/>
          <w:szCs w:val="24"/>
        </w:rPr>
        <w:t>para</w:t>
      </w:r>
      <w:proofErr w:type="gramEnd"/>
      <w:r w:rsidRPr="00F8336A">
        <w:rPr>
          <w:sz w:val="24"/>
          <w:szCs w:val="24"/>
        </w:rPr>
        <w:t xml:space="preserve"> dar cobertura orçamentária às despesas correntes, no presente exercício, até o montante de R$ 1.210.000,00 (um milhão, duzentos e dez mil reais), em favor da Unidade Orçamentária Fundo Especial de Proteção Ambiental - FEPRAM. </w:t>
      </w:r>
    </w:p>
    <w:p w:rsidR="00F8336A" w:rsidRPr="00F8336A" w:rsidRDefault="00F8336A" w:rsidP="00F8336A">
      <w:pPr>
        <w:ind w:firstLine="567"/>
        <w:jc w:val="both"/>
        <w:rPr>
          <w:sz w:val="24"/>
          <w:szCs w:val="24"/>
        </w:rPr>
      </w:pPr>
    </w:p>
    <w:p w:rsidR="00F8336A" w:rsidRPr="00F8336A" w:rsidRDefault="00F8336A" w:rsidP="00F8336A">
      <w:pPr>
        <w:ind w:firstLine="567"/>
        <w:jc w:val="both"/>
        <w:rPr>
          <w:sz w:val="24"/>
          <w:szCs w:val="24"/>
        </w:rPr>
      </w:pPr>
      <w:r w:rsidRPr="00F8336A">
        <w:rPr>
          <w:sz w:val="24"/>
          <w:szCs w:val="24"/>
        </w:rPr>
        <w:t xml:space="preserve">Art. 2º. Os recursos necessários à execução do disposto no artigo anterior decorrerão de excesso de arrecadação, indicado no Anexo II desta Lei e no montante especificado. </w:t>
      </w:r>
    </w:p>
    <w:p w:rsidR="00F8336A" w:rsidRPr="00F8336A" w:rsidRDefault="00F8336A" w:rsidP="00F8336A">
      <w:pPr>
        <w:ind w:firstLine="567"/>
        <w:jc w:val="both"/>
        <w:rPr>
          <w:sz w:val="24"/>
          <w:szCs w:val="24"/>
        </w:rPr>
      </w:pPr>
    </w:p>
    <w:p w:rsidR="00F8336A" w:rsidRPr="00F8336A" w:rsidRDefault="00F8336A" w:rsidP="00F8336A">
      <w:pPr>
        <w:ind w:firstLine="567"/>
        <w:jc w:val="both"/>
        <w:rPr>
          <w:sz w:val="24"/>
          <w:szCs w:val="24"/>
        </w:rPr>
      </w:pPr>
      <w:r w:rsidRPr="00F8336A">
        <w:rPr>
          <w:sz w:val="24"/>
          <w:szCs w:val="24"/>
        </w:rPr>
        <w:t>Art. 3º. Esta Lei entra em vigor na data de sua publicação.</w:t>
      </w:r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C82971">
        <w:rPr>
          <w:sz w:val="24"/>
          <w:szCs w:val="24"/>
        </w:rPr>
        <w:t xml:space="preserve"> 29 </w:t>
      </w:r>
      <w:bookmarkStart w:id="0" w:name="_GoBack"/>
      <w:bookmarkEnd w:id="0"/>
      <w:r w:rsidRPr="009028DA">
        <w:rPr>
          <w:sz w:val="24"/>
          <w:szCs w:val="24"/>
        </w:rPr>
        <w:t xml:space="preserve">de </w:t>
      </w:r>
      <w:r w:rsidR="00992E95">
        <w:rPr>
          <w:sz w:val="24"/>
          <w:szCs w:val="24"/>
        </w:rPr>
        <w:t>outubr</w:t>
      </w:r>
      <w:r w:rsidR="005D6A69" w:rsidRPr="009028DA">
        <w:rPr>
          <w:sz w:val="24"/>
          <w:szCs w:val="24"/>
        </w:rPr>
        <w:t>o</w:t>
      </w:r>
      <w:r w:rsidR="003E544D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Pr="009028DA" w:rsidRDefault="008721F8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028DA">
        <w:rPr>
          <w:b/>
          <w:sz w:val="24"/>
          <w:szCs w:val="24"/>
        </w:rPr>
        <w:t>CONFÚCIO AIRES MOURA</w:t>
      </w:r>
      <w:proofErr w:type="gramEnd"/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E305BF" w:rsidRDefault="00E305BF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336A" w:rsidRDefault="00F8336A" w:rsidP="00F8336A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ANEXO I</w:t>
      </w:r>
    </w:p>
    <w:p w:rsidR="00F8336A" w:rsidRDefault="00F8336A" w:rsidP="00F8336A">
      <w:pPr>
        <w:ind w:firstLine="600"/>
        <w:jc w:val="center"/>
      </w:pPr>
    </w:p>
    <w:p w:rsidR="00F8336A" w:rsidRDefault="00F8336A" w:rsidP="00F8336A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                                                      SUPLEMENTA</w:t>
      </w: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F8336A" w:rsidTr="00C6631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6A" w:rsidRDefault="00F8336A" w:rsidP="00C663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6A" w:rsidRDefault="00F8336A" w:rsidP="00C663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6A" w:rsidRDefault="00F8336A" w:rsidP="00C663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6A" w:rsidRDefault="00F8336A" w:rsidP="00C663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6A" w:rsidRDefault="00F8336A" w:rsidP="00C663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8336A" w:rsidRDefault="00F8336A" w:rsidP="00F8336A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F8336A" w:rsidTr="00C66317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8336A" w:rsidRDefault="00F8336A" w:rsidP="00C66317"/>
        </w:tc>
        <w:tc>
          <w:tcPr>
            <w:tcW w:w="4241" w:type="dxa"/>
            <w:vAlign w:val="center"/>
            <w:hideMark/>
          </w:tcPr>
          <w:p w:rsidR="00F8336A" w:rsidRDefault="00F8336A" w:rsidP="00C6631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PROTEÇÃO AMBIENTAL - FEPRAM</w:t>
            </w:r>
          </w:p>
        </w:tc>
        <w:tc>
          <w:tcPr>
            <w:tcW w:w="1060" w:type="dxa"/>
            <w:vAlign w:val="center"/>
            <w:hideMark/>
          </w:tcPr>
          <w:p w:rsidR="00F8336A" w:rsidRDefault="00F8336A" w:rsidP="00C66317"/>
        </w:tc>
        <w:tc>
          <w:tcPr>
            <w:tcW w:w="884" w:type="dxa"/>
            <w:vAlign w:val="center"/>
            <w:hideMark/>
          </w:tcPr>
          <w:p w:rsidR="00F8336A" w:rsidRDefault="00F8336A" w:rsidP="00C66317"/>
        </w:tc>
        <w:tc>
          <w:tcPr>
            <w:tcW w:w="1602" w:type="dxa"/>
            <w:vAlign w:val="center"/>
            <w:hideMark/>
          </w:tcPr>
          <w:p w:rsidR="00F8336A" w:rsidRDefault="00F8336A" w:rsidP="00C663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1.210.000,00</w:t>
            </w:r>
          </w:p>
        </w:tc>
      </w:tr>
      <w:tr w:rsidR="00F8336A" w:rsidTr="00C66317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8336A" w:rsidRDefault="00F8336A" w:rsidP="00C66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18.011.18.542.1232.2709</w:t>
            </w:r>
          </w:p>
        </w:tc>
        <w:tc>
          <w:tcPr>
            <w:tcW w:w="4241" w:type="dxa"/>
            <w:vAlign w:val="center"/>
            <w:hideMark/>
          </w:tcPr>
          <w:p w:rsidR="00F8336A" w:rsidRDefault="00F8336A" w:rsidP="00C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PROTEGER, MONITORAR E CONTROLAR OS RECURSOS </w:t>
            </w:r>
            <w:proofErr w:type="gramStart"/>
            <w:r>
              <w:rPr>
                <w:sz w:val="18"/>
                <w:szCs w:val="18"/>
              </w:rPr>
              <w:t>NATURAIS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F8336A" w:rsidRDefault="00F8336A" w:rsidP="00C66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3390</w:t>
            </w:r>
          </w:p>
        </w:tc>
        <w:tc>
          <w:tcPr>
            <w:tcW w:w="884" w:type="dxa"/>
            <w:vAlign w:val="center"/>
            <w:hideMark/>
          </w:tcPr>
          <w:p w:rsidR="00F8336A" w:rsidRDefault="00F8336A" w:rsidP="00C66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0205</w:t>
            </w:r>
          </w:p>
        </w:tc>
        <w:tc>
          <w:tcPr>
            <w:tcW w:w="1602" w:type="dxa"/>
            <w:vAlign w:val="center"/>
            <w:hideMark/>
          </w:tcPr>
          <w:p w:rsidR="00F8336A" w:rsidRDefault="00F8336A" w:rsidP="00C663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1.210.000,00</w:t>
            </w:r>
          </w:p>
        </w:tc>
      </w:tr>
      <w:tr w:rsidR="00F8336A" w:rsidTr="00C6631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8336A" w:rsidRDefault="00F8336A" w:rsidP="00C663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F8336A" w:rsidRDefault="00F8336A" w:rsidP="00C663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R$ 1.210.000,00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F8336A" w:rsidRDefault="00F8336A" w:rsidP="00F8336A">
      <w:pPr>
        <w:spacing w:after="240"/>
        <w:jc w:val="center"/>
      </w:pPr>
      <w:r>
        <w:br/>
      </w:r>
      <w:r>
        <w:rPr>
          <w:b/>
          <w:bCs/>
          <w:sz w:val="18"/>
          <w:szCs w:val="18"/>
        </w:rPr>
        <w:t>ANEXO II</w:t>
      </w:r>
    </w:p>
    <w:p w:rsidR="00F8336A" w:rsidRDefault="00F8336A" w:rsidP="00F8336A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                                                    EXCESSO</w:t>
      </w:r>
    </w:p>
    <w:tbl>
      <w:tblPr>
        <w:tblW w:w="10350" w:type="dxa"/>
        <w:tblCellSpacing w:w="0" w:type="dxa"/>
        <w:tblInd w:w="-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F8336A" w:rsidTr="00C66317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6A" w:rsidRDefault="00F8336A" w:rsidP="00C663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6A" w:rsidRDefault="00F8336A" w:rsidP="00C663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6A" w:rsidRDefault="00F8336A" w:rsidP="00C663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6A" w:rsidRDefault="00F8336A" w:rsidP="00C663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36A" w:rsidRDefault="00F8336A" w:rsidP="00C663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8336A" w:rsidRDefault="00F8336A" w:rsidP="00F8336A">
      <w:pPr>
        <w:jc w:val="both"/>
        <w:rPr>
          <w:vanish/>
        </w:rPr>
      </w:pPr>
    </w:p>
    <w:tbl>
      <w:tblPr>
        <w:tblW w:w="10350" w:type="dxa"/>
        <w:tblCellSpacing w:w="0" w:type="dxa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F8336A" w:rsidTr="00C66317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8336A" w:rsidRDefault="00F8336A" w:rsidP="00C66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1" w:type="dxa"/>
            <w:vAlign w:val="center"/>
            <w:hideMark/>
          </w:tcPr>
          <w:p w:rsidR="00F8336A" w:rsidRDefault="00F8336A" w:rsidP="00C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60" w:type="dxa"/>
            <w:vAlign w:val="center"/>
            <w:hideMark/>
          </w:tcPr>
          <w:p w:rsidR="00F8336A" w:rsidRDefault="00F8336A" w:rsidP="00C66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F8336A" w:rsidRDefault="00F8336A" w:rsidP="00C66317"/>
        </w:tc>
        <w:tc>
          <w:tcPr>
            <w:tcW w:w="1602" w:type="dxa"/>
            <w:vAlign w:val="center"/>
            <w:hideMark/>
          </w:tcPr>
          <w:p w:rsidR="00F8336A" w:rsidRDefault="00F8336A" w:rsidP="00C66317">
            <w:pPr>
              <w:tabs>
                <w:tab w:val="left" w:pos="543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1.210.000,00</w:t>
            </w:r>
          </w:p>
        </w:tc>
      </w:tr>
      <w:tr w:rsidR="00F8336A" w:rsidTr="00C66317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8336A" w:rsidRDefault="00F8336A" w:rsidP="00C66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11200000</w:t>
            </w:r>
          </w:p>
        </w:tc>
        <w:tc>
          <w:tcPr>
            <w:tcW w:w="4241" w:type="dxa"/>
            <w:vAlign w:val="center"/>
            <w:hideMark/>
          </w:tcPr>
          <w:p w:rsidR="00F8336A" w:rsidRDefault="00F8336A" w:rsidP="00C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TAXAS</w:t>
            </w:r>
          </w:p>
        </w:tc>
        <w:tc>
          <w:tcPr>
            <w:tcW w:w="1060" w:type="dxa"/>
            <w:vAlign w:val="center"/>
            <w:hideMark/>
          </w:tcPr>
          <w:p w:rsidR="00F8336A" w:rsidRDefault="00F8336A" w:rsidP="00C66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F8336A" w:rsidRDefault="00F8336A" w:rsidP="00C66317"/>
        </w:tc>
        <w:tc>
          <w:tcPr>
            <w:tcW w:w="1602" w:type="dxa"/>
            <w:vAlign w:val="center"/>
            <w:hideMark/>
          </w:tcPr>
          <w:p w:rsidR="00F8336A" w:rsidRDefault="00F8336A" w:rsidP="00C663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1.210.000,00</w:t>
            </w:r>
          </w:p>
        </w:tc>
      </w:tr>
      <w:tr w:rsidR="00F8336A" w:rsidTr="00C66317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8336A" w:rsidRDefault="00F8336A" w:rsidP="00C66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11212100</w:t>
            </w:r>
          </w:p>
        </w:tc>
        <w:tc>
          <w:tcPr>
            <w:tcW w:w="4241" w:type="dxa"/>
            <w:vAlign w:val="center"/>
            <w:hideMark/>
          </w:tcPr>
          <w:p w:rsidR="00F8336A" w:rsidRDefault="00F8336A" w:rsidP="00C66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 DE CONTROLE E FISCALIZAÇÃO AMBIENTAL</w:t>
            </w:r>
          </w:p>
        </w:tc>
        <w:tc>
          <w:tcPr>
            <w:tcW w:w="1060" w:type="dxa"/>
            <w:vAlign w:val="center"/>
            <w:hideMark/>
          </w:tcPr>
          <w:p w:rsidR="00F8336A" w:rsidRDefault="00F8336A" w:rsidP="00C663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F8336A" w:rsidRDefault="00F8336A" w:rsidP="00C66317">
            <w:pPr>
              <w:tabs>
                <w:tab w:val="left" w:pos="27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0205</w:t>
            </w:r>
          </w:p>
        </w:tc>
        <w:tc>
          <w:tcPr>
            <w:tcW w:w="1602" w:type="dxa"/>
            <w:vAlign w:val="center"/>
            <w:hideMark/>
          </w:tcPr>
          <w:p w:rsidR="00F8336A" w:rsidRDefault="00F8336A" w:rsidP="00C663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1.210.000,00</w:t>
            </w:r>
          </w:p>
        </w:tc>
      </w:tr>
      <w:tr w:rsidR="00F8336A" w:rsidTr="00C6631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8336A" w:rsidRDefault="00F8336A" w:rsidP="00C663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F8336A" w:rsidRDefault="00F8336A" w:rsidP="00C6631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R$ 1.210.000,00</w:t>
            </w:r>
          </w:p>
        </w:tc>
      </w:tr>
    </w:tbl>
    <w:p w:rsidR="00F8336A" w:rsidRDefault="00F8336A" w:rsidP="00F8336A"/>
    <w:p w:rsidR="00AF1628" w:rsidRDefault="00AF1628" w:rsidP="005366C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AF1628" w:rsidSect="00CA0BFD">
      <w:headerReference w:type="default" r:id="rId9"/>
      <w:pgSz w:w="11906" w:h="16838"/>
      <w:pgMar w:top="1134" w:right="567" w:bottom="567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D" w:rsidRDefault="00A975ED">
      <w:r>
        <w:separator/>
      </w:r>
    </w:p>
  </w:endnote>
  <w:endnote w:type="continuationSeparator" w:id="0">
    <w:p w:rsidR="00A975ED" w:rsidRDefault="00A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D" w:rsidRDefault="00A975ED">
      <w:r>
        <w:separator/>
      </w:r>
    </w:p>
  </w:footnote>
  <w:footnote w:type="continuationSeparator" w:id="0">
    <w:p w:rsidR="00A975ED" w:rsidRDefault="00A9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DB" w:rsidRDefault="00966CB7" w:rsidP="00894907">
    <w:pPr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8DB" w:rsidRDefault="00F3061D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sz w:val="24"/>
                            </w:rPr>
                            <w:fldChar w:fldCharType="begin"/>
                          </w:r>
                          <w:r w:rsidR="004958DB">
                            <w:rPr>
                              <w:rStyle w:val="Nmerodepgin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separate"/>
                          </w:r>
                          <w:r w:rsidR="00C82971">
                            <w:rPr>
                              <w:rStyle w:val="Nmerodepgin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25pt;margin-top:22.5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    <v:fill opacity="0"/>
              <v:textbox inset="0,0,0,0">
                <w:txbxContent>
                  <w:p w:rsidR="004958DB" w:rsidRDefault="00F3061D">
                    <w:pPr>
                      <w:pStyle w:val="Cabealho"/>
                    </w:pPr>
                    <w:r>
                      <w:rPr>
                        <w:rStyle w:val="Nmerodepgina"/>
                        <w:sz w:val="24"/>
                      </w:rPr>
                      <w:fldChar w:fldCharType="begin"/>
                    </w:r>
                    <w:r w:rsidR="004958DB">
                      <w:rPr>
                        <w:rStyle w:val="Nmerodepgina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4"/>
                      </w:rPr>
                      <w:fldChar w:fldCharType="separate"/>
                    </w:r>
                    <w:r w:rsidR="00C82971">
                      <w:rPr>
                        <w:rStyle w:val="Nmerodepgina"/>
                        <w:noProof/>
                        <w:sz w:val="24"/>
                      </w:rPr>
                      <w:t>1</w:t>
                    </w:r>
                    <w:r>
                      <w:rPr>
                        <w:rStyle w:val="Nmerodepgina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 w:rsidR="004958DB"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95pt" o:ole="" fillcolor="window">
          <v:imagedata r:id="rId1" o:title=""/>
        </v:shape>
        <o:OLEObject Type="Embed" ProgID="Word.Picture.8" ShapeID="_x0000_i1025" DrawAspect="Content" ObjectID="_1444535487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9"/>
    <w:rsid w:val="00020AD1"/>
    <w:rsid w:val="00024DE7"/>
    <w:rsid w:val="00031E14"/>
    <w:rsid w:val="000403BD"/>
    <w:rsid w:val="00044384"/>
    <w:rsid w:val="00044ACA"/>
    <w:rsid w:val="00046A65"/>
    <w:rsid w:val="000502A5"/>
    <w:rsid w:val="00071654"/>
    <w:rsid w:val="00071F30"/>
    <w:rsid w:val="00085917"/>
    <w:rsid w:val="00091DD7"/>
    <w:rsid w:val="00096944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17D5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940AC"/>
    <w:rsid w:val="003A25E0"/>
    <w:rsid w:val="003B010F"/>
    <w:rsid w:val="003B1EF6"/>
    <w:rsid w:val="003C0FC4"/>
    <w:rsid w:val="003E0571"/>
    <w:rsid w:val="003E544D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B2ADB"/>
    <w:rsid w:val="004B7E30"/>
    <w:rsid w:val="004D5A0C"/>
    <w:rsid w:val="004E0668"/>
    <w:rsid w:val="00501C40"/>
    <w:rsid w:val="0051589B"/>
    <w:rsid w:val="00515FAF"/>
    <w:rsid w:val="00524C3E"/>
    <w:rsid w:val="005323E8"/>
    <w:rsid w:val="0053268D"/>
    <w:rsid w:val="005366C3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F56BD"/>
    <w:rsid w:val="005F5FD3"/>
    <w:rsid w:val="005F76D6"/>
    <w:rsid w:val="00606D06"/>
    <w:rsid w:val="00610AB0"/>
    <w:rsid w:val="00613625"/>
    <w:rsid w:val="006319A2"/>
    <w:rsid w:val="006371EF"/>
    <w:rsid w:val="00640AB7"/>
    <w:rsid w:val="0066098B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4064D"/>
    <w:rsid w:val="0094221C"/>
    <w:rsid w:val="009614E1"/>
    <w:rsid w:val="00966CB7"/>
    <w:rsid w:val="00970662"/>
    <w:rsid w:val="0097504B"/>
    <w:rsid w:val="009771D4"/>
    <w:rsid w:val="00982D0A"/>
    <w:rsid w:val="00990F7F"/>
    <w:rsid w:val="00992E95"/>
    <w:rsid w:val="009A0765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5F57"/>
    <w:rsid w:val="00A811E7"/>
    <w:rsid w:val="00A81307"/>
    <w:rsid w:val="00A84F32"/>
    <w:rsid w:val="00A87B01"/>
    <w:rsid w:val="00A975ED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142C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82971"/>
    <w:rsid w:val="00CA03D6"/>
    <w:rsid w:val="00CA0BFD"/>
    <w:rsid w:val="00CD1755"/>
    <w:rsid w:val="00CD7E9B"/>
    <w:rsid w:val="00CE71DB"/>
    <w:rsid w:val="00CF336C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F031BF"/>
    <w:rsid w:val="00F1457D"/>
    <w:rsid w:val="00F3061D"/>
    <w:rsid w:val="00F4123B"/>
    <w:rsid w:val="00F4475C"/>
    <w:rsid w:val="00F509F0"/>
    <w:rsid w:val="00F5646E"/>
    <w:rsid w:val="00F60FBB"/>
    <w:rsid w:val="00F8230E"/>
    <w:rsid w:val="00F8336A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rsid w:val="00AC01C6"/>
  </w:style>
  <w:style w:type="character" w:customStyle="1" w:styleId="RodapChar">
    <w:name w:val="Rodapé Char"/>
    <w:basedOn w:val="Fontepargpadro1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rsid w:val="00AC01C6"/>
    <w:rPr>
      <w:color w:val="0000FF"/>
      <w:u w:val="single"/>
    </w:rPr>
  </w:style>
  <w:style w:type="character" w:styleId="HiperlinkVisitado">
    <w:name w:val="FollowedHyperlink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rsid w:val="00AC01C6"/>
    <w:rPr>
      <w:b/>
      <w:sz w:val="24"/>
    </w:rPr>
  </w:style>
  <w:style w:type="character" w:customStyle="1" w:styleId="Ttulo8Char">
    <w:name w:val="Título 8 Char"/>
    <w:rsid w:val="00AC01C6"/>
    <w:rPr>
      <w:b/>
      <w:sz w:val="28"/>
    </w:rPr>
  </w:style>
  <w:style w:type="character" w:customStyle="1" w:styleId="Ttulo9Char">
    <w:name w:val="Título 9 Char"/>
    <w:rsid w:val="00AC01C6"/>
    <w:rPr>
      <w:b/>
      <w:sz w:val="26"/>
    </w:rPr>
  </w:style>
  <w:style w:type="character" w:customStyle="1" w:styleId="Recuodecorpodetexto3Char">
    <w:name w:val="Recuo de corpo de texto 3 Char"/>
    <w:rsid w:val="00AC01C6"/>
    <w:rPr>
      <w:b/>
      <w:sz w:val="26"/>
    </w:rPr>
  </w:style>
  <w:style w:type="character" w:customStyle="1" w:styleId="Recuodecorpodetexto2Char">
    <w:name w:val="Recuo de corpo de texto 2 Char"/>
    <w:rsid w:val="00AC01C6"/>
    <w:rPr>
      <w:sz w:val="26"/>
    </w:rPr>
  </w:style>
  <w:style w:type="character" w:customStyle="1" w:styleId="CabealhoChar">
    <w:name w:val="Cabeçalho Char"/>
    <w:basedOn w:val="Fontepargpadro1"/>
    <w:rsid w:val="00AC01C6"/>
  </w:style>
  <w:style w:type="character" w:customStyle="1" w:styleId="RodapChar">
    <w:name w:val="Rodapé Char"/>
    <w:basedOn w:val="Fontepargpadro1"/>
    <w:rsid w:val="00AC01C6"/>
  </w:style>
  <w:style w:type="character" w:customStyle="1" w:styleId="RecuodecorpodetextoChar">
    <w:name w:val="Recuo de corpo de texto Char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AC01C6"/>
    <w:pPr>
      <w:ind w:left="720"/>
    </w:pPr>
  </w:style>
  <w:style w:type="paragraph" w:customStyle="1" w:styleId="Contedodatabela">
    <w:name w:val="Conteúdo da tabela"/>
    <w:basedOn w:val="Normal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BA3E-0E20-4F8A-9BE6-A175F7A9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creator>DEP. TÉCNICO-LEGISLATIVO</dc:creator>
  <cp:lastModifiedBy>Maria Auxiliadora dos Santos</cp:lastModifiedBy>
  <cp:revision>4</cp:revision>
  <cp:lastPrinted>2013-05-16T12:44:00Z</cp:lastPrinted>
  <dcterms:created xsi:type="dcterms:W3CDTF">2013-10-24T15:10:00Z</dcterms:created>
  <dcterms:modified xsi:type="dcterms:W3CDTF">2013-10-29T11:05:00Z</dcterms:modified>
</cp:coreProperties>
</file>