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6728" w:rsidRPr="009028DA" w:rsidRDefault="008F6728" w:rsidP="009028DA">
      <w:pPr>
        <w:pStyle w:val="Ttulo1"/>
        <w:spacing w:line="240" w:lineRule="auto"/>
        <w:ind w:left="0" w:firstLine="0"/>
        <w:jc w:val="center"/>
        <w:rPr>
          <w:b w:val="0"/>
          <w:szCs w:val="24"/>
        </w:rPr>
      </w:pPr>
      <w:r w:rsidRPr="009028DA">
        <w:rPr>
          <w:b w:val="0"/>
          <w:szCs w:val="24"/>
        </w:rPr>
        <w:t>LEI N.</w:t>
      </w:r>
      <w:r w:rsidR="003A3DA5">
        <w:rPr>
          <w:b w:val="0"/>
          <w:szCs w:val="24"/>
        </w:rPr>
        <w:t xml:space="preserve"> 3.229</w:t>
      </w:r>
      <w:r w:rsidR="006D76A7" w:rsidRPr="009028DA">
        <w:rPr>
          <w:b w:val="0"/>
          <w:szCs w:val="24"/>
        </w:rPr>
        <w:t xml:space="preserve">, </w:t>
      </w:r>
      <w:r w:rsidRPr="009028DA">
        <w:rPr>
          <w:b w:val="0"/>
          <w:szCs w:val="24"/>
        </w:rPr>
        <w:t>DE</w:t>
      </w:r>
      <w:r w:rsidR="003A3DA5">
        <w:rPr>
          <w:b w:val="0"/>
          <w:szCs w:val="24"/>
        </w:rPr>
        <w:t xml:space="preserve"> 28 </w:t>
      </w:r>
      <w:r w:rsidRPr="009028DA">
        <w:rPr>
          <w:b w:val="0"/>
          <w:szCs w:val="24"/>
        </w:rPr>
        <w:t xml:space="preserve">DE </w:t>
      </w:r>
      <w:r w:rsidR="004E746E">
        <w:rPr>
          <w:b w:val="0"/>
          <w:szCs w:val="24"/>
        </w:rPr>
        <w:t>OUTUBRO</w:t>
      </w:r>
      <w:r w:rsidR="00046A65" w:rsidRPr="009028DA">
        <w:rPr>
          <w:b w:val="0"/>
          <w:szCs w:val="24"/>
        </w:rPr>
        <w:t xml:space="preserve"> </w:t>
      </w:r>
      <w:r w:rsidRPr="009028DA">
        <w:rPr>
          <w:b w:val="0"/>
          <w:szCs w:val="24"/>
        </w:rPr>
        <w:t>DE 2013.</w:t>
      </w:r>
    </w:p>
    <w:p w:rsidR="008F6728" w:rsidRDefault="008F6728" w:rsidP="008F6728">
      <w:pPr>
        <w:ind w:left="5103"/>
        <w:jc w:val="both"/>
        <w:rPr>
          <w:sz w:val="24"/>
          <w:szCs w:val="24"/>
        </w:rPr>
      </w:pPr>
    </w:p>
    <w:p w:rsidR="0049069B" w:rsidRDefault="0049069B" w:rsidP="00992FB3">
      <w:pPr>
        <w:ind w:left="567"/>
        <w:rPr>
          <w:sz w:val="24"/>
          <w:szCs w:val="24"/>
        </w:rPr>
      </w:pPr>
      <w:r>
        <w:rPr>
          <w:sz w:val="24"/>
          <w:szCs w:val="24"/>
        </w:rPr>
        <w:t>Alterações:</w:t>
      </w:r>
    </w:p>
    <w:p w:rsidR="0082210E" w:rsidRPr="009028DA" w:rsidRDefault="0049069B" w:rsidP="00992FB3">
      <w:pPr>
        <w:ind w:left="567"/>
        <w:rPr>
          <w:sz w:val="24"/>
          <w:szCs w:val="24"/>
        </w:rPr>
      </w:pPr>
      <w:hyperlink r:id="rId8" w:history="1">
        <w:r w:rsidR="0082210E" w:rsidRPr="0049069B">
          <w:rPr>
            <w:rStyle w:val="Hyperlink"/>
            <w:sz w:val="24"/>
            <w:szCs w:val="24"/>
          </w:rPr>
          <w:t xml:space="preserve">Alterada pela Lei n. </w:t>
        </w:r>
        <w:r w:rsidR="00992FB3" w:rsidRPr="0049069B">
          <w:rPr>
            <w:rStyle w:val="Hyperlink"/>
            <w:sz w:val="24"/>
            <w:szCs w:val="24"/>
          </w:rPr>
          <w:t>3.256, de 19/11/2013.</w:t>
        </w:r>
      </w:hyperlink>
      <w:bookmarkStart w:id="0" w:name="_GoBack"/>
      <w:bookmarkEnd w:id="0"/>
    </w:p>
    <w:p w:rsidR="008F6728" w:rsidRPr="005366C3" w:rsidRDefault="005E2722" w:rsidP="005E2722">
      <w:pPr>
        <w:ind w:left="4820"/>
        <w:jc w:val="both"/>
        <w:rPr>
          <w:sz w:val="24"/>
          <w:szCs w:val="24"/>
        </w:rPr>
      </w:pPr>
      <w:r w:rsidRPr="005E2722">
        <w:rPr>
          <w:sz w:val="24"/>
          <w:szCs w:val="24"/>
        </w:rPr>
        <w:t>Autoriza o Poder Executivo a abrir crédito suplementar por anulação até o montante de R$ 197.650.000,00 em favor da Unidade Orçamentária: Recursos Sob a Supervisão da SEFIN - RS-SEFIN</w:t>
      </w:r>
      <w:r w:rsidR="008F6728" w:rsidRPr="005366C3">
        <w:rPr>
          <w:sz w:val="24"/>
          <w:szCs w:val="24"/>
        </w:rPr>
        <w:t>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9028DA" w:rsidRDefault="008F6728" w:rsidP="009028DA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028DA">
        <w:rPr>
          <w:rFonts w:ascii="Times New Roman" w:eastAsia="Times New Roman" w:hAnsi="Times New Roman" w:cs="Times New Roman"/>
        </w:rPr>
        <w:t>O GOVERNADOR DO ESTADO DE RONDÔNIA: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Faço saber que a Assembleia Legislativa decreta e eu sanciono a seguinte Lei: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5E2722" w:rsidRPr="005E2722" w:rsidRDefault="005E2722" w:rsidP="005E272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2722">
        <w:rPr>
          <w:sz w:val="24"/>
          <w:szCs w:val="24"/>
        </w:rPr>
        <w:t xml:space="preserve">Art. 1º. Fica o Poder Executivo autorizado a abrir crédito suplementar por anulação para dar cobertura orçamentária às despesas de capital no presente exercício, até o montante de R$ 197.650.000,00 (cento e noventa e sete milhões e seiscentos e cinquenta mil reais), em favor da Unidade Orçamentária: Recursos Sob a Supervisão da SEFIN - RS-SEFIN. </w:t>
      </w:r>
    </w:p>
    <w:p w:rsidR="005E2722" w:rsidRPr="005E2722" w:rsidRDefault="005E2722" w:rsidP="005E272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84E2B" w:rsidRPr="005555D4" w:rsidRDefault="005E2722" w:rsidP="005E2722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4"/>
          <w:szCs w:val="24"/>
        </w:rPr>
      </w:pPr>
      <w:r w:rsidRPr="005555D4">
        <w:rPr>
          <w:strike/>
          <w:sz w:val="24"/>
          <w:szCs w:val="24"/>
        </w:rPr>
        <w:t>Art. 2º. Os recursos necessários à execução do disposto no artigo anterior decorrerão de excesso de arrecadação, indicado no Anexo I desta Lei e no montante especificado.</w:t>
      </w:r>
      <w:r w:rsidR="00184E2B" w:rsidRPr="005555D4">
        <w:rPr>
          <w:strike/>
          <w:sz w:val="24"/>
          <w:szCs w:val="24"/>
        </w:rPr>
        <w:t xml:space="preserve"> </w:t>
      </w:r>
    </w:p>
    <w:p w:rsidR="005555D4" w:rsidRDefault="005555D4" w:rsidP="00184E2B">
      <w:pPr>
        <w:widowControl w:val="0"/>
        <w:autoSpaceDE w:val="0"/>
        <w:autoSpaceDN w:val="0"/>
        <w:adjustRightInd w:val="0"/>
        <w:ind w:firstLine="567"/>
        <w:jc w:val="both"/>
        <w:rPr>
          <w:rStyle w:val="f01"/>
        </w:rPr>
      </w:pPr>
    </w:p>
    <w:p w:rsidR="00184E2B" w:rsidRPr="005555D4" w:rsidRDefault="005555D4" w:rsidP="00184E2B">
      <w:pPr>
        <w:widowControl w:val="0"/>
        <w:autoSpaceDE w:val="0"/>
        <w:autoSpaceDN w:val="0"/>
        <w:adjustRightInd w:val="0"/>
        <w:ind w:firstLine="567"/>
        <w:jc w:val="both"/>
        <w:rPr>
          <w:rStyle w:val="f01"/>
          <w:b/>
        </w:rPr>
      </w:pPr>
      <w:r w:rsidRPr="0024771B">
        <w:rPr>
          <w:rStyle w:val="f01"/>
        </w:rPr>
        <w:t>Art. 2º. Os recursos necessários à execução do disposto no artigo anterior decorrerão da Anulação Parcial de Dotação Orçamentária, indicada no Anexo I desta Lei e no montante especificado.</w:t>
      </w:r>
      <w:r>
        <w:rPr>
          <w:rStyle w:val="f01"/>
        </w:rPr>
        <w:t xml:space="preserve"> </w:t>
      </w:r>
      <w:r w:rsidRPr="005555D4">
        <w:rPr>
          <w:rStyle w:val="f01"/>
          <w:b/>
        </w:rPr>
        <w:t>(Redação dada pela Lei n. 3.256, de 19/11/2013)</w:t>
      </w:r>
      <w:r w:rsidR="006E6EFB">
        <w:rPr>
          <w:rStyle w:val="f01"/>
          <w:b/>
        </w:rPr>
        <w:t>.</w:t>
      </w:r>
    </w:p>
    <w:p w:rsidR="005555D4" w:rsidRPr="00184E2B" w:rsidRDefault="005555D4" w:rsidP="00184E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6142C" w:rsidRPr="00B6142C" w:rsidRDefault="00184E2B" w:rsidP="00184E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4E2B">
        <w:rPr>
          <w:sz w:val="24"/>
          <w:szCs w:val="24"/>
        </w:rPr>
        <w:t>Art. 3º. Esta Lei entra em vigor na data de sua publicação.</w:t>
      </w:r>
    </w:p>
    <w:p w:rsidR="00293406" w:rsidRPr="009028DA" w:rsidRDefault="00293406" w:rsidP="009028D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Palácio do Governo do Estado de Rondônia, em</w:t>
      </w:r>
      <w:r w:rsidR="003A3DA5">
        <w:rPr>
          <w:sz w:val="24"/>
          <w:szCs w:val="24"/>
        </w:rPr>
        <w:t xml:space="preserve"> 28 </w:t>
      </w:r>
      <w:r w:rsidRPr="009028DA">
        <w:rPr>
          <w:sz w:val="24"/>
          <w:szCs w:val="24"/>
        </w:rPr>
        <w:t xml:space="preserve">de </w:t>
      </w:r>
      <w:r w:rsidR="004E746E">
        <w:rPr>
          <w:sz w:val="24"/>
          <w:szCs w:val="24"/>
        </w:rPr>
        <w:t>outubro</w:t>
      </w:r>
      <w:r w:rsidR="003E544D">
        <w:rPr>
          <w:sz w:val="24"/>
          <w:szCs w:val="24"/>
        </w:rPr>
        <w:t xml:space="preserve"> </w:t>
      </w:r>
      <w:r w:rsidRPr="009028DA">
        <w:rPr>
          <w:sz w:val="24"/>
          <w:szCs w:val="24"/>
        </w:rPr>
        <w:t xml:space="preserve">de 2013, 125º da República.  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8721F8" w:rsidRDefault="008721F8" w:rsidP="008F6728">
      <w:pPr>
        <w:ind w:firstLine="567"/>
        <w:jc w:val="both"/>
        <w:rPr>
          <w:sz w:val="24"/>
          <w:szCs w:val="24"/>
        </w:rPr>
      </w:pPr>
    </w:p>
    <w:p w:rsidR="00C0310A" w:rsidRPr="009028DA" w:rsidRDefault="00C0310A" w:rsidP="008F6728">
      <w:pPr>
        <w:ind w:firstLine="567"/>
        <w:jc w:val="both"/>
        <w:rPr>
          <w:sz w:val="24"/>
          <w:szCs w:val="24"/>
        </w:rPr>
      </w:pPr>
    </w:p>
    <w:p w:rsidR="008F6728" w:rsidRPr="009028DA" w:rsidRDefault="008F6728" w:rsidP="009028DA">
      <w:pPr>
        <w:tabs>
          <w:tab w:val="left" w:pos="4365"/>
        </w:tabs>
        <w:jc w:val="center"/>
        <w:rPr>
          <w:b/>
          <w:sz w:val="24"/>
          <w:szCs w:val="24"/>
        </w:rPr>
      </w:pPr>
      <w:r w:rsidRPr="009028DA">
        <w:rPr>
          <w:b/>
          <w:sz w:val="24"/>
          <w:szCs w:val="24"/>
        </w:rPr>
        <w:t>CONFÚCIO AIRES MOURA</w:t>
      </w:r>
    </w:p>
    <w:p w:rsidR="008F6728" w:rsidRPr="009028DA" w:rsidRDefault="008F6728" w:rsidP="009028DA">
      <w:pPr>
        <w:tabs>
          <w:tab w:val="left" w:pos="4365"/>
        </w:tabs>
        <w:jc w:val="center"/>
        <w:rPr>
          <w:sz w:val="24"/>
          <w:szCs w:val="24"/>
        </w:rPr>
      </w:pPr>
      <w:r w:rsidRPr="009028DA">
        <w:rPr>
          <w:sz w:val="24"/>
          <w:szCs w:val="24"/>
        </w:rPr>
        <w:t>Governador</w:t>
      </w:r>
    </w:p>
    <w:p w:rsidR="008F6728" w:rsidRPr="0094064D" w:rsidRDefault="008F6728" w:rsidP="008F6728">
      <w:pPr>
        <w:rPr>
          <w:sz w:val="24"/>
          <w:szCs w:val="24"/>
        </w:rPr>
      </w:pPr>
    </w:p>
    <w:p w:rsidR="008F6728" w:rsidRPr="0094064D" w:rsidRDefault="008F6728" w:rsidP="008F6728">
      <w:pPr>
        <w:rPr>
          <w:sz w:val="24"/>
          <w:szCs w:val="24"/>
        </w:rPr>
      </w:pPr>
    </w:p>
    <w:p w:rsidR="005E2722" w:rsidRPr="00F314E7" w:rsidRDefault="00E305BF" w:rsidP="005E2722">
      <w:pPr>
        <w:ind w:hanging="170"/>
        <w:jc w:val="center"/>
        <w:rPr>
          <w:b/>
          <w:bCs/>
          <w:sz w:val="26"/>
          <w:szCs w:val="26"/>
        </w:rPr>
      </w:pPr>
      <w:r>
        <w:rPr>
          <w:sz w:val="24"/>
          <w:szCs w:val="24"/>
        </w:rPr>
        <w:br w:type="page"/>
      </w:r>
      <w:r w:rsidR="005E2722" w:rsidRPr="00F314E7">
        <w:rPr>
          <w:b/>
          <w:bCs/>
          <w:sz w:val="26"/>
          <w:szCs w:val="26"/>
        </w:rPr>
        <w:lastRenderedPageBreak/>
        <w:t>ANEXO I</w:t>
      </w:r>
    </w:p>
    <w:p w:rsidR="005E2722" w:rsidRDefault="005E2722" w:rsidP="005E272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                                                                            </w:t>
      </w:r>
      <w:r w:rsidR="000422A6"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 xml:space="preserve">                    REDUZ </w:t>
      </w:r>
    </w:p>
    <w:tbl>
      <w:tblPr>
        <w:tblW w:w="10350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5E2722" w:rsidTr="0082210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22" w:rsidRDefault="005E2722" w:rsidP="008221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22" w:rsidRDefault="005E2722" w:rsidP="008221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22" w:rsidRDefault="005E2722" w:rsidP="008221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22" w:rsidRDefault="005E2722" w:rsidP="008221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22" w:rsidRDefault="005E2722" w:rsidP="008221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E2722" w:rsidRDefault="005E2722" w:rsidP="005E2722">
      <w:pPr>
        <w:jc w:val="both"/>
        <w:rPr>
          <w:vanish/>
        </w:rPr>
      </w:pPr>
    </w:p>
    <w:tbl>
      <w:tblPr>
        <w:tblW w:w="10350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1"/>
        <w:gridCol w:w="4156"/>
        <w:gridCol w:w="1039"/>
        <w:gridCol w:w="866"/>
        <w:gridCol w:w="1778"/>
      </w:tblGrid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PROCURADORIA GERAL DO ESTADO - PGE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2.759.507,00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11.003.04.122.1015.2087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919.307,00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11.003.04.122.1210.2609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AÇÕES JUDICIAIS E EXTRA-JUDICIAIS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532.200,00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11.003.04.122.1277.1608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DO PATRIMÔNIO PARA QUALIDADE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11.003.04.128.1277.2070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DE SUPRIMENTOS, LOGÍSTICA E GASTOS PÚBLICOS ESSENCIAIS - SUGESPE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7.582.819,02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11.009.04.122.1015.0114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 DE DESPESAS DE EXERCÍCIOS ANTERIORES, INDENIZAÇÕES E RESTITUIÇÕES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206.536,00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6.055.925,02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11.009.04.122.2041.2092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MONITORAR, AVALIAR E ATUALIZAR POLÍTICAS INTEGRADAS SETORIAIS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11.009.04.122.2041.2094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ASSESSORAR, IMPLEMENTAR E ATUALIZAR PLANOS, PROJETOS E POLÍTICAS INTEGRADAS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11.009.04.122.2041.2095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APOIAR, CONSOLIDAR E IMPLEMENTAR BANCO DE INDICADORES DO ESTADO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11.009.04.128.2040.2096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FORMAR, QUALIFICAR E CAPACITAR RECURSOS HUMANOS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11.009.04.128.2040.2097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E IMPLEMENTAR PLANO DE FORMAÇÃO, QUALIFICAÇÃO E CAPACITAÇÃO DE RECURSOS HUMANOS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94.358,00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11.009.04.573.2041.2098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DE DIFUSÃO E GESTÃO DO CONHECIMENTO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ASSUNTOS ESTRATÉGICOS - SEAE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4.950.000,00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11.015.04.122.1015.2087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11.015.04.122.1277.1020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A PADRONIZAÇÃO, SIMPLIFICAÇÃO E OTIMIZAÇÃO DE PROCESSOS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11.015.04.122.1277.2064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11.015.04.122.2041.2092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MONITORAR, AVALIAR E ATUALIZAR POLÍTICAS INTEGRADAS SETORIAIS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11.015.04.122.2041.2094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ASSESSORAR, IMPLEMENTAR E ATUALIZAR PLANOS, PROJETOS E POLÍTICAS INTEGRADAS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11.015.04.122.2041.2095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APOIAR, CONSOLIDAR E IMPLEMENTAR BANCO DE INDICADORES DO ESTADO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11.015.04.128.1277.2070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b/>
                <w:bCs/>
                <w:sz w:val="18"/>
                <w:szCs w:val="18"/>
              </w:rPr>
            </w:pPr>
          </w:p>
          <w:p w:rsidR="005E2722" w:rsidRDefault="005E2722" w:rsidP="0082210E">
            <w:pPr>
              <w:rPr>
                <w:b/>
                <w:bCs/>
                <w:sz w:val="18"/>
                <w:szCs w:val="18"/>
              </w:rPr>
            </w:pPr>
          </w:p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RONDÔNIA DE AMPARO AO DESENV. DAS AÇÕES CIENT. E TECNOL. E A PESQ. DO ESTADO DE RONDÔNIA - FUNRO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2.490.000,00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11.031.19.122.1015.2087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11.031.19.572.1119.2086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APOIAR, FOMENTAR E DESENVOLVER POLÍTICAS DE C&amp;T APLICADAS AO DESENVOLVIMENTO SOCIOECONÔMICO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b/>
                <w:bCs/>
                <w:sz w:val="18"/>
                <w:szCs w:val="18"/>
              </w:rPr>
            </w:pPr>
          </w:p>
          <w:p w:rsidR="005E2722" w:rsidRDefault="005E2722" w:rsidP="008221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 E COORDENAÇÃO GERAL – SEPLAN</w:t>
            </w:r>
          </w:p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27.906.226,44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13.001.04.121.2015.2079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POLÍTICAS PÚBLICAS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674.800,00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13.001.04.121.2015.2170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PROGRAMAS GOVERNAMENTAIS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47.800,00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13.001.04.121.2015.2680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ESTUDOS E PESQUISAS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351.600,00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3.224.010,00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13.001.04.122.2015.2077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GESTÃO DE CONVÊNIOS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13.001.04.122.2015.4013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3.730.000,00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13.001.04.122.2050.1193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2.735.874,44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13.001.04.126.1277.2064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13.001.19.573.2015.2978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POLÍTICA DE C.T &amp; I DO ESTADO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13.001.99.999.2015.9999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RESERVA DE CONTINGÊNCIA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10.524.142,00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b/>
                <w:bCs/>
                <w:sz w:val="18"/>
                <w:szCs w:val="18"/>
              </w:rPr>
            </w:pPr>
          </w:p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9.836.871,72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14.001.04.122.1015.0114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 DE DESPESAS DE EXERCÍCIOS ANTERIORES, INDENIZAÇÕES E RESTITUIÇÕES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1.424.526,00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14.001.04.122.1015.1113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PERMANENTES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4.549.785,72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14.001.04.122.1277.1608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DO PATRIMÔNIO PARA QUALIDADE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14.001.04.122.1277.2064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14.001.04.122.1277.2070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14.001.04.123.1221.2642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COBRANÇA DE CRÉDITO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14.001.04.123.1221.2643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 INCREMENTO DA ARRECADAÇÃO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14.001.04.123.1221.2645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AUTENTICIDADE DE PROCESSOS FISCAIS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315.560,00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14.001.04.123.1221.2956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ATUALIZAR E MANTER O SISTEMA SINTEGRA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14.001.04.129.1221.1053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ESTIMULAR A CIDADANIA FISCAL - NOTA LEGAL RONDONIENSE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ESTRADAS E RODAGEM - DER/RO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18.928.932,80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1.246.516,80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14.020.04.122.1015.2935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OS SERVIÇOS DAS RESIDÊNCIAS REGIONAIS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14.020.04.122.1277.2070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14.020.26.122.1249.1560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ELABORAR O PLANO DIRETOR DE TRANSPORTE INTERMODAL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14.020.26.781.1249.1318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DOS AEROPORTOS E AERÓDROMOS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14.020.26.782.1249.1306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RECONSTRUIR OBRAS-DE-ARTE ESPECIAIS E CORRENTES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14.020.26.782.1249.1311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ELABORAR PROJETOS RODOVIÁRIOS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14.020.26.782.1249.1317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EQUIPAMENTOS RODOVIÁRIOS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14.020.26.782.1249.1386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12.421.000,00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3.273.416,00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14.020.26.782.1249.2936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TRANSFERÊNCIAS DE RECURSOS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OBRAS E SERVIÇOS PÚBLICOS - DEOSP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278.400,00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14.021.04.122.1277.1608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DO PATRIMÔNIO PARA QUALIDADE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14.021.04.122.1277.2070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14.021.15.572.2056.1337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ESTUDOS E PROJETOS DE OBRAS PÚBLICAS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23.640.929,00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16.001.12.361.1269.4017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FORTALECIMENTO DO ENSINO (RE-ALFABETIZAÇÃO)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46.709,45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16.001.12.362.1269.1377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FORTALECIMENTO DO ENSINO MÉDIO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1.770.000,00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16.001.12.363.1269.2865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EXPANDIR A EDUCAÇÃO PROFISSIONAL E TECNOLÓGICA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1.644.288,83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3.444.211,39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16.001.12.368.1015.0114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 DE DESPESAS DE EXERCÍCIOS ANTERIORES, INDENIZAÇÕES E RESTITUIÇÕES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372.563,29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150.382,54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16.001.12.368.1015.0183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2.872.985,00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1.704.597,48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1.609.125,24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2.461.836,00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16.001.12.368.1015.2306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PROVER E MANTER OS EQUIPAMENTOS, MATERIAIS E UTENSÍLIOS DAS ESCOLAS DA EDUCAÇÃO BÁSICA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1.205.682,00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16.001.12.368.1015.2913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O FUNCIONAMENTO DO CONSELHO ESTADUAL DE EDUCAÇÃO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16.001.12.368.1269.2080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FORTALECER A GESTÃO E O CONTROLE DO DESEMPENHO EDUCACIONAL 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34.989,00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2.220.625,00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16.001.12.368.1269.2722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PARTICIPAÇÃO DE ALUNOS EM EVENTOS DESPORTIVOS E CULTURAIS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2.121.000,00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16.001.12.368.1277.4016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 DE CARA NOVA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793.913,78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1.667.352,80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18.001.04.122.1015.2087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235.352,80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18.001.18.128.1015.2096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FORMAR, QUALIFICAR E CAPACITAR RECURSOS HUMANOS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18.001.18.541.1232.1541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RECUPERAR ÁREAS DEGRADADAS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18.001.18.542.1235.2068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DESCENTRALIZAR E DESBUROCRATIZAR O LICENCIAMENTO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ECONÔMICO E SOCIAL - SEDES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17.212.830,58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1.271.743,99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19.001.04.122.1015.2315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19.001.04.122.1015.2810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O FUNCIONAMENTO DA CMR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36.880,00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19.001.11.128.2052.2218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QUALIFICAÇÃO E REQUALIFICAÇÃO PROFISSIONAL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84.800,00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19.001.16.482.1211.1546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REGULARIZAÇÃO FUNDIÁRIA URBANA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1.113.120,00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19.001.20.543.2051.2324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INFRAESTRUTURA RURAL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967.037,26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3.502.633,00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869.618,00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660.722,00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19.001.20.543.2051.2336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REVITALIZAR A USINA DE CALCÁRIO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19.001.22.661.2051.1548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 DESENVOLVIMENTO DE PÓLOS INDUSTRIAIS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19.001.22.662.2053.1067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PISCICULTURA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736.600,00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19.001.23.122.2051.1552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OBSERVATÓRIO ECONÔMICO E SOCIAL DE RONDÔNIA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19.001.23.212.2051.1544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FOMENTAR A INTEGRAÇÃO E COOPERAÇÃO INTERNACIONAL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466.500,00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19.001.23.693.2051.1547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IMPLANTAR ZONA DE PROCESSAMENTO E </w:t>
            </w:r>
            <w:r>
              <w:rPr>
                <w:sz w:val="18"/>
                <w:szCs w:val="18"/>
              </w:rPr>
              <w:lastRenderedPageBreak/>
              <w:t>EXPORTAÇÃO DE RONDÔNIA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19.001.23.693.2051.1553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COOPERAÇÃO EMPRESARIAL E INOVAÇÃO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522.039,53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19.001.23.695.1263.1215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OFERTA DE TURISMO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623.801,80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19.001.23.695.1263.1218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DE APOIO COMERCIAL DOS PRODUTOS TURÍSTICOS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373.700,00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239.600,00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DOS ESPORTES DA CULTURA E DO LAZER - SECEL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1.194.762,05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20.001.04.122.1015.2087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20.001.13.392.1215.1048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CONCURSOS PARA PRODUÇÃO CULTURAL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20.001.13.392.1215.1049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20.001.13.392.1215.1051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PARA DESENVOLVIMENTO CULTURAL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20.001.27.811.1216.1108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ENTIDADES DESPORTIVAS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189.262,05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20.001.27.812.1216.1038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EVENTOS DESPORTIVOS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313.500,00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10.014.691,14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21.001.04.122.1015.0114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 DE DESPESAS DE EXERCÍCIOS ANTERIORES, INDENIZAÇÕES E RESTITUIÇÕES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108.630,62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24.806,16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21.001.06.122.1015.2087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396.447,08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21.001.06.122.1015.2893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FORNECER ALIMENTAÇÃO PARA POPULAÇÃO </w:t>
            </w:r>
            <w:r>
              <w:rPr>
                <w:sz w:val="18"/>
                <w:szCs w:val="18"/>
              </w:rPr>
              <w:lastRenderedPageBreak/>
              <w:t>CARCERÁRIA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3.276.986,48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21.001.06.122.1015.2909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CONSELHOS ESTADUAIS VINCULADOS A SEJUS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131.618,10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17.886,45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21.001.06.126.1277.2064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336.481,90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21.001.06.128.1277.2070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21.001.06.243.2019.1527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OBRAS E MELHORIAS DE INFRAESTRUTURA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406.603,19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21.001.06.243.2019.2295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RESSOCIALIZAÇÃO DO ADOLESCENTE</w:t>
            </w:r>
          </w:p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21.001.06.243.2019.2596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FUNCIONAMENTO DE UNIDADE DE INTERNAÇÃO SÓCIOEDUCATIVA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284.183,11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248.800,00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21.001.06.243.2019.2598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PRESTAR ASSISTÊNCIA MÉDICA AOS ADOLESCENTES E SERVIDORES DAS UNIDADES DE INTERNAÇÃO SÓCIOEDUCATIVA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21.001.06.301.1242.2950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ASSISTÊNCIA MÉDICA AOS APENADOS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207.878,00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21.001.06.421.1242.1143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PROFISSIONALIZAÇÃO E DESENVOLVIMENTO DO APENADO NO SISTEMA PENITENCIÁRIO DO ESTADO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21.001.06.421.1242.1372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AMPLIAR UNIDADES PRISIONAIS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79.139,14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21.001.06.421.1242.2892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O PROJETO PINTANDO A LIBERDADE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21.001.06.421.1242.2953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527.230,91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127.863,00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21.001.06.421.1242.4001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RESSOCIALIZAÇÃO DA MULHER APENADA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72.137,00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ADMINISTRAÇÃO - SEAD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1.989.835,70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22.001.04.122.1015.2087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1.250.283,90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351.315,00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22.001.04.122.1277.2064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176.778,40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153.458,40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22.001.04.128.1277.2070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38.323.226,00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23.001.04.122.1015.2087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286.148,00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23.001.04.128.1128.1589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O CENTRO DE ESTUDO E CAPACITAÇÃO FAZENDARIA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23.001.08.122.1211.2081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A GESTÃO E OPERACIONALIZAÇÃO DOS PROGRAMAS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23.001.08.128.1277.2070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23.001.08.244.1121.1017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O PROJETO CNH SOCIAL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23.001.08.244.1121.1145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O PROJETO QUALIFICA CIDADÃO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23.001.08.244.1121.1146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BOLSA FUTURO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1.716.501,17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23.001.08.244.1121.1148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BOLSA FUTURO JOVEM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23.001.08.244.1121.2038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IMPLEMENTAR A POLÍTICA DE SEGURANÇA ALIMENTAR E NUTRICIONAL 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1.287.000,00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23.001.08.244.1121.2041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INCLUSÃO PRODUTIVA E TECNOLÓGICA NA ÁREA RURAL E URBANA 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23.001.08.244.1121.2042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OPORTUNIZAR PARA A JUVENTUDE UMA TRANSIÇÃO SAUDÁVEL E PRODUTIVA PARA A VIDA ADULTA 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POLÍTICAS DE PROTEÇÃO DA INFÂNCIA E ADOLESCÊNCIA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857.498,83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23.001.08.244.1121.2046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MAPEAMENTO E ACOMPANHAMENTO DAS FAMILIAS ASSISTIDAS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3.533.852,00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 E IMPLEMENTAR OS SERVIÇOS DE ATENDIMENTO AO CIDADÃO 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3.755.226,00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SERVIÇOS DE PROTEÇÃO SOCIAL BÁSICA DE ASSISTÊNCIA SOCIAL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23.001.08.244.1122.2055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SERVIÇOS DE PROTEÇÃO SOCIAL ESPECIAL DE ALTA COMPLEXIDADE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FAMÍLIAS E INDIVÍDUOS EM SITUAÇÃO DE EMERGÊNCIA E CALAMIDADE PÚBLICA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23.001.08.244.1277.1116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OBRAS E MELHORIAS DE INFRAESTRUTURA.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23.001.08.244.1277.2058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MONITORAMENTO E AVALIAÇÃO DE PROGRAMAS, PROJETOS E ATIVIDADES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23.001.10.302.1128.1576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INSTALAR CENTROS DE ACOLHIMENTO E DESINTOXICAÇÃO PARA USUÁRIOS DE ÁLCOOL E OUTRAS DROGAS - CADUAD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23.001.12.361.1128.1573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CONTRUIR E INSTALAR ESCOLAS INDÍGENAS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23.001.12.362.1128.1570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REFORMAR E AMPLIAR ESCOLAS DO ENSINO FUNDAMENTAL E MÉDIO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23.001.12.362.1128.1571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CENTROS DE EDUCAÇÃO UNIFICADOS - CEU'S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23.001.12.362.1128.1572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CONTRUIR E INSTALAR ESCOLAS DO CAMPO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5.900.000,00</w:t>
            </w:r>
          </w:p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23.001.27.812.1128.1525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AMPLIAR ESPAÇOS DESPORTIVOS E DE LAZER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ASSISTENCIA SOCIAL - FEAS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4.500.000,00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23.012.08.128.2042.2070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23.012.08.244.2042.1093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CAMPANHAS INFORMATIVAS E PREVENTIVAS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23.012.08.244.2042.2059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MONITORAR E ASSESSORAR PROGRAMAS E PROJETOS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23.012.08.244.2042.2083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OS ORGANISMOS DE CONTROLE SOCIAL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23.012.08.244.2042.2085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SERVIÇOS DE PROTEÇÃO SOCIAL ESPECIAL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23.012.08.845.2042.1025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CO-FINANCIAR PROGRAMAS E PROJETOS SOCIOASSISTENCIAIS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DOS DIREITOS DA CRIANÇA E DO ADOLESCENTE - FUNEDCA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218.500,00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23.013.06.243.1240.2910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IMPLANTAR SISTEMA DE MEDIDAS SÓCIOEDUCATIVAS (SINASE) 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195.400,00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23.013.06.243.1240.2911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COMBATER VIOLÊNCIA SEXUAL E INTRAFAMILIAR CONTRA CRIANÇAS E ADOLESCENTES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AGRICULTURA, PECUÁRIA E REGULARIZAÇÃO FUNDIÁRIA - SEAGRI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19.080.170,75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24.001.04.122.1015.2087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168.138,00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208.400,00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24.001.20.126.2054.1018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O FUNDO ESTADUAL DE DESENVOLVIMENTO DA AGRICULTURA FAMILIAR - FEDAF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24.001.20.304.2055.1163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CONTROLAR A SANIDADE DA AGROINDÚSTRIA FAMILIAR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24.001.20.543.2054.1178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APROVEITAMENTO DE PASTAGENS DEGRADADAS COM SISTEMA DE PRODUÇÃO INTEGRADO COM PISCICULTURA E ESSÊNCIAS FLORESTAIS 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24.001.20.601.2054.1078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 USO SUSTENTÁVEL DO SOLO E DA ÁGUA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24.001.20.601.2054.1081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520.000,75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24.001.20.601.2054.1084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INCENTIVAR A OLERICULTURA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24.001.20.601.2054.1159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INCENTIVAR A PRODUÇÃO DE ALIMENTOS 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269.669,00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24.001.20.601.2054.1528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E TECNIFICAR A CAFEICULTURA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3.513.662,00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24.001.20.602.2053.1067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PISCICULTURA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2.172.482,00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24.001.20.602.2053.1068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PESCA ARTESANAL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24.001.20.602.2054.1075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CADEIA PRODUTIVA DA APICULTURA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24.001.20.602.2054.1162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RECUPERAÇÃO DAS PASTAGENS DEGRADADAS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24.001.20.602.2054.1240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GESTAO E MONITORAMENTO PECUARIO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24.001.20.602.2054.2983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CADEIA PRODUTIVA DE CARNES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707.519,00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24.001.20.606.2054.1172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ESTUDOS DA CADEIA PRODUTIVA AGROPECUÁRIA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69.500,00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24.001.20.606.2055.1177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OS SISTEMAS DE CERTIFICAÇÃO DE GARANTIA DA PRODUÇÃO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24.001.20.661.2055.1164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AGROINDÚSTRIAS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24.001.20.752.2054.2020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A ELETRIFICAÇÃO RURAL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50.400,00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24.001.21.631.2026.1070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FORTALECIMENTO DO CRÉDITO FUNDIÁRIO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24.001.21.631.2026.1532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DESENVOLVIMENTO FUNDIÁRIO E AGRÁRIO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b/>
                <w:bCs/>
                <w:sz w:val="18"/>
                <w:szCs w:val="18"/>
              </w:rPr>
            </w:pPr>
          </w:p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DE DEFESA SANITÁRIA AGROSILVOPASTORIL DO ESTADO - IDARON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24.023.20.122.1015.2087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PROMOÇÃO DA PAZ - SEPAZ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3.974.945,00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tabs>
                <w:tab w:val="left" w:pos="2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25.001.04.122.1015.2087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25.001.08.244.2049.1141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APOIAR, DIVULGAR E PROMOVER A CULTURA DA PAZ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25.001.08.452.2049.1142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MEDIDAS DE ACOLHIMENTO E DE POLÍTICAS PÚBLICAS SOBRE DROGAS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2.880.945,00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5E2722" w:rsidTr="0082210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E2722" w:rsidRDefault="005E2722" w:rsidP="0082210E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5E2722" w:rsidRDefault="005E2722" w:rsidP="008221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5E2722" w:rsidRDefault="005E2722" w:rsidP="0082210E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R$ 197.650.000,00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E2722" w:rsidRDefault="005E2722" w:rsidP="005E2722">
      <w:pPr>
        <w:ind w:hanging="170"/>
        <w:jc w:val="both"/>
      </w:pPr>
    </w:p>
    <w:p w:rsidR="005E2722" w:rsidRDefault="005E2722" w:rsidP="005E2722">
      <w:pPr>
        <w:ind w:hanging="170"/>
        <w:jc w:val="both"/>
      </w:pPr>
    </w:p>
    <w:p w:rsidR="005E2722" w:rsidRDefault="005E2722" w:rsidP="005E2722">
      <w:pPr>
        <w:ind w:hanging="170"/>
        <w:jc w:val="both"/>
        <w:rPr>
          <w:sz w:val="18"/>
          <w:szCs w:val="18"/>
        </w:rPr>
      </w:pPr>
      <w:r>
        <w:br/>
      </w:r>
    </w:p>
    <w:p w:rsidR="005E2722" w:rsidRPr="00F314E7" w:rsidRDefault="005E2722" w:rsidP="005E2722">
      <w:pPr>
        <w:spacing w:after="240"/>
        <w:jc w:val="center"/>
        <w:rPr>
          <w:sz w:val="26"/>
          <w:szCs w:val="26"/>
        </w:rPr>
      </w:pPr>
      <w:r w:rsidRPr="00F314E7">
        <w:rPr>
          <w:b/>
          <w:bCs/>
          <w:sz w:val="26"/>
          <w:szCs w:val="26"/>
        </w:rPr>
        <w:t>ANEXO II</w:t>
      </w:r>
    </w:p>
    <w:p w:rsidR="005E2722" w:rsidRDefault="005E2722" w:rsidP="005E2722">
      <w:pPr>
        <w:tabs>
          <w:tab w:val="left" w:pos="8505"/>
        </w:tabs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                                                                                                    SUPLEMENTA                                               </w:t>
      </w:r>
      <w:r>
        <w:rPr>
          <w:sz w:val="18"/>
          <w:szCs w:val="18"/>
        </w:rPr>
        <w:t xml:space="preserve"> </w:t>
      </w:r>
    </w:p>
    <w:tbl>
      <w:tblPr>
        <w:tblW w:w="10350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5E2722" w:rsidTr="0082210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22" w:rsidRDefault="005E2722" w:rsidP="008221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22" w:rsidRDefault="005E2722" w:rsidP="008221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22" w:rsidRDefault="005E2722" w:rsidP="008221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22" w:rsidRDefault="005E2722" w:rsidP="008221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22" w:rsidRDefault="005E2722" w:rsidP="008221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E2722" w:rsidRDefault="005E2722" w:rsidP="005E2722">
      <w:pPr>
        <w:jc w:val="both"/>
        <w:rPr>
          <w:vanish/>
        </w:rPr>
      </w:pPr>
    </w:p>
    <w:tbl>
      <w:tblPr>
        <w:tblW w:w="10350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1"/>
        <w:gridCol w:w="4156"/>
        <w:gridCol w:w="1039"/>
        <w:gridCol w:w="866"/>
        <w:gridCol w:w="1778"/>
      </w:tblGrid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RECURSOS SOB A SUPERVISÃO DA SEFIN - RS-SEFIN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197.650.000,00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14.002.10.846.0000.0193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RECURSOS PARA O PAGAMENTO DO PASEP/SESAU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14.002.12.846.0000.0194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RECURSOS PARA PAGAMENTO DO PASEP/SEDUC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14.002.28.843.0000.0128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OS RECURSOS PARA PAGAMENTO DA DÍVIDA FUNDADA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50.350.000,00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14.002.28.846.0000.0130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RECURSOS PARA PAGAMENTO DO PASEP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4.000.000,00</w:t>
            </w:r>
          </w:p>
        </w:tc>
      </w:tr>
      <w:tr w:rsidR="005E2722" w:rsidTr="0082210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14.002.28.846.0000.0137</w:t>
            </w:r>
          </w:p>
        </w:tc>
        <w:tc>
          <w:tcPr>
            <w:tcW w:w="4156" w:type="dxa"/>
            <w:vAlign w:val="center"/>
            <w:hideMark/>
          </w:tcPr>
          <w:p w:rsidR="005E2722" w:rsidRDefault="005E2722" w:rsidP="00822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TRANSFERÊNCIAS CONSTITUCIONAIS AOS MUNICÍPIOS</w:t>
            </w:r>
          </w:p>
        </w:tc>
        <w:tc>
          <w:tcPr>
            <w:tcW w:w="1039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66" w:type="dxa"/>
            <w:vAlign w:val="center"/>
            <w:hideMark/>
          </w:tcPr>
          <w:p w:rsidR="005E2722" w:rsidRDefault="005E2722" w:rsidP="0082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70.000.000,00</w:t>
            </w:r>
          </w:p>
        </w:tc>
      </w:tr>
      <w:tr w:rsidR="005E2722" w:rsidTr="0082210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E2722" w:rsidRDefault="005E2722" w:rsidP="0082210E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5E2722" w:rsidRDefault="005E2722" w:rsidP="008221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E2722" w:rsidRDefault="005E2722" w:rsidP="0082210E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5E2722" w:rsidRDefault="005E2722" w:rsidP="0082210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R$ 197.650.000,00</w:t>
            </w:r>
          </w:p>
        </w:tc>
      </w:tr>
    </w:tbl>
    <w:p w:rsidR="005E2722" w:rsidRDefault="005E2722" w:rsidP="005E2722"/>
    <w:p w:rsidR="00184E2B" w:rsidRDefault="005E2722" w:rsidP="005E2722">
      <w:pPr>
        <w:ind w:hanging="170"/>
        <w:jc w:val="center"/>
      </w:pPr>
      <w:r>
        <w:t xml:space="preserve"> </w:t>
      </w:r>
    </w:p>
    <w:p w:rsidR="00E305BF" w:rsidRDefault="00E305BF">
      <w:pPr>
        <w:suppressAutoHyphens w:val="0"/>
        <w:rPr>
          <w:sz w:val="24"/>
          <w:szCs w:val="24"/>
        </w:rPr>
      </w:pPr>
    </w:p>
    <w:sectPr w:rsidR="00E305BF" w:rsidSect="00184E2B">
      <w:headerReference w:type="default" r:id="rId9"/>
      <w:pgSz w:w="11906" w:h="16838"/>
      <w:pgMar w:top="1134" w:right="567" w:bottom="426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FB" w:rsidRDefault="006E6EFB">
      <w:r>
        <w:separator/>
      </w:r>
    </w:p>
  </w:endnote>
  <w:endnote w:type="continuationSeparator" w:id="0">
    <w:p w:rsidR="006E6EFB" w:rsidRDefault="006E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thern">
    <w:altName w:val="Georgia"/>
    <w:charset w:val="00"/>
    <w:family w:val="auto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FB" w:rsidRDefault="006E6EFB">
      <w:r>
        <w:separator/>
      </w:r>
    </w:p>
  </w:footnote>
  <w:footnote w:type="continuationSeparator" w:id="0">
    <w:p w:rsidR="006E6EFB" w:rsidRDefault="006E6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FB" w:rsidRDefault="006E6EFB" w:rsidP="00894907">
    <w:pPr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7066C8E" wp14:editId="6C7F4AB1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635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EFB" w:rsidRDefault="006E6EFB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separate"/>
                          </w:r>
                          <w:r w:rsidR="0049069B">
                            <w:rPr>
                              <w:rStyle w:val="Nmerodepgina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66C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9.25pt;margin-top:22.5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" stroked="f">
              <v:fill opacity="0"/>
              <v:textbox inset="0,0,0,0">
                <w:txbxContent>
                  <w:p w:rsidR="006E6EFB" w:rsidRDefault="006E6EFB">
                    <w:pPr>
                      <w:pStyle w:val="Cabealho"/>
                    </w:pPr>
                    <w:r>
                      <w:rPr>
                        <w:rStyle w:val="Nmerodepgina"/>
                        <w:sz w:val="24"/>
                      </w:rPr>
                      <w:fldChar w:fldCharType="begin"/>
                    </w:r>
                    <w:r>
                      <w:rPr>
                        <w:rStyle w:val="Nmerodepgina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4"/>
                      </w:rPr>
                      <w:fldChar w:fldCharType="separate"/>
                    </w:r>
                    <w:r w:rsidR="0049069B">
                      <w:rPr>
                        <w:rStyle w:val="Nmerodepgina"/>
                        <w:noProof/>
                        <w:sz w:val="24"/>
                      </w:rPr>
                      <w:t>1</w:t>
                    </w:r>
                    <w:r>
                      <w:rPr>
                        <w:rStyle w:val="Nmerodepgina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bookmarkStart w:id="1" w:name="_MON_1055772843"/>
    <w:bookmarkEnd w:id="1"/>
    <w:r w:rsidRPr="00AC01C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53995900" r:id="rId2"/>
      </w:object>
    </w:r>
  </w:p>
  <w:p w:rsidR="006E6EFB" w:rsidRPr="00894907" w:rsidRDefault="006E6EFB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6E6EFB" w:rsidRDefault="006E6EFB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6E6EFB" w:rsidRPr="0049320C" w:rsidRDefault="006E6EFB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036C656D"/>
    <w:multiLevelType w:val="hybridMultilevel"/>
    <w:tmpl w:val="80721C9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B0CD9"/>
    <w:multiLevelType w:val="hybridMultilevel"/>
    <w:tmpl w:val="EE8646CC"/>
    <w:lvl w:ilvl="0" w:tplc="63DEAA4A">
      <w:start w:val="1"/>
      <w:numFmt w:val="upperRoman"/>
      <w:lvlText w:val="%1 - "/>
      <w:lvlJc w:val="center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222"/>
    <w:multiLevelType w:val="hybridMultilevel"/>
    <w:tmpl w:val="5CD6DE9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3CB07D8C">
      <w:start w:val="1"/>
      <w:numFmt w:val="upperRoman"/>
      <w:lvlText w:val="%2-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2218"/>
    <w:multiLevelType w:val="hybridMultilevel"/>
    <w:tmpl w:val="46EADDE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8FCC2E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94E7E"/>
    <w:multiLevelType w:val="hybridMultilevel"/>
    <w:tmpl w:val="F1804C30"/>
    <w:lvl w:ilvl="0" w:tplc="445A86AA">
      <w:start w:val="1"/>
      <w:numFmt w:val="upperRoman"/>
      <w:lvlText w:val="%1 - "/>
      <w:lvlJc w:val="center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600C51"/>
    <w:multiLevelType w:val="hybridMultilevel"/>
    <w:tmpl w:val="77D6EB76"/>
    <w:lvl w:ilvl="0" w:tplc="B358D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904C8"/>
    <w:multiLevelType w:val="hybridMultilevel"/>
    <w:tmpl w:val="C17C316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DEB69FF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56E28F0C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B3B77"/>
    <w:multiLevelType w:val="hybridMultilevel"/>
    <w:tmpl w:val="00B2178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644E5"/>
    <w:multiLevelType w:val="hybridMultilevel"/>
    <w:tmpl w:val="64C43C6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B8263B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C742E"/>
    <w:multiLevelType w:val="hybridMultilevel"/>
    <w:tmpl w:val="97EEFB9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C1250"/>
    <w:multiLevelType w:val="hybridMultilevel"/>
    <w:tmpl w:val="84A63A2C"/>
    <w:lvl w:ilvl="0" w:tplc="60F86B40">
      <w:start w:val="1"/>
      <w:numFmt w:val="upperRoman"/>
      <w:lvlText w:val="%1-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2B13EA"/>
    <w:multiLevelType w:val="hybridMultilevel"/>
    <w:tmpl w:val="57724A7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02D0F"/>
    <w:multiLevelType w:val="hybridMultilevel"/>
    <w:tmpl w:val="921A94F6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534DF"/>
    <w:multiLevelType w:val="hybridMultilevel"/>
    <w:tmpl w:val="18ACC054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C25DC"/>
    <w:multiLevelType w:val="hybridMultilevel"/>
    <w:tmpl w:val="3CCEF93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1451B"/>
    <w:multiLevelType w:val="hybridMultilevel"/>
    <w:tmpl w:val="DC14753C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178EF"/>
    <w:multiLevelType w:val="hybridMultilevel"/>
    <w:tmpl w:val="4B9AA04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C310B"/>
    <w:multiLevelType w:val="hybridMultilevel"/>
    <w:tmpl w:val="3E8877A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909EA"/>
    <w:multiLevelType w:val="hybridMultilevel"/>
    <w:tmpl w:val="2150718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60308"/>
    <w:multiLevelType w:val="hybridMultilevel"/>
    <w:tmpl w:val="E570B9D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89199F"/>
    <w:multiLevelType w:val="hybridMultilevel"/>
    <w:tmpl w:val="555C1216"/>
    <w:lvl w:ilvl="0" w:tplc="60F86B40">
      <w:start w:val="1"/>
      <w:numFmt w:val="upperRoman"/>
      <w:lvlText w:val="%1-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E5B3F"/>
    <w:multiLevelType w:val="hybridMultilevel"/>
    <w:tmpl w:val="AC9A0C7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6B7C083C">
      <w:start w:val="1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F0358"/>
    <w:multiLevelType w:val="hybridMultilevel"/>
    <w:tmpl w:val="C90A205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3CB07D8C">
      <w:start w:val="1"/>
      <w:numFmt w:val="upperRoman"/>
      <w:lvlText w:val="%2-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2163A"/>
    <w:multiLevelType w:val="hybridMultilevel"/>
    <w:tmpl w:val="A9DA9ED4"/>
    <w:lvl w:ilvl="0" w:tplc="B55E6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609EC"/>
    <w:multiLevelType w:val="hybridMultilevel"/>
    <w:tmpl w:val="96FE1546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359A9"/>
    <w:multiLevelType w:val="hybridMultilevel"/>
    <w:tmpl w:val="DB7CE40C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273C6"/>
    <w:multiLevelType w:val="hybridMultilevel"/>
    <w:tmpl w:val="7F06AE66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97BBF"/>
    <w:multiLevelType w:val="hybridMultilevel"/>
    <w:tmpl w:val="72943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139C7"/>
    <w:multiLevelType w:val="hybridMultilevel"/>
    <w:tmpl w:val="7F1E08B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F0FA6"/>
    <w:multiLevelType w:val="hybridMultilevel"/>
    <w:tmpl w:val="0C2C300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569FB"/>
    <w:multiLevelType w:val="hybridMultilevel"/>
    <w:tmpl w:val="CBAE4B54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44E97"/>
    <w:multiLevelType w:val="hybridMultilevel"/>
    <w:tmpl w:val="18D28552"/>
    <w:lvl w:ilvl="0" w:tplc="445A86AA">
      <w:start w:val="1"/>
      <w:numFmt w:val="upperRoman"/>
      <w:lvlText w:val="%1 - "/>
      <w:lvlJc w:val="center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91A6411"/>
    <w:multiLevelType w:val="hybridMultilevel"/>
    <w:tmpl w:val="35CE94D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02BFE"/>
    <w:multiLevelType w:val="hybridMultilevel"/>
    <w:tmpl w:val="B5F4032C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02BB7"/>
    <w:multiLevelType w:val="hybridMultilevel"/>
    <w:tmpl w:val="80A83A9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426A1"/>
    <w:multiLevelType w:val="hybridMultilevel"/>
    <w:tmpl w:val="30F0E434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B6B84"/>
    <w:multiLevelType w:val="hybridMultilevel"/>
    <w:tmpl w:val="E2100E02"/>
    <w:lvl w:ilvl="0" w:tplc="445A86AA">
      <w:start w:val="1"/>
      <w:numFmt w:val="upperRoman"/>
      <w:lvlText w:val="%1 - "/>
      <w:lvlJc w:val="center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42D22DF"/>
    <w:multiLevelType w:val="hybridMultilevel"/>
    <w:tmpl w:val="49861626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445A86AA">
      <w:start w:val="1"/>
      <w:numFmt w:val="upperRoman"/>
      <w:lvlText w:val="%2 - "/>
      <w:lvlJc w:val="center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676F8"/>
    <w:multiLevelType w:val="hybridMultilevel"/>
    <w:tmpl w:val="D2BE79B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E1289"/>
    <w:multiLevelType w:val="hybridMultilevel"/>
    <w:tmpl w:val="710A12C8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9"/>
  </w:num>
  <w:num w:numId="10">
    <w:abstractNumId w:val="30"/>
  </w:num>
  <w:num w:numId="11">
    <w:abstractNumId w:val="21"/>
  </w:num>
  <w:num w:numId="12">
    <w:abstractNumId w:val="12"/>
  </w:num>
  <w:num w:numId="13">
    <w:abstractNumId w:val="17"/>
  </w:num>
  <w:num w:numId="14">
    <w:abstractNumId w:val="43"/>
  </w:num>
  <w:num w:numId="15">
    <w:abstractNumId w:val="34"/>
  </w:num>
  <w:num w:numId="16">
    <w:abstractNumId w:val="40"/>
  </w:num>
  <w:num w:numId="17">
    <w:abstractNumId w:val="44"/>
  </w:num>
  <w:num w:numId="18">
    <w:abstractNumId w:val="38"/>
  </w:num>
  <w:num w:numId="19">
    <w:abstractNumId w:val="35"/>
  </w:num>
  <w:num w:numId="20">
    <w:abstractNumId w:val="11"/>
  </w:num>
  <w:num w:numId="21">
    <w:abstractNumId w:val="6"/>
  </w:num>
  <w:num w:numId="22">
    <w:abstractNumId w:val="22"/>
  </w:num>
  <w:num w:numId="23">
    <w:abstractNumId w:val="37"/>
  </w:num>
  <w:num w:numId="24">
    <w:abstractNumId w:val="31"/>
  </w:num>
  <w:num w:numId="25">
    <w:abstractNumId w:val="39"/>
  </w:num>
  <w:num w:numId="26">
    <w:abstractNumId w:val="29"/>
  </w:num>
  <w:num w:numId="27">
    <w:abstractNumId w:val="5"/>
  </w:num>
  <w:num w:numId="28">
    <w:abstractNumId w:val="33"/>
  </w:num>
  <w:num w:numId="29">
    <w:abstractNumId w:val="15"/>
  </w:num>
  <w:num w:numId="30">
    <w:abstractNumId w:val="9"/>
  </w:num>
  <w:num w:numId="31">
    <w:abstractNumId w:val="23"/>
  </w:num>
  <w:num w:numId="32">
    <w:abstractNumId w:val="27"/>
  </w:num>
  <w:num w:numId="33">
    <w:abstractNumId w:val="26"/>
  </w:num>
  <w:num w:numId="34">
    <w:abstractNumId w:val="18"/>
  </w:num>
  <w:num w:numId="35">
    <w:abstractNumId w:val="10"/>
  </w:num>
  <w:num w:numId="36">
    <w:abstractNumId w:val="42"/>
  </w:num>
  <w:num w:numId="37">
    <w:abstractNumId w:val="36"/>
  </w:num>
  <w:num w:numId="38">
    <w:abstractNumId w:val="20"/>
  </w:num>
  <w:num w:numId="39">
    <w:abstractNumId w:val="4"/>
  </w:num>
  <w:num w:numId="40">
    <w:abstractNumId w:val="7"/>
  </w:num>
  <w:num w:numId="41">
    <w:abstractNumId w:val="25"/>
  </w:num>
  <w:num w:numId="42">
    <w:abstractNumId w:val="13"/>
  </w:num>
  <w:num w:numId="43">
    <w:abstractNumId w:val="41"/>
  </w:num>
  <w:num w:numId="44">
    <w:abstractNumId w:val="32"/>
  </w:num>
  <w:num w:numId="45">
    <w:abstractNumId w:val="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99"/>
    <w:rsid w:val="00020AD1"/>
    <w:rsid w:val="00024DE7"/>
    <w:rsid w:val="00031E14"/>
    <w:rsid w:val="000403BD"/>
    <w:rsid w:val="000422A6"/>
    <w:rsid w:val="00044384"/>
    <w:rsid w:val="00044ACA"/>
    <w:rsid w:val="00046A65"/>
    <w:rsid w:val="000502A5"/>
    <w:rsid w:val="00071654"/>
    <w:rsid w:val="00071F30"/>
    <w:rsid w:val="00085917"/>
    <w:rsid w:val="00091DD7"/>
    <w:rsid w:val="000A3204"/>
    <w:rsid w:val="000B3569"/>
    <w:rsid w:val="000B5F90"/>
    <w:rsid w:val="000C28A3"/>
    <w:rsid w:val="000D5393"/>
    <w:rsid w:val="000D6E1C"/>
    <w:rsid w:val="000E7CF3"/>
    <w:rsid w:val="000F007B"/>
    <w:rsid w:val="000F4F0D"/>
    <w:rsid w:val="00103262"/>
    <w:rsid w:val="001034F9"/>
    <w:rsid w:val="00103EE0"/>
    <w:rsid w:val="00113CDE"/>
    <w:rsid w:val="0011576D"/>
    <w:rsid w:val="00126A73"/>
    <w:rsid w:val="00126FA4"/>
    <w:rsid w:val="0013792D"/>
    <w:rsid w:val="00137F38"/>
    <w:rsid w:val="00147A2F"/>
    <w:rsid w:val="00152BE9"/>
    <w:rsid w:val="00170673"/>
    <w:rsid w:val="0017574D"/>
    <w:rsid w:val="00176558"/>
    <w:rsid w:val="00177EFF"/>
    <w:rsid w:val="00184E2B"/>
    <w:rsid w:val="001966F7"/>
    <w:rsid w:val="001B0ABF"/>
    <w:rsid w:val="001B1E8C"/>
    <w:rsid w:val="001D03A2"/>
    <w:rsid w:val="001D61E0"/>
    <w:rsid w:val="001E057D"/>
    <w:rsid w:val="001E337D"/>
    <w:rsid w:val="001E3FFA"/>
    <w:rsid w:val="001F5801"/>
    <w:rsid w:val="00210AE7"/>
    <w:rsid w:val="002317D5"/>
    <w:rsid w:val="00237606"/>
    <w:rsid w:val="00237DF3"/>
    <w:rsid w:val="002411A4"/>
    <w:rsid w:val="00243540"/>
    <w:rsid w:val="00251B0B"/>
    <w:rsid w:val="00265704"/>
    <w:rsid w:val="00272B2E"/>
    <w:rsid w:val="00273B1A"/>
    <w:rsid w:val="00274FE0"/>
    <w:rsid w:val="00283C56"/>
    <w:rsid w:val="00284A4A"/>
    <w:rsid w:val="00292991"/>
    <w:rsid w:val="00293406"/>
    <w:rsid w:val="00295C4C"/>
    <w:rsid w:val="00297DC9"/>
    <w:rsid w:val="002A0D0C"/>
    <w:rsid w:val="002A17C8"/>
    <w:rsid w:val="002B4C1E"/>
    <w:rsid w:val="002B718D"/>
    <w:rsid w:val="002C5CAE"/>
    <w:rsid w:val="002C6D3F"/>
    <w:rsid w:val="002C7998"/>
    <w:rsid w:val="002E45F4"/>
    <w:rsid w:val="00305348"/>
    <w:rsid w:val="003120F0"/>
    <w:rsid w:val="0032112C"/>
    <w:rsid w:val="00321A1D"/>
    <w:rsid w:val="00327EB5"/>
    <w:rsid w:val="00334FFB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74EDC"/>
    <w:rsid w:val="003940AC"/>
    <w:rsid w:val="003A25E0"/>
    <w:rsid w:val="003A3DA5"/>
    <w:rsid w:val="003B010F"/>
    <w:rsid w:val="003B1EF6"/>
    <w:rsid w:val="003C0FC4"/>
    <w:rsid w:val="003E0571"/>
    <w:rsid w:val="003E544D"/>
    <w:rsid w:val="003F0A83"/>
    <w:rsid w:val="003F5384"/>
    <w:rsid w:val="003F6506"/>
    <w:rsid w:val="0040005B"/>
    <w:rsid w:val="00401925"/>
    <w:rsid w:val="00402BEE"/>
    <w:rsid w:val="00410784"/>
    <w:rsid w:val="00416537"/>
    <w:rsid w:val="004300D5"/>
    <w:rsid w:val="00447A08"/>
    <w:rsid w:val="00457883"/>
    <w:rsid w:val="00487D48"/>
    <w:rsid w:val="0049069B"/>
    <w:rsid w:val="00490C8F"/>
    <w:rsid w:val="0049320C"/>
    <w:rsid w:val="004958DB"/>
    <w:rsid w:val="004B2ADB"/>
    <w:rsid w:val="004B7E30"/>
    <w:rsid w:val="004D5A0C"/>
    <w:rsid w:val="004E0668"/>
    <w:rsid w:val="004E746E"/>
    <w:rsid w:val="00501C40"/>
    <w:rsid w:val="0051589B"/>
    <w:rsid w:val="00515FAF"/>
    <w:rsid w:val="00524C3E"/>
    <w:rsid w:val="005323E8"/>
    <w:rsid w:val="0053268D"/>
    <w:rsid w:val="005366C3"/>
    <w:rsid w:val="005517B7"/>
    <w:rsid w:val="005529F6"/>
    <w:rsid w:val="005555D4"/>
    <w:rsid w:val="00557617"/>
    <w:rsid w:val="00560F90"/>
    <w:rsid w:val="0056548D"/>
    <w:rsid w:val="00566AD2"/>
    <w:rsid w:val="00573A29"/>
    <w:rsid w:val="00582FDD"/>
    <w:rsid w:val="00587729"/>
    <w:rsid w:val="00587944"/>
    <w:rsid w:val="005A5D1A"/>
    <w:rsid w:val="005A6F27"/>
    <w:rsid w:val="005B0686"/>
    <w:rsid w:val="005B195C"/>
    <w:rsid w:val="005B33B2"/>
    <w:rsid w:val="005B4B42"/>
    <w:rsid w:val="005C6C7B"/>
    <w:rsid w:val="005D116C"/>
    <w:rsid w:val="005D6A69"/>
    <w:rsid w:val="005E2722"/>
    <w:rsid w:val="005E6D18"/>
    <w:rsid w:val="005F56BD"/>
    <w:rsid w:val="005F5FD3"/>
    <w:rsid w:val="005F76D6"/>
    <w:rsid w:val="00606D06"/>
    <w:rsid w:val="00610AB0"/>
    <w:rsid w:val="00613625"/>
    <w:rsid w:val="006319A2"/>
    <w:rsid w:val="006371EF"/>
    <w:rsid w:val="00640AB7"/>
    <w:rsid w:val="0066098B"/>
    <w:rsid w:val="006635E9"/>
    <w:rsid w:val="006767CC"/>
    <w:rsid w:val="00677086"/>
    <w:rsid w:val="006959F2"/>
    <w:rsid w:val="00696FAC"/>
    <w:rsid w:val="006A194D"/>
    <w:rsid w:val="006A37B2"/>
    <w:rsid w:val="006B08EF"/>
    <w:rsid w:val="006B7A05"/>
    <w:rsid w:val="006C5C6E"/>
    <w:rsid w:val="006D76A7"/>
    <w:rsid w:val="006E648A"/>
    <w:rsid w:val="006E6EFB"/>
    <w:rsid w:val="006E7E9E"/>
    <w:rsid w:val="006F00A0"/>
    <w:rsid w:val="006F26F3"/>
    <w:rsid w:val="006F29EB"/>
    <w:rsid w:val="007065A7"/>
    <w:rsid w:val="00710A27"/>
    <w:rsid w:val="00713AE9"/>
    <w:rsid w:val="00716356"/>
    <w:rsid w:val="00720E3B"/>
    <w:rsid w:val="0077151C"/>
    <w:rsid w:val="00780E96"/>
    <w:rsid w:val="007827A8"/>
    <w:rsid w:val="00783181"/>
    <w:rsid w:val="00786E84"/>
    <w:rsid w:val="00794236"/>
    <w:rsid w:val="007942C5"/>
    <w:rsid w:val="007A1E50"/>
    <w:rsid w:val="007A27AF"/>
    <w:rsid w:val="007A60E0"/>
    <w:rsid w:val="007B152F"/>
    <w:rsid w:val="007B3352"/>
    <w:rsid w:val="007B3D3B"/>
    <w:rsid w:val="007B6F0A"/>
    <w:rsid w:val="007C572D"/>
    <w:rsid w:val="007D004E"/>
    <w:rsid w:val="007D3F0E"/>
    <w:rsid w:val="007D5B62"/>
    <w:rsid w:val="007E31FE"/>
    <w:rsid w:val="00802FAB"/>
    <w:rsid w:val="00806BDD"/>
    <w:rsid w:val="008140A1"/>
    <w:rsid w:val="00814F5D"/>
    <w:rsid w:val="00817B26"/>
    <w:rsid w:val="0082210E"/>
    <w:rsid w:val="008252A0"/>
    <w:rsid w:val="00832A12"/>
    <w:rsid w:val="00840950"/>
    <w:rsid w:val="00842668"/>
    <w:rsid w:val="008505F5"/>
    <w:rsid w:val="0086290D"/>
    <w:rsid w:val="008662C6"/>
    <w:rsid w:val="00870E87"/>
    <w:rsid w:val="008721F8"/>
    <w:rsid w:val="008732D4"/>
    <w:rsid w:val="00882285"/>
    <w:rsid w:val="00892731"/>
    <w:rsid w:val="0089377F"/>
    <w:rsid w:val="00894907"/>
    <w:rsid w:val="008B32FD"/>
    <w:rsid w:val="008C28DA"/>
    <w:rsid w:val="008C5CEE"/>
    <w:rsid w:val="008D4270"/>
    <w:rsid w:val="008D59B1"/>
    <w:rsid w:val="008D649F"/>
    <w:rsid w:val="008F6728"/>
    <w:rsid w:val="009028DA"/>
    <w:rsid w:val="0090369C"/>
    <w:rsid w:val="00906E69"/>
    <w:rsid w:val="0091719B"/>
    <w:rsid w:val="00924581"/>
    <w:rsid w:val="00925B9E"/>
    <w:rsid w:val="0093322E"/>
    <w:rsid w:val="0094064D"/>
    <w:rsid w:val="0094221C"/>
    <w:rsid w:val="009614E1"/>
    <w:rsid w:val="00966CB7"/>
    <w:rsid w:val="00970662"/>
    <w:rsid w:val="0097504B"/>
    <w:rsid w:val="009771D4"/>
    <w:rsid w:val="00982D0A"/>
    <w:rsid w:val="00990F7F"/>
    <w:rsid w:val="00992FB3"/>
    <w:rsid w:val="009A0765"/>
    <w:rsid w:val="009A5372"/>
    <w:rsid w:val="009A6058"/>
    <w:rsid w:val="009A62B0"/>
    <w:rsid w:val="009B1F15"/>
    <w:rsid w:val="009B5E03"/>
    <w:rsid w:val="009C1AEE"/>
    <w:rsid w:val="009D1EBC"/>
    <w:rsid w:val="009E5A70"/>
    <w:rsid w:val="009F1AD4"/>
    <w:rsid w:val="00A00E24"/>
    <w:rsid w:val="00A05135"/>
    <w:rsid w:val="00A11E2E"/>
    <w:rsid w:val="00A12C14"/>
    <w:rsid w:val="00A14A05"/>
    <w:rsid w:val="00A24603"/>
    <w:rsid w:val="00A37CC4"/>
    <w:rsid w:val="00A4594E"/>
    <w:rsid w:val="00A5069B"/>
    <w:rsid w:val="00A55F57"/>
    <w:rsid w:val="00A811E7"/>
    <w:rsid w:val="00A81307"/>
    <w:rsid w:val="00A84F32"/>
    <w:rsid w:val="00A87B01"/>
    <w:rsid w:val="00A975ED"/>
    <w:rsid w:val="00AA08B1"/>
    <w:rsid w:val="00AA5EE2"/>
    <w:rsid w:val="00AC01C6"/>
    <w:rsid w:val="00AD169F"/>
    <w:rsid w:val="00AD31DA"/>
    <w:rsid w:val="00AD6B94"/>
    <w:rsid w:val="00AE295C"/>
    <w:rsid w:val="00AF1628"/>
    <w:rsid w:val="00B0449D"/>
    <w:rsid w:val="00B17668"/>
    <w:rsid w:val="00B17FD0"/>
    <w:rsid w:val="00B2138D"/>
    <w:rsid w:val="00B30CA7"/>
    <w:rsid w:val="00B37061"/>
    <w:rsid w:val="00B54FA4"/>
    <w:rsid w:val="00B6142C"/>
    <w:rsid w:val="00B649E7"/>
    <w:rsid w:val="00B747AE"/>
    <w:rsid w:val="00B87BE5"/>
    <w:rsid w:val="00B931FB"/>
    <w:rsid w:val="00BA5E36"/>
    <w:rsid w:val="00BC3897"/>
    <w:rsid w:val="00BD4883"/>
    <w:rsid w:val="00BD506F"/>
    <w:rsid w:val="00BD5FB1"/>
    <w:rsid w:val="00BD7E28"/>
    <w:rsid w:val="00BE04E5"/>
    <w:rsid w:val="00BE076C"/>
    <w:rsid w:val="00BE4769"/>
    <w:rsid w:val="00BF4E43"/>
    <w:rsid w:val="00C0310A"/>
    <w:rsid w:val="00C05280"/>
    <w:rsid w:val="00C1165F"/>
    <w:rsid w:val="00C14393"/>
    <w:rsid w:val="00C23C81"/>
    <w:rsid w:val="00C3436C"/>
    <w:rsid w:val="00C34697"/>
    <w:rsid w:val="00C44973"/>
    <w:rsid w:val="00C5088A"/>
    <w:rsid w:val="00C57135"/>
    <w:rsid w:val="00C677F9"/>
    <w:rsid w:val="00C72192"/>
    <w:rsid w:val="00C757BB"/>
    <w:rsid w:val="00CA03D6"/>
    <w:rsid w:val="00CA0BFD"/>
    <w:rsid w:val="00CD1755"/>
    <w:rsid w:val="00CD7E9B"/>
    <w:rsid w:val="00CE71DB"/>
    <w:rsid w:val="00CF336C"/>
    <w:rsid w:val="00D15F1B"/>
    <w:rsid w:val="00D21647"/>
    <w:rsid w:val="00D23352"/>
    <w:rsid w:val="00D25234"/>
    <w:rsid w:val="00D33611"/>
    <w:rsid w:val="00D3467D"/>
    <w:rsid w:val="00D34B9A"/>
    <w:rsid w:val="00D35C22"/>
    <w:rsid w:val="00D417E3"/>
    <w:rsid w:val="00D66AA2"/>
    <w:rsid w:val="00D731F5"/>
    <w:rsid w:val="00D745CE"/>
    <w:rsid w:val="00D835E5"/>
    <w:rsid w:val="00DA3468"/>
    <w:rsid w:val="00DA424C"/>
    <w:rsid w:val="00DA58A3"/>
    <w:rsid w:val="00DC4D3E"/>
    <w:rsid w:val="00DC6C68"/>
    <w:rsid w:val="00DF1E5C"/>
    <w:rsid w:val="00E003A3"/>
    <w:rsid w:val="00E02055"/>
    <w:rsid w:val="00E305BF"/>
    <w:rsid w:val="00E33EDC"/>
    <w:rsid w:val="00E45FFA"/>
    <w:rsid w:val="00E50EAD"/>
    <w:rsid w:val="00E5161D"/>
    <w:rsid w:val="00E60BFA"/>
    <w:rsid w:val="00E71937"/>
    <w:rsid w:val="00E71CD9"/>
    <w:rsid w:val="00E904E4"/>
    <w:rsid w:val="00EB6A96"/>
    <w:rsid w:val="00EC6613"/>
    <w:rsid w:val="00EC6C20"/>
    <w:rsid w:val="00ED463D"/>
    <w:rsid w:val="00ED48F2"/>
    <w:rsid w:val="00EE5710"/>
    <w:rsid w:val="00EE6B1F"/>
    <w:rsid w:val="00F031BF"/>
    <w:rsid w:val="00F1457D"/>
    <w:rsid w:val="00F3061D"/>
    <w:rsid w:val="00F4123B"/>
    <w:rsid w:val="00F4475C"/>
    <w:rsid w:val="00F509F0"/>
    <w:rsid w:val="00F5646E"/>
    <w:rsid w:val="00F60FBB"/>
    <w:rsid w:val="00F8230E"/>
    <w:rsid w:val="00F85DD5"/>
    <w:rsid w:val="00FA2FD5"/>
    <w:rsid w:val="00FA5B14"/>
    <w:rsid w:val="00FB326D"/>
    <w:rsid w:val="00FB423F"/>
    <w:rsid w:val="00FC2964"/>
    <w:rsid w:val="00FC7118"/>
    <w:rsid w:val="00FD1647"/>
    <w:rsid w:val="00FD216E"/>
    <w:rsid w:val="00FD4299"/>
    <w:rsid w:val="00FE4ADF"/>
    <w:rsid w:val="00FE6F3B"/>
    <w:rsid w:val="00FF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  <w15:docId w15:val="{56F3534C-7B1D-4E3F-9D19-88E8CB8A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C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01C6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C01C6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AC01C6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C01C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AC01C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01C6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uiPriority w:val="99"/>
    <w:qFormat/>
    <w:rsid w:val="00AC01C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uiPriority w:val="99"/>
    <w:qFormat/>
    <w:rsid w:val="00AC01C6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uiPriority w:val="99"/>
    <w:qFormat/>
    <w:rsid w:val="00AC01C6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C01C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C01C6"/>
    <w:rPr>
      <w:rFonts w:ascii="Courier New" w:hAnsi="Courier New" w:cs="Courier New"/>
    </w:rPr>
  </w:style>
  <w:style w:type="character" w:customStyle="1" w:styleId="WW8Num2z2">
    <w:name w:val="WW8Num2z2"/>
    <w:rsid w:val="00AC01C6"/>
    <w:rPr>
      <w:rFonts w:ascii="Wingdings" w:hAnsi="Wingdings" w:cs="Wingdings"/>
    </w:rPr>
  </w:style>
  <w:style w:type="character" w:customStyle="1" w:styleId="WW8Num2z3">
    <w:name w:val="WW8Num2z3"/>
    <w:rsid w:val="00AC01C6"/>
    <w:rPr>
      <w:rFonts w:ascii="Symbol" w:hAnsi="Symbol" w:cs="Symbol"/>
    </w:rPr>
  </w:style>
  <w:style w:type="character" w:customStyle="1" w:styleId="WW8Num3z0">
    <w:name w:val="WW8Num3z0"/>
    <w:rsid w:val="00AC01C6"/>
    <w:rPr>
      <w:rFonts w:ascii="Symbol" w:eastAsia="Times New Roman" w:hAnsi="Symbol" w:cs="Times New Roman"/>
    </w:rPr>
  </w:style>
  <w:style w:type="character" w:customStyle="1" w:styleId="WW8Num3z1">
    <w:name w:val="WW8Num3z1"/>
    <w:rsid w:val="00AC01C6"/>
    <w:rPr>
      <w:rFonts w:ascii="Courier New" w:hAnsi="Courier New" w:cs="Courier New"/>
    </w:rPr>
  </w:style>
  <w:style w:type="character" w:customStyle="1" w:styleId="WW8Num3z2">
    <w:name w:val="WW8Num3z2"/>
    <w:rsid w:val="00AC01C6"/>
    <w:rPr>
      <w:rFonts w:ascii="Wingdings" w:hAnsi="Wingdings" w:cs="Wingdings"/>
    </w:rPr>
  </w:style>
  <w:style w:type="character" w:customStyle="1" w:styleId="WW8Num3z3">
    <w:name w:val="WW8Num3z3"/>
    <w:rsid w:val="00AC01C6"/>
    <w:rPr>
      <w:rFonts w:ascii="Symbol" w:hAnsi="Symbol" w:cs="Symbol"/>
    </w:rPr>
  </w:style>
  <w:style w:type="character" w:customStyle="1" w:styleId="WW8Num5z0">
    <w:name w:val="WW8Num5z0"/>
    <w:rsid w:val="00AC01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01C6"/>
    <w:rPr>
      <w:rFonts w:ascii="Courier New" w:hAnsi="Courier New" w:cs="Courier New"/>
    </w:rPr>
  </w:style>
  <w:style w:type="character" w:customStyle="1" w:styleId="WW8Num5z2">
    <w:name w:val="WW8Num5z2"/>
    <w:rsid w:val="00AC01C6"/>
    <w:rPr>
      <w:rFonts w:ascii="Wingdings" w:hAnsi="Wingdings" w:cs="Wingdings"/>
    </w:rPr>
  </w:style>
  <w:style w:type="character" w:customStyle="1" w:styleId="WW8Num5z3">
    <w:name w:val="WW8Num5z3"/>
    <w:rsid w:val="00AC01C6"/>
    <w:rPr>
      <w:rFonts w:ascii="Symbol" w:hAnsi="Symbol" w:cs="Symbol"/>
    </w:rPr>
  </w:style>
  <w:style w:type="character" w:customStyle="1" w:styleId="WW8Num13z0">
    <w:name w:val="WW8Num13z0"/>
    <w:rsid w:val="00AC01C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C01C6"/>
    <w:rPr>
      <w:rFonts w:ascii="Courier New" w:hAnsi="Courier New" w:cs="Courier New"/>
    </w:rPr>
  </w:style>
  <w:style w:type="character" w:customStyle="1" w:styleId="WW8Num13z2">
    <w:name w:val="WW8Num13z2"/>
    <w:rsid w:val="00AC01C6"/>
    <w:rPr>
      <w:rFonts w:ascii="Wingdings" w:hAnsi="Wingdings" w:cs="Wingdings"/>
    </w:rPr>
  </w:style>
  <w:style w:type="character" w:customStyle="1" w:styleId="WW8Num13z3">
    <w:name w:val="WW8Num13z3"/>
    <w:rsid w:val="00AC01C6"/>
    <w:rPr>
      <w:rFonts w:ascii="Symbol" w:hAnsi="Symbol" w:cs="Symbol"/>
    </w:rPr>
  </w:style>
  <w:style w:type="character" w:customStyle="1" w:styleId="WW8Num19z0">
    <w:name w:val="WW8Num19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AC01C6"/>
    <w:rPr>
      <w:rFonts w:ascii="Symbol" w:hAnsi="Symbol" w:cs="Symbol"/>
    </w:rPr>
  </w:style>
  <w:style w:type="character" w:customStyle="1" w:styleId="WW8Num48z0">
    <w:name w:val="WW8Num48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AC01C6"/>
  </w:style>
  <w:style w:type="character" w:styleId="Nmerodepgina">
    <w:name w:val="page number"/>
    <w:basedOn w:val="Fontepargpadro1"/>
    <w:rsid w:val="00AC01C6"/>
  </w:style>
  <w:style w:type="character" w:styleId="Hyperlink">
    <w:name w:val="Hyperlink"/>
    <w:uiPriority w:val="99"/>
    <w:rsid w:val="00AC01C6"/>
    <w:rPr>
      <w:color w:val="0000FF"/>
      <w:u w:val="single"/>
    </w:rPr>
  </w:style>
  <w:style w:type="character" w:styleId="HiperlinkVisitado">
    <w:name w:val="FollowedHyperlink"/>
    <w:uiPriority w:val="99"/>
    <w:rsid w:val="00AC01C6"/>
    <w:rPr>
      <w:color w:val="800080"/>
      <w:u w:val="single"/>
    </w:rPr>
  </w:style>
  <w:style w:type="character" w:customStyle="1" w:styleId="Ttulo1Char">
    <w:name w:val="Título 1 Char"/>
    <w:rsid w:val="00AC01C6"/>
    <w:rPr>
      <w:b/>
      <w:sz w:val="24"/>
    </w:rPr>
  </w:style>
  <w:style w:type="character" w:customStyle="1" w:styleId="Ttulo2Char">
    <w:name w:val="Título 2 Char"/>
    <w:rsid w:val="00AC01C6"/>
    <w:rPr>
      <w:b/>
      <w:sz w:val="26"/>
    </w:rPr>
  </w:style>
  <w:style w:type="character" w:customStyle="1" w:styleId="Ttulo3Char">
    <w:name w:val="Título 3 Char"/>
    <w:rsid w:val="00AC01C6"/>
    <w:rPr>
      <w:b/>
      <w:sz w:val="26"/>
    </w:rPr>
  </w:style>
  <w:style w:type="character" w:customStyle="1" w:styleId="Ttulo4Char">
    <w:name w:val="Título 4 Char"/>
    <w:rsid w:val="00AC01C6"/>
    <w:rPr>
      <w:sz w:val="26"/>
    </w:rPr>
  </w:style>
  <w:style w:type="character" w:customStyle="1" w:styleId="Ttulo5Char">
    <w:name w:val="Título 5 Char"/>
    <w:rsid w:val="00AC01C6"/>
    <w:rPr>
      <w:b/>
    </w:rPr>
  </w:style>
  <w:style w:type="character" w:customStyle="1" w:styleId="Ttulo6Char">
    <w:name w:val="Título 6 Char"/>
    <w:rsid w:val="00AC01C6"/>
    <w:rPr>
      <w:b/>
      <w:sz w:val="16"/>
    </w:rPr>
  </w:style>
  <w:style w:type="character" w:customStyle="1" w:styleId="Ttulo7Char">
    <w:name w:val="Título 7 Char"/>
    <w:uiPriority w:val="99"/>
    <w:rsid w:val="00AC01C6"/>
    <w:rPr>
      <w:b/>
      <w:sz w:val="24"/>
    </w:rPr>
  </w:style>
  <w:style w:type="character" w:customStyle="1" w:styleId="Ttulo8Char">
    <w:name w:val="Título 8 Char"/>
    <w:uiPriority w:val="99"/>
    <w:rsid w:val="00AC01C6"/>
    <w:rPr>
      <w:b/>
      <w:sz w:val="28"/>
    </w:rPr>
  </w:style>
  <w:style w:type="character" w:customStyle="1" w:styleId="Ttulo9Char">
    <w:name w:val="Título 9 Char"/>
    <w:uiPriority w:val="99"/>
    <w:rsid w:val="00AC01C6"/>
    <w:rPr>
      <w:b/>
      <w:sz w:val="26"/>
    </w:rPr>
  </w:style>
  <w:style w:type="character" w:customStyle="1" w:styleId="Recuodecorpodetexto3Char">
    <w:name w:val="Recuo de corpo de texto 3 Char"/>
    <w:link w:val="Recuodecorpodetexto3"/>
    <w:uiPriority w:val="99"/>
    <w:rsid w:val="00AC01C6"/>
    <w:rPr>
      <w:b/>
      <w:sz w:val="26"/>
    </w:rPr>
  </w:style>
  <w:style w:type="character" w:customStyle="1" w:styleId="Recuodecorpodetexto2Char">
    <w:name w:val="Recuo de corpo de texto 2 Char"/>
    <w:link w:val="Recuodecorpodetexto2"/>
    <w:uiPriority w:val="99"/>
    <w:rsid w:val="00AC01C6"/>
    <w:rPr>
      <w:sz w:val="26"/>
    </w:rPr>
  </w:style>
  <w:style w:type="character" w:customStyle="1" w:styleId="CabealhoChar">
    <w:name w:val="Cabeçalho Char"/>
    <w:basedOn w:val="Fontepargpadro1"/>
    <w:uiPriority w:val="99"/>
    <w:rsid w:val="00AC01C6"/>
  </w:style>
  <w:style w:type="character" w:customStyle="1" w:styleId="RodapChar">
    <w:name w:val="Rodapé Char"/>
    <w:basedOn w:val="Fontepargpadro1"/>
    <w:uiPriority w:val="99"/>
    <w:rsid w:val="00AC01C6"/>
  </w:style>
  <w:style w:type="character" w:customStyle="1" w:styleId="RecuodecorpodetextoChar">
    <w:name w:val="Recuo de corpo de texto Char"/>
    <w:uiPriority w:val="99"/>
    <w:rsid w:val="00AC01C6"/>
    <w:rPr>
      <w:sz w:val="28"/>
    </w:rPr>
  </w:style>
  <w:style w:type="character" w:styleId="Forte">
    <w:name w:val="Strong"/>
    <w:qFormat/>
    <w:rsid w:val="00AC01C6"/>
    <w:rPr>
      <w:b/>
      <w:bCs/>
    </w:rPr>
  </w:style>
  <w:style w:type="paragraph" w:customStyle="1" w:styleId="Ttulo10">
    <w:name w:val="Título1"/>
    <w:basedOn w:val="Normal"/>
    <w:next w:val="Corpodetexto"/>
    <w:rsid w:val="00AC01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C01C6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uiPriority w:val="99"/>
    <w:rsid w:val="00AC01C6"/>
    <w:rPr>
      <w:rFonts w:cs="Mangal"/>
    </w:rPr>
  </w:style>
  <w:style w:type="paragraph" w:styleId="Legenda">
    <w:name w:val="caption"/>
    <w:basedOn w:val="Normal"/>
    <w:qFormat/>
    <w:rsid w:val="00AC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C01C6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uiPriority w:val="99"/>
    <w:rsid w:val="00AC01C6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uiPriority w:val="99"/>
    <w:rsid w:val="00AC01C6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uiPriority w:val="99"/>
    <w:rsid w:val="00AC0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AC0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uiPriority w:val="99"/>
    <w:rsid w:val="00AC01C6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uiPriority w:val="99"/>
    <w:rsid w:val="00AC01C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AC01C6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uiPriority w:val="34"/>
    <w:qFormat/>
    <w:rsid w:val="00AC01C6"/>
    <w:pPr>
      <w:ind w:left="720"/>
    </w:pPr>
  </w:style>
  <w:style w:type="paragraph" w:customStyle="1" w:styleId="Contedodatabela">
    <w:name w:val="Conteúdo da tabela"/>
    <w:basedOn w:val="Normal"/>
    <w:uiPriority w:val="99"/>
    <w:rsid w:val="00AC01C6"/>
    <w:pPr>
      <w:suppressLineNumbers/>
    </w:pPr>
  </w:style>
  <w:style w:type="paragraph" w:customStyle="1" w:styleId="Ttulodetabela">
    <w:name w:val="Título de tabela"/>
    <w:basedOn w:val="Contedodatabela"/>
    <w:rsid w:val="00AC01C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C01C6"/>
  </w:style>
  <w:style w:type="paragraph" w:styleId="Corpodetexto3">
    <w:name w:val="Body Text 3"/>
    <w:basedOn w:val="Normal"/>
    <w:link w:val="Corpodetexto3Char"/>
    <w:uiPriority w:val="99"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uiPriority w:val="99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184E2B"/>
    <w:rPr>
      <w:sz w:val="30"/>
      <w:lang w:eastAsia="zh-CN"/>
    </w:rPr>
  </w:style>
  <w:style w:type="paragraph" w:customStyle="1" w:styleId="LDB">
    <w:name w:val="LDB"/>
    <w:basedOn w:val="Normal"/>
    <w:uiPriority w:val="99"/>
    <w:rsid w:val="005E2722"/>
    <w:pPr>
      <w:widowControl w:val="0"/>
      <w:suppressAutoHyphens w:val="0"/>
      <w:spacing w:before="120" w:after="120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E2722"/>
    <w:pPr>
      <w:widowControl w:val="0"/>
      <w:ind w:firstLine="1843"/>
      <w:jc w:val="both"/>
    </w:pPr>
    <w:rPr>
      <w:rFonts w:ascii="Southern" w:hAnsi="Southern"/>
      <w:color w:val="000000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E2722"/>
    <w:rPr>
      <w:rFonts w:ascii="Southern" w:hAnsi="Southern"/>
      <w:color w:val="000000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rsid w:val="005E2722"/>
    <w:pPr>
      <w:widowControl w:val="0"/>
      <w:ind w:firstLine="2489"/>
      <w:jc w:val="both"/>
    </w:pPr>
    <w:rPr>
      <w:sz w:val="26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E2722"/>
    <w:rPr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rsid w:val="005E2722"/>
    <w:pPr>
      <w:widowControl w:val="0"/>
      <w:ind w:firstLine="1843"/>
      <w:jc w:val="both"/>
    </w:pPr>
    <w:rPr>
      <w:b/>
      <w:sz w:val="26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E2722"/>
    <w:rPr>
      <w:sz w:val="16"/>
      <w:szCs w:val="16"/>
      <w:lang w:eastAsia="zh-CN"/>
    </w:rPr>
  </w:style>
  <w:style w:type="paragraph" w:customStyle="1" w:styleId="A282868">
    <w:name w:val="_A282868"/>
    <w:uiPriority w:val="99"/>
    <w:rsid w:val="005E2722"/>
    <w:pPr>
      <w:ind w:left="4032" w:right="100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280168">
    <w:name w:val="_A280168"/>
    <w:uiPriority w:val="99"/>
    <w:rsid w:val="005E2722"/>
    <w:pPr>
      <w:ind w:left="144" w:right="1008" w:firstLine="388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011070">
    <w:name w:val="_A011070"/>
    <w:uiPriority w:val="99"/>
    <w:rsid w:val="005E2722"/>
    <w:pPr>
      <w:ind w:left="1440" w:right="720" w:hanging="129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101671">
    <w:name w:val="_A101671"/>
    <w:uiPriority w:val="99"/>
    <w:rsid w:val="005E2722"/>
    <w:pPr>
      <w:ind w:left="2304" w:right="576" w:hanging="86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011071">
    <w:name w:val="_A011071"/>
    <w:uiPriority w:val="99"/>
    <w:rsid w:val="005E2722"/>
    <w:pPr>
      <w:ind w:left="1440" w:right="576" w:hanging="129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281071">
    <w:name w:val="_A281071"/>
    <w:uiPriority w:val="99"/>
    <w:rsid w:val="005E2722"/>
    <w:pPr>
      <w:ind w:left="1440" w:right="576" w:firstLine="2592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Normal"/>
    <w:uiPriority w:val="99"/>
    <w:rsid w:val="005E2722"/>
    <w:pPr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xl37">
    <w:name w:val="xl37"/>
    <w:basedOn w:val="Normal"/>
    <w:uiPriority w:val="99"/>
    <w:rsid w:val="005E2722"/>
    <w:pPr>
      <w:spacing w:before="100" w:after="100"/>
      <w:jc w:val="center"/>
    </w:pPr>
    <w:rPr>
      <w:rFonts w:ascii="Arial" w:hAnsi="Arial" w:cs="Arial"/>
      <w:sz w:val="24"/>
      <w:szCs w:val="24"/>
      <w:lang w:eastAsia="pt-BR"/>
    </w:rPr>
  </w:style>
  <w:style w:type="paragraph" w:customStyle="1" w:styleId="Artigo">
    <w:name w:val="Artigo"/>
    <w:basedOn w:val="Normal"/>
    <w:uiPriority w:val="99"/>
    <w:rsid w:val="005E2722"/>
    <w:pPr>
      <w:suppressAutoHyphens w:val="0"/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Pargrafo">
    <w:name w:val="Parágrafo"/>
    <w:basedOn w:val="Normal"/>
    <w:uiPriority w:val="99"/>
    <w:rsid w:val="005E2722"/>
    <w:pPr>
      <w:suppressAutoHyphens w:val="0"/>
      <w:ind w:firstLine="2552"/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A010165">
    <w:name w:val="_A010165"/>
    <w:uiPriority w:val="99"/>
    <w:rsid w:val="005E2722"/>
    <w:pPr>
      <w:tabs>
        <w:tab w:val="decimal" w:pos="144"/>
      </w:tabs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xl24">
    <w:name w:val="xl24"/>
    <w:basedOn w:val="Normal"/>
    <w:uiPriority w:val="99"/>
    <w:rsid w:val="005E2722"/>
    <w:pPr>
      <w:pBdr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rFonts w:ascii="Arial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uiPriority w:val="99"/>
    <w:rsid w:val="005E2722"/>
    <w:pPr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estatuto">
    <w:name w:val="estatuto"/>
    <w:basedOn w:val="Normal"/>
    <w:uiPriority w:val="99"/>
    <w:rsid w:val="005E2722"/>
    <w:pPr>
      <w:suppressAutoHyphens w:val="0"/>
      <w:spacing w:before="120" w:after="120"/>
      <w:ind w:firstLine="567"/>
      <w:jc w:val="both"/>
    </w:pPr>
    <w:rPr>
      <w:rFonts w:ascii="Univers (W1)" w:hAnsi="Univers (W1)" w:cs="Univers (W1)"/>
      <w:lang w:eastAsia="pt-BR"/>
    </w:rPr>
  </w:style>
  <w:style w:type="character" w:customStyle="1" w:styleId="WW8Num1z0">
    <w:name w:val="WW8Num1z0"/>
    <w:rsid w:val="005E2722"/>
    <w:rPr>
      <w:i/>
      <w:iCs/>
    </w:rPr>
  </w:style>
  <w:style w:type="paragraph" w:customStyle="1" w:styleId="Captulo">
    <w:name w:val="Capítulo"/>
    <w:basedOn w:val="Normal"/>
    <w:next w:val="Corpodetexto"/>
    <w:uiPriority w:val="99"/>
    <w:rsid w:val="005E2722"/>
    <w:pPr>
      <w:keepNext/>
      <w:widowControl w:val="0"/>
      <w:spacing w:before="240" w:after="12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Legenda1">
    <w:name w:val="Legenda1"/>
    <w:basedOn w:val="Normal"/>
    <w:uiPriority w:val="99"/>
    <w:rsid w:val="005E2722"/>
    <w:pPr>
      <w:widowControl w:val="0"/>
      <w:suppressLineNumbers/>
      <w:spacing w:before="120" w:after="120"/>
    </w:pPr>
    <w:rPr>
      <w:rFonts w:ascii="Arial" w:hAnsi="Arial" w:cs="Arial"/>
      <w:i/>
      <w:iCs/>
      <w:color w:val="000000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5E2722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rsid w:val="005E2722"/>
    <w:pPr>
      <w:widowControl w:val="0"/>
      <w:jc w:val="center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paragraph" w:customStyle="1" w:styleId="Corpodetexto22">
    <w:name w:val="Corpo de texto 22"/>
    <w:basedOn w:val="Normal"/>
    <w:uiPriority w:val="99"/>
    <w:rsid w:val="005E2722"/>
    <w:pPr>
      <w:widowControl w:val="0"/>
      <w:ind w:firstLine="1843"/>
      <w:jc w:val="both"/>
    </w:pPr>
    <w:rPr>
      <w:rFonts w:ascii="Southern" w:hAnsi="Southern"/>
      <w:color w:val="000000"/>
      <w:sz w:val="24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5E2722"/>
    <w:pPr>
      <w:widowControl w:val="0"/>
      <w:ind w:firstLine="2489"/>
      <w:jc w:val="both"/>
    </w:pPr>
    <w:rPr>
      <w:rFonts w:ascii="Southern" w:hAnsi="Southern"/>
      <w:color w:val="000000"/>
      <w:sz w:val="24"/>
      <w:lang w:eastAsia="ar-SA"/>
    </w:rPr>
  </w:style>
  <w:style w:type="paragraph" w:customStyle="1" w:styleId="Recuodecorpodetexto32">
    <w:name w:val="Recuo de corpo de texto 32"/>
    <w:basedOn w:val="Normal"/>
    <w:uiPriority w:val="99"/>
    <w:rsid w:val="005E2722"/>
    <w:pPr>
      <w:widowControl w:val="0"/>
      <w:ind w:firstLine="1843"/>
      <w:jc w:val="both"/>
    </w:pPr>
    <w:rPr>
      <w:rFonts w:ascii="Southern" w:hAnsi="Southern"/>
      <w:color w:val="000000"/>
      <w:sz w:val="22"/>
      <w:lang w:eastAsia="ar-SA"/>
    </w:rPr>
  </w:style>
  <w:style w:type="paragraph" w:styleId="Ttulo">
    <w:name w:val="Title"/>
    <w:basedOn w:val="Normal"/>
    <w:link w:val="TtuloChar"/>
    <w:uiPriority w:val="99"/>
    <w:qFormat/>
    <w:rsid w:val="005E2722"/>
    <w:pPr>
      <w:suppressAutoHyphens w:val="0"/>
      <w:jc w:val="center"/>
    </w:pPr>
    <w:rPr>
      <w:rFonts w:ascii="Arial" w:hAnsi="Arial"/>
      <w:b/>
      <w:color w:val="000000"/>
      <w:sz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E2722"/>
    <w:rPr>
      <w:rFonts w:ascii="Arial" w:hAnsi="Arial"/>
      <w:b/>
      <w:color w:val="000000"/>
      <w:sz w:val="24"/>
    </w:rPr>
  </w:style>
  <w:style w:type="paragraph" w:styleId="TextosemFormatao">
    <w:name w:val="Plain Text"/>
    <w:basedOn w:val="Normal"/>
    <w:link w:val="TextosemFormataoChar"/>
    <w:uiPriority w:val="99"/>
    <w:rsid w:val="005E2722"/>
    <w:pPr>
      <w:suppressAutoHyphens w:val="0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E2722"/>
    <w:rPr>
      <w:rFonts w:ascii="Courier New" w:hAnsi="Courier New"/>
    </w:rPr>
  </w:style>
  <w:style w:type="paragraph" w:customStyle="1" w:styleId="Recuodecorpodetexto1">
    <w:name w:val="Recuo de corpo de texto1"/>
    <w:basedOn w:val="Normal"/>
    <w:uiPriority w:val="99"/>
    <w:rsid w:val="005E2722"/>
    <w:pPr>
      <w:widowControl w:val="0"/>
      <w:suppressAutoHyphens w:val="0"/>
      <w:autoSpaceDE w:val="0"/>
      <w:autoSpaceDN w:val="0"/>
      <w:spacing w:after="120"/>
      <w:ind w:left="283"/>
    </w:pPr>
    <w:rPr>
      <w:rFonts w:ascii="Arial" w:hAnsi="Arial" w:cs="Arial"/>
      <w:color w:val="000000"/>
      <w:sz w:val="22"/>
      <w:szCs w:val="22"/>
      <w:lang w:eastAsia="pt-BR"/>
    </w:rPr>
  </w:style>
  <w:style w:type="paragraph" w:styleId="Textoembloco">
    <w:name w:val="Block Text"/>
    <w:basedOn w:val="Normal"/>
    <w:uiPriority w:val="99"/>
    <w:rsid w:val="005E2722"/>
    <w:pPr>
      <w:widowControl w:val="0"/>
      <w:suppressAutoHyphens w:val="0"/>
      <w:ind w:left="5220" w:right="-109" w:hanging="180"/>
      <w:jc w:val="both"/>
    </w:pPr>
    <w:rPr>
      <w:rFonts w:cs="Arial"/>
      <w:color w:val="000000"/>
      <w:szCs w:val="22"/>
      <w:lang w:eastAsia="pt-BR"/>
    </w:rPr>
  </w:style>
  <w:style w:type="paragraph" w:styleId="SemEspaamento">
    <w:name w:val="No Spacing"/>
    <w:uiPriority w:val="1"/>
    <w:qFormat/>
    <w:rsid w:val="005E2722"/>
    <w:rPr>
      <w:rFonts w:ascii="Calibri" w:eastAsia="Calibri" w:hAnsi="Calibri"/>
      <w:sz w:val="22"/>
      <w:szCs w:val="22"/>
      <w:lang w:eastAsia="en-US"/>
    </w:rPr>
  </w:style>
  <w:style w:type="paragraph" w:customStyle="1" w:styleId="artigo0">
    <w:name w:val="artigo"/>
    <w:basedOn w:val="Normal"/>
    <w:uiPriority w:val="99"/>
    <w:rsid w:val="005E27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pargrafo0">
    <w:name w:val="pargrafo"/>
    <w:basedOn w:val="Normal"/>
    <w:uiPriority w:val="99"/>
    <w:rsid w:val="005E27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uiPriority w:val="99"/>
    <w:rsid w:val="005E27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5E2722"/>
    <w:pPr>
      <w:widowControl w:val="0"/>
      <w:suppressAutoHyphens w:val="0"/>
    </w:pPr>
    <w:rPr>
      <w:rFonts w:ascii="Arial" w:hAnsi="Arial"/>
      <w:color w:val="00000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E2722"/>
    <w:rPr>
      <w:rFonts w:ascii="Arial" w:hAnsi="Arial"/>
      <w:color w:val="000000"/>
    </w:rPr>
  </w:style>
  <w:style w:type="paragraph" w:styleId="Pr-formataoHTML">
    <w:name w:val="HTML Preformatted"/>
    <w:basedOn w:val="Normal"/>
    <w:link w:val="Pr-formataoHTMLChar"/>
    <w:rsid w:val="005E2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E2722"/>
    <w:rPr>
      <w:rFonts w:ascii="Courier New" w:hAnsi="Courier New"/>
    </w:rPr>
  </w:style>
  <w:style w:type="paragraph" w:styleId="Textodecomentrio">
    <w:name w:val="annotation text"/>
    <w:basedOn w:val="Normal"/>
    <w:link w:val="TextodecomentrioChar"/>
    <w:uiPriority w:val="99"/>
    <w:rsid w:val="005E2722"/>
    <w:pPr>
      <w:suppressAutoHyphens w:val="0"/>
      <w:jc w:val="both"/>
    </w:pPr>
    <w:rPr>
      <w:rFonts w:ascii="Arial" w:hAnsi="Arial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E2722"/>
    <w:rPr>
      <w:rFonts w:ascii="Arial" w:hAnsi="Arial"/>
    </w:rPr>
  </w:style>
  <w:style w:type="paragraph" w:customStyle="1" w:styleId="Tipo1">
    <w:name w:val="Tipo 1"/>
    <w:basedOn w:val="Ttulo1"/>
    <w:uiPriority w:val="99"/>
    <w:rsid w:val="005E2722"/>
    <w:pPr>
      <w:numPr>
        <w:numId w:val="0"/>
      </w:numPr>
      <w:spacing w:line="240" w:lineRule="auto"/>
    </w:pPr>
    <w:rPr>
      <w:rFonts w:ascii="Tahoma" w:hAnsi="Tahoma"/>
      <w:b w:val="0"/>
      <w:lang w:eastAsia="ar-SA"/>
    </w:rPr>
  </w:style>
  <w:style w:type="character" w:customStyle="1" w:styleId="apple-converted-space">
    <w:name w:val="apple-converted-space"/>
    <w:rsid w:val="005E2722"/>
  </w:style>
  <w:style w:type="character" w:customStyle="1" w:styleId="agerba">
    <w:name w:val="agerba"/>
    <w:rsid w:val="005E2722"/>
  </w:style>
  <w:style w:type="paragraph" w:styleId="Reviso">
    <w:name w:val="Revision"/>
    <w:hidden/>
    <w:uiPriority w:val="99"/>
    <w:semiHidden/>
    <w:rsid w:val="005E2722"/>
    <w:rPr>
      <w:rFonts w:ascii="Arial" w:hAnsi="Arial" w:cs="Arial"/>
      <w:color w:val="000000"/>
      <w:sz w:val="22"/>
      <w:szCs w:val="22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2722"/>
    <w:rPr>
      <w:rFonts w:ascii="Arial" w:hAnsi="Arial" w:cs="Arial"/>
      <w:b/>
      <w:bCs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2722"/>
    <w:pPr>
      <w:widowControl w:val="0"/>
      <w:jc w:val="left"/>
    </w:pPr>
    <w:rPr>
      <w:rFonts w:cs="Arial"/>
      <w:b/>
      <w:bCs/>
      <w:color w:val="000000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5E2722"/>
    <w:rPr>
      <w:rFonts w:ascii="Arial" w:hAnsi="Arial"/>
      <w:b/>
      <w:bCs/>
    </w:rPr>
  </w:style>
  <w:style w:type="paragraph" w:customStyle="1" w:styleId="western">
    <w:name w:val="western"/>
    <w:basedOn w:val="Normal"/>
    <w:uiPriority w:val="99"/>
    <w:rsid w:val="005E2722"/>
    <w:pPr>
      <w:suppressAutoHyphens w:val="0"/>
      <w:spacing w:before="100" w:beforeAutospacing="1" w:after="240"/>
    </w:pPr>
    <w:rPr>
      <w:sz w:val="24"/>
      <w:szCs w:val="24"/>
      <w:lang w:eastAsia="pt-BR"/>
    </w:rPr>
  </w:style>
  <w:style w:type="character" w:customStyle="1" w:styleId="CharChar12">
    <w:name w:val="Char Char12"/>
    <w:locked/>
    <w:rsid w:val="005E2722"/>
    <w:rPr>
      <w:rFonts w:ascii="Southern" w:hAnsi="Southern"/>
      <w:color w:val="000000"/>
      <w:sz w:val="24"/>
      <w:szCs w:val="24"/>
      <w:lang w:eastAsia="ar-SA" w:bidi="ar-SA"/>
    </w:rPr>
  </w:style>
  <w:style w:type="paragraph" w:customStyle="1" w:styleId="Blockquote">
    <w:name w:val="Blockquote"/>
    <w:basedOn w:val="Normal"/>
    <w:rsid w:val="005E2722"/>
    <w:pPr>
      <w:suppressAutoHyphens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lang w:eastAsia="pt-BR"/>
    </w:rPr>
  </w:style>
  <w:style w:type="character" w:customStyle="1" w:styleId="Textodocorpo">
    <w:name w:val="Texto do corpo_"/>
    <w:basedOn w:val="Fontepargpadro"/>
    <w:link w:val="Textodocorpo1"/>
    <w:uiPriority w:val="99"/>
    <w:rsid w:val="005E2722"/>
    <w:rPr>
      <w:spacing w:val="4"/>
      <w:sz w:val="19"/>
      <w:szCs w:val="19"/>
      <w:shd w:val="clear" w:color="auto" w:fill="FFFFFF"/>
    </w:rPr>
  </w:style>
  <w:style w:type="paragraph" w:customStyle="1" w:styleId="Textodocorpo1">
    <w:name w:val="Texto do corpo1"/>
    <w:basedOn w:val="Normal"/>
    <w:link w:val="Textodocorpo"/>
    <w:uiPriority w:val="99"/>
    <w:rsid w:val="005E2722"/>
    <w:pPr>
      <w:widowControl w:val="0"/>
      <w:shd w:val="clear" w:color="auto" w:fill="FFFFFF"/>
      <w:suppressAutoHyphens w:val="0"/>
      <w:spacing w:line="289" w:lineRule="exact"/>
    </w:pPr>
    <w:rPr>
      <w:spacing w:val="4"/>
      <w:sz w:val="19"/>
      <w:szCs w:val="19"/>
      <w:lang w:eastAsia="pt-BR"/>
    </w:rPr>
  </w:style>
  <w:style w:type="character" w:customStyle="1" w:styleId="Textodocorpo3">
    <w:name w:val="Texto do corpo3"/>
    <w:basedOn w:val="Textodocorpo"/>
    <w:uiPriority w:val="99"/>
    <w:rsid w:val="005E2722"/>
    <w:rPr>
      <w:spacing w:val="4"/>
      <w:sz w:val="19"/>
      <w:szCs w:val="19"/>
      <w:shd w:val="clear" w:color="auto" w:fill="FFFFFF"/>
    </w:rPr>
  </w:style>
  <w:style w:type="character" w:customStyle="1" w:styleId="Textodocorpo12pt1">
    <w:name w:val="Texto do corpo + 12 pt1"/>
    <w:aliases w:val="Negrito1,Espaçamento 0 pt1"/>
    <w:basedOn w:val="Textodocorpo"/>
    <w:uiPriority w:val="99"/>
    <w:rsid w:val="005E2722"/>
    <w:rPr>
      <w:b/>
      <w:bCs/>
      <w:spacing w:val="2"/>
      <w:sz w:val="24"/>
      <w:szCs w:val="24"/>
      <w:shd w:val="clear" w:color="auto" w:fill="FFFFFF"/>
    </w:rPr>
  </w:style>
  <w:style w:type="character" w:customStyle="1" w:styleId="Legendadatabela">
    <w:name w:val="Legenda da tabela_"/>
    <w:basedOn w:val="Fontepargpadro"/>
    <w:link w:val="Legendadatabela1"/>
    <w:uiPriority w:val="99"/>
    <w:rsid w:val="005E2722"/>
    <w:rPr>
      <w:spacing w:val="4"/>
      <w:sz w:val="19"/>
      <w:szCs w:val="19"/>
      <w:shd w:val="clear" w:color="auto" w:fill="FFFFFF"/>
    </w:rPr>
  </w:style>
  <w:style w:type="paragraph" w:customStyle="1" w:styleId="Legendadatabela1">
    <w:name w:val="Legenda da tabela1"/>
    <w:basedOn w:val="Normal"/>
    <w:link w:val="Legendadatabela"/>
    <w:uiPriority w:val="99"/>
    <w:rsid w:val="005E2722"/>
    <w:pPr>
      <w:widowControl w:val="0"/>
      <w:shd w:val="clear" w:color="auto" w:fill="FFFFFF"/>
      <w:suppressAutoHyphens w:val="0"/>
      <w:spacing w:line="275" w:lineRule="exact"/>
    </w:pPr>
    <w:rPr>
      <w:spacing w:val="4"/>
      <w:sz w:val="19"/>
      <w:szCs w:val="19"/>
      <w:lang w:eastAsia="pt-BR"/>
    </w:rPr>
  </w:style>
  <w:style w:type="paragraph" w:customStyle="1" w:styleId="quebra">
    <w:name w:val="quebra"/>
    <w:basedOn w:val="Normal"/>
    <w:rsid w:val="005E27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f01">
    <w:name w:val="f01"/>
    <w:rsid w:val="005555D4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28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157B-3B06-4651-B881-5F15975E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3466</Words>
  <Characters>18721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22143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creator>DEP. TÉCNICO-LEGISLATIVO</dc:creator>
  <cp:lastModifiedBy>VANESSA FRANCIS DA SILVA CORDEIRO</cp:lastModifiedBy>
  <cp:revision>4</cp:revision>
  <cp:lastPrinted>2013-10-25T11:36:00Z</cp:lastPrinted>
  <dcterms:created xsi:type="dcterms:W3CDTF">2016-05-18T14:19:00Z</dcterms:created>
  <dcterms:modified xsi:type="dcterms:W3CDTF">2020-06-18T18:32:00Z</dcterms:modified>
</cp:coreProperties>
</file>