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4E" w:rsidRDefault="0066564E" w:rsidP="004C1195">
      <w:pPr>
        <w:framePr w:h="1663" w:hSpace="36" w:wrap="notBeside" w:vAnchor="text" w:hAnchor="margin" w:x="-1878" w:y="1"/>
        <w:jc w:val="both"/>
        <w:rPr>
          <w:sz w:val="24"/>
          <w:szCs w:val="24"/>
        </w:rPr>
      </w:pPr>
    </w:p>
    <w:p w:rsidR="003A0DF5" w:rsidRDefault="003A0DF5">
      <w:pPr>
        <w:shd w:val="clear" w:color="auto" w:fill="FFFFFF"/>
        <w:spacing w:before="2549" w:line="360" w:lineRule="exact"/>
        <w:ind w:left="1606" w:firstLine="2318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lastRenderedPageBreak/>
        <w:t>DECRETO Nº 856</w:t>
      </w:r>
      <w:bookmarkStart w:id="0" w:name="_GoBack"/>
      <w:bookmarkEnd w:id="0"/>
      <w:r w:rsidRPr="003A0DF5">
        <w:rPr>
          <w:color w:val="000000"/>
          <w:spacing w:val="-14"/>
          <w:sz w:val="26"/>
          <w:szCs w:val="26"/>
        </w:rPr>
        <w:t xml:space="preserve"> DE 08 DE FEVEREIRO DE 1983</w:t>
      </w:r>
    </w:p>
    <w:p w:rsidR="0066564E" w:rsidRDefault="004C1195">
      <w:pPr>
        <w:shd w:val="clear" w:color="auto" w:fill="FFFFFF"/>
        <w:spacing w:before="2549" w:line="360" w:lineRule="exact"/>
        <w:ind w:left="1606" w:firstLine="2318"/>
        <w:jc w:val="both"/>
      </w:pPr>
      <w:r>
        <w:rPr>
          <w:color w:val="000000"/>
          <w:spacing w:val="-14"/>
          <w:sz w:val="26"/>
          <w:szCs w:val="26"/>
        </w:rPr>
        <w:t xml:space="preserve">0 GOVERNADOR DO ESTADO DE RONDÔNIA, no uso de </w:t>
      </w:r>
      <w:r>
        <w:rPr>
          <w:color w:val="000000"/>
          <w:spacing w:val="-13"/>
          <w:sz w:val="26"/>
          <w:szCs w:val="26"/>
        </w:rPr>
        <w:t xml:space="preserve">suas atribuições legais, concede afastamento ao servidor JOSÉ </w:t>
      </w:r>
      <w:r>
        <w:rPr>
          <w:color w:val="000000"/>
          <w:spacing w:val="-9"/>
          <w:sz w:val="26"/>
          <w:szCs w:val="26"/>
        </w:rPr>
        <w:t xml:space="preserve">LACERDA DE MELO, Diretor da Divisão de Planejamento Governa </w:t>
      </w:r>
      <w:r>
        <w:rPr>
          <w:color w:val="000000"/>
          <w:spacing w:val="-10"/>
          <w:sz w:val="26"/>
          <w:szCs w:val="26"/>
        </w:rPr>
        <w:t>mental, Cadastro n</w:t>
      </w:r>
      <w:r>
        <w:rPr>
          <w:color w:val="000000"/>
          <w:spacing w:val="-10"/>
          <w:sz w:val="26"/>
          <w:szCs w:val="26"/>
          <w:vertAlign w:val="superscript"/>
        </w:rPr>
        <w:t>?</w:t>
      </w:r>
      <w:r>
        <w:rPr>
          <w:color w:val="000000"/>
          <w:spacing w:val="-10"/>
          <w:sz w:val="26"/>
          <w:szCs w:val="26"/>
        </w:rPr>
        <w:t xml:space="preserve"> 13.587, pertencente a Tabela de Pessoal </w:t>
      </w:r>
      <w:r>
        <w:rPr>
          <w:color w:val="000000"/>
          <w:spacing w:val="-15"/>
          <w:sz w:val="26"/>
          <w:szCs w:val="26"/>
        </w:rPr>
        <w:t>Contratado deste Governo, regid</w:t>
      </w:r>
      <w:r w:rsidR="000C75F3">
        <w:rPr>
          <w:color w:val="000000"/>
          <w:spacing w:val="-15"/>
          <w:sz w:val="26"/>
          <w:szCs w:val="26"/>
        </w:rPr>
        <w:t>o pela C.L.T., lotado na Secre</w:t>
      </w:r>
      <w:r>
        <w:rPr>
          <w:color w:val="000000"/>
          <w:spacing w:val="-13"/>
          <w:sz w:val="26"/>
          <w:szCs w:val="26"/>
        </w:rPr>
        <w:t xml:space="preserve">taria de Estado do Planejamento e Coordenação Geral, para </w:t>
      </w:r>
      <w:r w:rsidR="000C75F3">
        <w:rPr>
          <w:color w:val="000000"/>
          <w:sz w:val="26"/>
          <w:szCs w:val="26"/>
        </w:rPr>
        <w:t>via</w:t>
      </w:r>
      <w:r>
        <w:rPr>
          <w:color w:val="000000"/>
          <w:spacing w:val="-13"/>
          <w:sz w:val="26"/>
          <w:szCs w:val="26"/>
        </w:rPr>
        <w:t xml:space="preserve">jar deste Estado as cidades do Rio de Janeiro-RJ e Belém- PA, </w:t>
      </w:r>
      <w:r>
        <w:rPr>
          <w:color w:val="000000"/>
          <w:spacing w:val="-9"/>
          <w:sz w:val="26"/>
          <w:szCs w:val="26"/>
        </w:rPr>
        <w:t xml:space="preserve">a fim de tratar da proposta de financiamento a FINEP, junto ao BNDES e BASA no período de 26 a 30.01.83. </w:t>
      </w:r>
    </w:p>
    <w:p w:rsidR="004C1195" w:rsidRDefault="004C1195" w:rsidP="004C1195">
      <w:pPr>
        <w:shd w:val="clear" w:color="auto" w:fill="FFFFFF"/>
        <w:spacing w:before="1483" w:after="425"/>
        <w:ind w:left="3938"/>
      </w:pPr>
      <w:r>
        <w:rPr>
          <w:color w:val="000000"/>
          <w:spacing w:val="-18"/>
          <w:sz w:val="26"/>
          <w:szCs w:val="26"/>
        </w:rPr>
        <w:t>Porto Velho, 08 de fevereiro de 1983</w:t>
      </w:r>
    </w:p>
    <w:p w:rsidR="004C1195" w:rsidRPr="004C1195" w:rsidRDefault="004C1195" w:rsidP="004C1195">
      <w:pPr>
        <w:ind w:right="22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</w:t>
      </w:r>
      <w:r w:rsidRPr="004C1195">
        <w:rPr>
          <w:rFonts w:eastAsia="Times New Roman"/>
          <w:sz w:val="24"/>
          <w:szCs w:val="24"/>
        </w:rPr>
        <w:t xml:space="preserve">Jorge Teixeira de oliveira   </w:t>
      </w:r>
    </w:p>
    <w:p w:rsidR="004C1195" w:rsidRPr="004C1195" w:rsidRDefault="004C1195" w:rsidP="004C1195">
      <w:pPr>
        <w:ind w:right="2275"/>
        <w:rPr>
          <w:rFonts w:eastAsia="Times New Roman"/>
          <w:sz w:val="24"/>
          <w:szCs w:val="24"/>
        </w:rPr>
      </w:pPr>
      <w:r w:rsidRPr="004C1195">
        <w:rPr>
          <w:rFonts w:eastAsia="Times New Roman"/>
          <w:sz w:val="24"/>
          <w:szCs w:val="24"/>
        </w:rPr>
        <w:t xml:space="preserve">                                 Governador</w:t>
      </w:r>
    </w:p>
    <w:p w:rsidR="004C1195" w:rsidRDefault="004C1195" w:rsidP="004C1195">
      <w:pPr>
        <w:shd w:val="clear" w:color="auto" w:fill="FFFFFF"/>
        <w:spacing w:before="1483" w:after="425"/>
        <w:sectPr w:rsidR="004C1195">
          <w:type w:val="continuous"/>
          <w:pgSz w:w="11909" w:h="16834"/>
          <w:pgMar w:top="1440" w:right="745" w:bottom="720" w:left="717" w:header="720" w:footer="720" w:gutter="0"/>
          <w:cols w:space="60"/>
          <w:noEndnote/>
        </w:sectPr>
      </w:pPr>
    </w:p>
    <w:p w:rsidR="004C1195" w:rsidRDefault="004C1195">
      <w:pPr>
        <w:shd w:val="clear" w:color="auto" w:fill="FFFFFF"/>
        <w:spacing w:before="1080"/>
      </w:pPr>
    </w:p>
    <w:sectPr w:rsidR="004C1195">
      <w:type w:val="continuous"/>
      <w:pgSz w:w="11909" w:h="16834"/>
      <w:pgMar w:top="1440" w:right="2170" w:bottom="720" w:left="717" w:header="720" w:footer="720" w:gutter="0"/>
      <w:cols w:num="2" w:sep="1" w:space="720" w:equalWidth="0">
        <w:col w:w="720" w:space="7582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95"/>
    <w:rsid w:val="000C75F3"/>
    <w:rsid w:val="003A0DF5"/>
    <w:rsid w:val="004C1195"/>
    <w:rsid w:val="006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35B92C-EC6E-432F-B61A-6828CC46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3</cp:revision>
  <dcterms:created xsi:type="dcterms:W3CDTF">2016-01-20T13:39:00Z</dcterms:created>
  <dcterms:modified xsi:type="dcterms:W3CDTF">2016-01-20T14:21:00Z</dcterms:modified>
</cp:coreProperties>
</file>