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9" w:rsidRPr="00193000" w:rsidRDefault="00315309" w:rsidP="001C66B8">
      <w:pPr>
        <w:pStyle w:val="Recuodecorpodetexto"/>
        <w:widowControl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DECRETO</w:t>
      </w:r>
      <w:r w:rsidR="00677F0D">
        <w:rPr>
          <w:color w:val="auto"/>
          <w:sz w:val="24"/>
          <w:szCs w:val="24"/>
        </w:rPr>
        <w:t xml:space="preserve"> Nº 647</w:t>
      </w:r>
      <w:r w:rsidR="001C66B8" w:rsidRPr="00193000">
        <w:rPr>
          <w:color w:val="auto"/>
          <w:sz w:val="24"/>
          <w:szCs w:val="24"/>
        </w:rPr>
        <w:t xml:space="preserve"> DE 12</w:t>
      </w:r>
      <w:r w:rsidRPr="00193000">
        <w:rPr>
          <w:color w:val="auto"/>
          <w:sz w:val="24"/>
          <w:szCs w:val="24"/>
        </w:rPr>
        <w:t xml:space="preserve"> DE NOVEMBRO DE 1982</w:t>
      </w:r>
    </w:p>
    <w:p w:rsidR="00315309" w:rsidRPr="00193000" w:rsidRDefault="00555235" w:rsidP="00315309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207 do dia 17/11</w:t>
      </w:r>
      <w:bookmarkStart w:id="0" w:name="_GoBack"/>
      <w:bookmarkEnd w:id="0"/>
      <w:r w:rsidR="00315309" w:rsidRPr="00193000">
        <w:rPr>
          <w:i/>
          <w:color w:val="auto"/>
          <w:sz w:val="24"/>
          <w:szCs w:val="24"/>
        </w:rPr>
        <w:t>/82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8F6D03" w:rsidRPr="00193000" w:rsidRDefault="008F6D03" w:rsidP="007C1A50">
      <w:pPr>
        <w:pStyle w:val="Recuodecorpodetexto"/>
        <w:widowControl/>
        <w:tabs>
          <w:tab w:val="left" w:pos="5954"/>
          <w:tab w:val="left" w:pos="7088"/>
        </w:tabs>
        <w:ind w:firstLine="6379"/>
        <w:jc w:val="left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Dispõe sobre a Apuração do Resultado</w:t>
      </w:r>
    </w:p>
    <w:p w:rsidR="00315309" w:rsidRPr="00193000" w:rsidRDefault="008F6D03" w:rsidP="007C1A50">
      <w:pPr>
        <w:pStyle w:val="Recuodecorpodetexto"/>
        <w:widowControl/>
        <w:tabs>
          <w:tab w:val="left" w:pos="5954"/>
        </w:tabs>
        <w:ind w:firstLine="6379"/>
        <w:jc w:val="left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Do Exercício Financeiro</w:t>
      </w:r>
      <w:r w:rsidR="00315309" w:rsidRPr="00193000">
        <w:rPr>
          <w:color w:val="auto"/>
          <w:sz w:val="24"/>
          <w:szCs w:val="24"/>
        </w:rPr>
        <w:t>.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O GOVERNADOR DO ESTADO DE RONDÔNIA, no uso de suas atribuições legais,</w:t>
      </w:r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315309" w:rsidRPr="00193000" w:rsidRDefault="00315309" w:rsidP="007C1A50">
      <w:pPr>
        <w:pStyle w:val="Recuodecorpodetexto"/>
        <w:widowControl/>
        <w:ind w:firstLine="3544"/>
        <w:jc w:val="left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 xml:space="preserve">D E C R E T </w:t>
      </w:r>
      <w:proofErr w:type="gramStart"/>
      <w:r w:rsidRPr="00193000">
        <w:rPr>
          <w:color w:val="auto"/>
          <w:sz w:val="24"/>
          <w:szCs w:val="24"/>
        </w:rPr>
        <w:t>A :</w:t>
      </w:r>
      <w:proofErr w:type="gramEnd"/>
    </w:p>
    <w:p w:rsidR="00315309" w:rsidRPr="00193000" w:rsidRDefault="00315309" w:rsidP="00315309">
      <w:pPr>
        <w:pStyle w:val="Recuodecorpodetexto"/>
        <w:widowControl/>
        <w:rPr>
          <w:color w:val="auto"/>
          <w:sz w:val="24"/>
          <w:szCs w:val="24"/>
        </w:rPr>
      </w:pPr>
    </w:p>
    <w:p w:rsidR="00315309" w:rsidRPr="00193000" w:rsidRDefault="00315309" w:rsidP="0031530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8F6D03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</w:t>
      </w:r>
      <w:r w:rsidR="00315309" w:rsidRPr="00193000">
        <w:rPr>
          <w:color w:val="auto"/>
          <w:sz w:val="24"/>
          <w:szCs w:val="24"/>
        </w:rPr>
        <w:t xml:space="preserve"> 1º - </w:t>
      </w:r>
      <w:r w:rsidR="008F6D03" w:rsidRPr="00193000">
        <w:rPr>
          <w:color w:val="auto"/>
          <w:sz w:val="24"/>
          <w:szCs w:val="24"/>
        </w:rPr>
        <w:t>Considerando-se, na apuração dos resultados do exercício financeiro, as despesas nele empenhadas, excluindo-se aquelas impugnadas ou pendentes de regularização.</w:t>
      </w:r>
    </w:p>
    <w:p w:rsidR="008F6D03" w:rsidRPr="00193000" w:rsidRDefault="008F6D03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§ 1º - São impugnadas ou pendentes de regularização aquelas recusadas pelo órgão competente</w:t>
      </w:r>
      <w:r w:rsidR="00B44DE3" w:rsidRPr="00193000">
        <w:rPr>
          <w:color w:val="auto"/>
          <w:sz w:val="24"/>
          <w:szCs w:val="24"/>
        </w:rPr>
        <w:t>, em qualquer estágio de empenho, liquidação e pagamento.</w:t>
      </w:r>
    </w:p>
    <w:p w:rsidR="00B44DE3" w:rsidRPr="00193000" w:rsidRDefault="00B44DE3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44DE3" w:rsidRPr="00193000" w:rsidRDefault="00B44DE3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§ 2º - As despesas impugnadas serão objeto de manifestação conclusiva e final</w:t>
      </w:r>
      <w:r w:rsidR="0063124D" w:rsidRPr="00193000">
        <w:rPr>
          <w:color w:val="auto"/>
          <w:sz w:val="24"/>
          <w:szCs w:val="24"/>
        </w:rPr>
        <w:t xml:space="preserve"> da Auditoria Geral do Estado, para subsequentemente reconhecimento e autorização ou imputação de responsabilidade, se for o caso, por parte do Governador do Estado de Rondônia.</w:t>
      </w: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 2º - São inscritos em Restos a</w:t>
      </w:r>
      <w:proofErr w:type="gramStart"/>
      <w:r w:rsidRPr="00193000">
        <w:rPr>
          <w:color w:val="auto"/>
          <w:sz w:val="24"/>
          <w:szCs w:val="24"/>
        </w:rPr>
        <w:t xml:space="preserve">  </w:t>
      </w:r>
      <w:proofErr w:type="gramEnd"/>
      <w:r w:rsidRPr="00193000">
        <w:rPr>
          <w:color w:val="auto"/>
          <w:sz w:val="24"/>
          <w:szCs w:val="24"/>
        </w:rPr>
        <w:t>Pagar, estejam ou não processados, e desde que se amparem na vigência</w:t>
      </w: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235290" w:rsidRPr="00193000" w:rsidRDefault="00235290" w:rsidP="008F6D03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7C1A50" w:rsidRDefault="007C1A50" w:rsidP="00235290">
      <w:pPr>
        <w:pStyle w:val="Recuodecorpodetexto"/>
        <w:widowControl/>
        <w:rPr>
          <w:color w:val="auto"/>
          <w:sz w:val="24"/>
          <w:szCs w:val="24"/>
        </w:rPr>
      </w:pPr>
    </w:p>
    <w:p w:rsidR="00235290" w:rsidRPr="00193000" w:rsidRDefault="00235290" w:rsidP="00235290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 w:rsidRPr="00193000">
        <w:rPr>
          <w:color w:val="auto"/>
          <w:sz w:val="24"/>
          <w:szCs w:val="24"/>
        </w:rPr>
        <w:lastRenderedPageBreak/>
        <w:t>do</w:t>
      </w:r>
      <w:proofErr w:type="gramEnd"/>
      <w:r w:rsidRPr="00193000">
        <w:rPr>
          <w:color w:val="auto"/>
          <w:sz w:val="24"/>
          <w:szCs w:val="24"/>
        </w:rPr>
        <w:t xml:space="preserve"> prazo do cumprimento da obrigação neles estabelecidas, todos os empenhos emitidos e não pagos até o encerramento do exercício.</w:t>
      </w:r>
    </w:p>
    <w:p w:rsidR="00235290" w:rsidRPr="00193000" w:rsidRDefault="00235290" w:rsidP="00235290">
      <w:pPr>
        <w:pStyle w:val="Recuodecorpodetexto"/>
        <w:widowControl/>
        <w:rPr>
          <w:color w:val="auto"/>
          <w:sz w:val="24"/>
          <w:szCs w:val="24"/>
        </w:rPr>
      </w:pPr>
    </w:p>
    <w:p w:rsidR="00235290" w:rsidRPr="00193000" w:rsidRDefault="0023529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 xml:space="preserve">§ 1º - As despesas de transferências </w:t>
      </w:r>
      <w:proofErr w:type="gramStart"/>
      <w:r w:rsidRPr="00193000">
        <w:rPr>
          <w:color w:val="auto"/>
          <w:sz w:val="24"/>
          <w:szCs w:val="24"/>
        </w:rPr>
        <w:t>a</w:t>
      </w:r>
      <w:proofErr w:type="gramEnd"/>
      <w:r w:rsidRPr="00193000">
        <w:rPr>
          <w:color w:val="auto"/>
          <w:sz w:val="24"/>
          <w:szCs w:val="24"/>
        </w:rPr>
        <w:t xml:space="preserve"> entidade pública ou privada, empenhadas e não pagas no exercício, são inscritas em restos a pagar.</w:t>
      </w:r>
      <w:r w:rsidRPr="00193000">
        <w:rPr>
          <w:color w:val="auto"/>
          <w:sz w:val="24"/>
          <w:szCs w:val="24"/>
        </w:rPr>
        <w:tab/>
      </w:r>
    </w:p>
    <w:p w:rsidR="00235290" w:rsidRPr="00193000" w:rsidRDefault="0023529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93000" w:rsidRPr="00193000" w:rsidRDefault="0019300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§ 2º - As despesas efetuadas no exterior, empenhadas e não pagas dentro do exercício, são inscritas em restos a pagar.</w:t>
      </w:r>
    </w:p>
    <w:p w:rsidR="00193000" w:rsidRPr="00193000" w:rsidRDefault="0019300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93000" w:rsidRPr="00193000" w:rsidRDefault="0019300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 3º - É vedada a inscrição em Restos a Pagar os Saldos de Provisão, os quais serão cancelados no final do exercício.</w:t>
      </w:r>
    </w:p>
    <w:p w:rsidR="00193000" w:rsidRPr="00193000" w:rsidRDefault="00193000" w:rsidP="0023529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93000" w:rsidRPr="00193000" w:rsidRDefault="00193000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 4º - A inscrição em Restos a Pagar far-se-á no encerramento do exercício de emissão da Nota de Empenho e terá validade até 31 de dezembro de ano subsequente.</w:t>
      </w:r>
    </w:p>
    <w:p w:rsidR="00193000" w:rsidRPr="00193000" w:rsidRDefault="00193000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93000" w:rsidRPr="00193000" w:rsidRDefault="00193000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>Art. 5º - São cancelados no final de cada exercício, os Restos a pagar inscritos no exercício anterior.</w:t>
      </w:r>
    </w:p>
    <w:p w:rsidR="00193000" w:rsidRPr="00193000" w:rsidRDefault="00193000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B0E8B" w:rsidRDefault="00193000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193000">
        <w:rPr>
          <w:color w:val="auto"/>
          <w:sz w:val="24"/>
          <w:szCs w:val="24"/>
        </w:rPr>
        <w:t xml:space="preserve">Art. 6º - É </w:t>
      </w:r>
      <w:r>
        <w:rPr>
          <w:color w:val="auto"/>
          <w:sz w:val="24"/>
          <w:szCs w:val="24"/>
        </w:rPr>
        <w:t>vedada a reinscrição de Restos a Pagar cancelados, assegurando-se</w:t>
      </w:r>
      <w:proofErr w:type="gramStart"/>
      <w:r>
        <w:rPr>
          <w:color w:val="auto"/>
          <w:sz w:val="24"/>
          <w:szCs w:val="24"/>
        </w:rPr>
        <w:t xml:space="preserve"> todavia</w:t>
      </w:r>
      <w:proofErr w:type="gramEnd"/>
      <w:r>
        <w:rPr>
          <w:color w:val="auto"/>
          <w:sz w:val="24"/>
          <w:szCs w:val="24"/>
        </w:rPr>
        <w:t xml:space="preserve"> o direito do credor através da emissão da Nota de Empenho, no exercício de reconhecimento da dívida, à conta de dotação correspondente à mesma classificação</w:t>
      </w:r>
      <w:r w:rsidR="0010139E">
        <w:rPr>
          <w:color w:val="auto"/>
          <w:sz w:val="24"/>
          <w:szCs w:val="24"/>
        </w:rPr>
        <w:t xml:space="preserve"> orçamentária anterior e, se inexistente ou exaurida, à conta de Despesas de Exercícios Anteriores.</w:t>
      </w:r>
    </w:p>
    <w:p w:rsidR="0010139E" w:rsidRDefault="0010139E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10139E" w:rsidRDefault="0010139E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Art. 7º - São “Despesas de Exercícios Anteriores”, as dívidas decorrentes de compromissos de exercícios </w:t>
      </w:r>
      <w:r w:rsidR="006907B1">
        <w:rPr>
          <w:color w:val="auto"/>
          <w:sz w:val="24"/>
          <w:szCs w:val="24"/>
        </w:rPr>
        <w:t>financeiros anteriores</w:t>
      </w:r>
      <w:r>
        <w:rPr>
          <w:color w:val="auto"/>
          <w:sz w:val="24"/>
          <w:szCs w:val="24"/>
        </w:rPr>
        <w:t xml:space="preserve"> aquele em que deva ocorrer o pagamento, sujeitos a </w:t>
      </w:r>
      <w:r w:rsidR="006907B1">
        <w:rPr>
          <w:color w:val="auto"/>
          <w:sz w:val="24"/>
          <w:szCs w:val="24"/>
        </w:rPr>
        <w:t>reconhecimento a seguir relacionado</w:t>
      </w:r>
      <w:r>
        <w:rPr>
          <w:color w:val="auto"/>
          <w:sz w:val="24"/>
          <w:szCs w:val="24"/>
        </w:rPr>
        <w:t>:</w:t>
      </w:r>
    </w:p>
    <w:p w:rsidR="0010139E" w:rsidRDefault="0010139E" w:rsidP="0019300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43A33" w:rsidRDefault="0010139E" w:rsidP="007C1A50">
      <w:pPr>
        <w:pStyle w:val="Recuodecorpodetexto"/>
        <w:widowControl/>
        <w:numPr>
          <w:ilvl w:val="0"/>
          <w:numId w:val="5"/>
        </w:numPr>
        <w:ind w:left="0"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Despesas de exercícios encerrados, para os quais o orçamento respectivo consignava o crédito próprio, com saldo suficiente </w:t>
      </w:r>
      <w:proofErr w:type="gramStart"/>
      <w:r>
        <w:rPr>
          <w:color w:val="auto"/>
          <w:sz w:val="24"/>
          <w:szCs w:val="24"/>
        </w:rPr>
        <w:t>para atende-las</w:t>
      </w:r>
      <w:proofErr w:type="gramEnd"/>
      <w:r>
        <w:rPr>
          <w:color w:val="auto"/>
          <w:sz w:val="24"/>
          <w:szCs w:val="24"/>
        </w:rPr>
        <w:t xml:space="preserve"> e não se tenha processado na época própria;</w:t>
      </w:r>
    </w:p>
    <w:p w:rsidR="00C43A33" w:rsidRDefault="00C43A33" w:rsidP="00C43A33">
      <w:pPr>
        <w:pStyle w:val="Recuodecorpodetexto"/>
        <w:widowControl/>
        <w:ind w:left="2912"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- Os Restos a Pagar com prescrição interrompida; </w:t>
      </w:r>
    </w:p>
    <w:p w:rsidR="00C43A33" w:rsidRDefault="00C43A33" w:rsidP="00C43A33">
      <w:pPr>
        <w:pStyle w:val="PargrafodaLista"/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C43A33" w:rsidP="00C43A33">
      <w:pPr>
        <w:pStyle w:val="Recuodecorpodetexto"/>
        <w:widowControl/>
        <w:rPr>
          <w:color w:val="auto"/>
          <w:sz w:val="24"/>
          <w:szCs w:val="24"/>
        </w:rPr>
      </w:pPr>
    </w:p>
    <w:p w:rsidR="00C43A33" w:rsidRDefault="004B2569" w:rsidP="007C1A50">
      <w:pPr>
        <w:pStyle w:val="Recuodecorpodetexto"/>
        <w:widowControl/>
        <w:numPr>
          <w:ilvl w:val="0"/>
          <w:numId w:val="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Compromissos advindos após o encerramento do exercício correspondente.</w:t>
      </w:r>
    </w:p>
    <w:p w:rsidR="004B2569" w:rsidRDefault="004B2569" w:rsidP="007C1A50">
      <w:pPr>
        <w:pStyle w:val="Recuodecorpodetexto"/>
        <w:widowControl/>
        <w:ind w:left="2552"/>
        <w:rPr>
          <w:color w:val="auto"/>
          <w:sz w:val="24"/>
          <w:szCs w:val="24"/>
        </w:rPr>
      </w:pPr>
    </w:p>
    <w:p w:rsidR="004B2569" w:rsidRDefault="004B2569" w:rsidP="007C1A5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§ 1º - É competente para reconhecer despesas de exercícios anteriores o Governador do Estado de Rondônia.</w:t>
      </w:r>
    </w:p>
    <w:p w:rsidR="004B2569" w:rsidRDefault="004B2569" w:rsidP="007C1A50">
      <w:pPr>
        <w:pStyle w:val="Recuodecorpodetexto"/>
        <w:widowControl/>
        <w:ind w:left="2552"/>
        <w:rPr>
          <w:color w:val="auto"/>
          <w:sz w:val="24"/>
          <w:szCs w:val="24"/>
        </w:rPr>
      </w:pPr>
    </w:p>
    <w:p w:rsidR="007C1A50" w:rsidRDefault="004B2569" w:rsidP="007C1A5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Art. 8º - Os processos relativos </w:t>
      </w:r>
      <w:proofErr w:type="gramStart"/>
      <w:r>
        <w:rPr>
          <w:color w:val="auto"/>
          <w:sz w:val="24"/>
          <w:szCs w:val="24"/>
        </w:rPr>
        <w:t>a</w:t>
      </w:r>
      <w:proofErr w:type="gramEnd"/>
      <w:r>
        <w:rPr>
          <w:color w:val="auto"/>
          <w:sz w:val="24"/>
          <w:szCs w:val="24"/>
        </w:rPr>
        <w:t xml:space="preserve"> despesa </w:t>
      </w:r>
      <w:r w:rsidR="002A7416">
        <w:rPr>
          <w:color w:val="auto"/>
          <w:sz w:val="24"/>
          <w:szCs w:val="24"/>
        </w:rPr>
        <w:t>devam onerar a dotação “</w:t>
      </w:r>
      <w:r w:rsidR="007C1A50">
        <w:rPr>
          <w:color w:val="auto"/>
          <w:sz w:val="24"/>
          <w:szCs w:val="24"/>
        </w:rPr>
        <w:t>Despesas de</w:t>
      </w:r>
    </w:p>
    <w:p w:rsidR="004B2569" w:rsidRDefault="007C1A50" w:rsidP="007C1A50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“Exercícios Anteriores”</w:t>
      </w:r>
      <w:r w:rsidR="002A7416">
        <w:rPr>
          <w:color w:val="auto"/>
          <w:sz w:val="24"/>
          <w:szCs w:val="24"/>
        </w:rPr>
        <w:t xml:space="preserve">, no exercício de reconhecimento da dívida serão </w:t>
      </w:r>
      <w:r>
        <w:rPr>
          <w:color w:val="auto"/>
          <w:sz w:val="24"/>
          <w:szCs w:val="24"/>
        </w:rPr>
        <w:t>instruídos com os seguintes dados</w:t>
      </w:r>
      <w:r w:rsidR="002A7416">
        <w:rPr>
          <w:color w:val="auto"/>
          <w:sz w:val="24"/>
          <w:szCs w:val="24"/>
        </w:rPr>
        <w:t>: demonstração de crédito orçamentário do exercício gerador da despesa, com identificação do saldo utilizado; importância a pagar, nome do credor de vencimento do compromisso</w:t>
      </w:r>
      <w:r w:rsidR="0067466A">
        <w:rPr>
          <w:color w:val="auto"/>
          <w:sz w:val="24"/>
          <w:szCs w:val="24"/>
        </w:rPr>
        <w:t>; justificação da não emissão de empenho prévio da despesa; justificação do motivo pelo qual não foi possível conhecer, no devido tempo, para oportuno empenho da despesa, o compromisso cujo reconhecimento se pretende.</w:t>
      </w:r>
    </w:p>
    <w:p w:rsidR="009A5887" w:rsidRDefault="009A5887" w:rsidP="007C1A50">
      <w:pPr>
        <w:pStyle w:val="Recuodecorpodetexto"/>
        <w:widowControl/>
        <w:ind w:left="2552"/>
        <w:rPr>
          <w:color w:val="auto"/>
          <w:sz w:val="24"/>
          <w:szCs w:val="24"/>
        </w:rPr>
      </w:pPr>
    </w:p>
    <w:p w:rsidR="009A5887" w:rsidRDefault="009A5887" w:rsidP="007C1A5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9º - É competência da Secretaria de Estado da Fazenda, como órgão central do Sistema Estadual de Finanças, exercer o controle e disciplinar o tratamento de Despesas de Restos a Pagar e Despesas do Exercícios Anteriores.</w:t>
      </w:r>
    </w:p>
    <w:p w:rsidR="009A5887" w:rsidRDefault="009A5887" w:rsidP="007C1A50">
      <w:pPr>
        <w:pStyle w:val="Recuodecorpodetexto"/>
        <w:widowControl/>
        <w:ind w:left="2552"/>
        <w:rPr>
          <w:color w:val="auto"/>
          <w:sz w:val="24"/>
          <w:szCs w:val="24"/>
        </w:rPr>
      </w:pPr>
    </w:p>
    <w:p w:rsidR="009A5887" w:rsidRPr="00C43A33" w:rsidRDefault="009A5887" w:rsidP="007C1A50">
      <w:pPr>
        <w:pStyle w:val="Recuodecorpodetexto"/>
        <w:widowControl/>
        <w:ind w:left="255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Porto Velho, 10 de Novembro de 1982.</w:t>
      </w:r>
    </w:p>
    <w:sectPr w:rsidR="009A5887" w:rsidRPr="00C43A3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50600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4B3B3A"/>
    <w:multiLevelType w:val="multilevel"/>
    <w:tmpl w:val="C46E45A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9415A5"/>
    <w:multiLevelType w:val="hybridMultilevel"/>
    <w:tmpl w:val="36B0811C"/>
    <w:lvl w:ilvl="0" w:tplc="2CB8EB7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AA460D6"/>
    <w:multiLevelType w:val="hybridMultilevel"/>
    <w:tmpl w:val="281AB91E"/>
    <w:lvl w:ilvl="0" w:tplc="6570F5F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0D72"/>
    <w:rsid w:val="000642A2"/>
    <w:rsid w:val="0006454B"/>
    <w:rsid w:val="000717A6"/>
    <w:rsid w:val="00082ABB"/>
    <w:rsid w:val="00090A86"/>
    <w:rsid w:val="0009256B"/>
    <w:rsid w:val="00097790"/>
    <w:rsid w:val="000A50CB"/>
    <w:rsid w:val="000A6E4A"/>
    <w:rsid w:val="000A7FA7"/>
    <w:rsid w:val="000B180B"/>
    <w:rsid w:val="000B2DC3"/>
    <w:rsid w:val="000B5442"/>
    <w:rsid w:val="000B6BB5"/>
    <w:rsid w:val="000C7F9C"/>
    <w:rsid w:val="000D24B3"/>
    <w:rsid w:val="000D264B"/>
    <w:rsid w:val="000D541C"/>
    <w:rsid w:val="000F21A3"/>
    <w:rsid w:val="000F3F07"/>
    <w:rsid w:val="000F5BC3"/>
    <w:rsid w:val="001008FC"/>
    <w:rsid w:val="0010139E"/>
    <w:rsid w:val="00103E84"/>
    <w:rsid w:val="001174E6"/>
    <w:rsid w:val="00120C26"/>
    <w:rsid w:val="00123471"/>
    <w:rsid w:val="001266B4"/>
    <w:rsid w:val="00132509"/>
    <w:rsid w:val="001363C9"/>
    <w:rsid w:val="00152384"/>
    <w:rsid w:val="0015716D"/>
    <w:rsid w:val="00160A23"/>
    <w:rsid w:val="00164A23"/>
    <w:rsid w:val="00185BEB"/>
    <w:rsid w:val="00191057"/>
    <w:rsid w:val="00192EAA"/>
    <w:rsid w:val="00193000"/>
    <w:rsid w:val="00196739"/>
    <w:rsid w:val="001A51A9"/>
    <w:rsid w:val="001A527A"/>
    <w:rsid w:val="001B168F"/>
    <w:rsid w:val="001B4DE8"/>
    <w:rsid w:val="001B6932"/>
    <w:rsid w:val="001C66B8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35290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A7416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5309"/>
    <w:rsid w:val="00317167"/>
    <w:rsid w:val="00322CB4"/>
    <w:rsid w:val="00325571"/>
    <w:rsid w:val="00326FE3"/>
    <w:rsid w:val="00330F1D"/>
    <w:rsid w:val="00335C49"/>
    <w:rsid w:val="0033687E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2569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55235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24D"/>
    <w:rsid w:val="006317B6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7466A"/>
    <w:rsid w:val="00677F0D"/>
    <w:rsid w:val="006907B1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1A50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216D4"/>
    <w:rsid w:val="0084229A"/>
    <w:rsid w:val="0084372C"/>
    <w:rsid w:val="00852022"/>
    <w:rsid w:val="0086599F"/>
    <w:rsid w:val="008709FA"/>
    <w:rsid w:val="00871532"/>
    <w:rsid w:val="008733B9"/>
    <w:rsid w:val="00874BDC"/>
    <w:rsid w:val="008770FC"/>
    <w:rsid w:val="0087750A"/>
    <w:rsid w:val="00882D52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8F6D03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A5887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34EDB"/>
    <w:rsid w:val="00B44DE3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3A33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A04D9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1C0D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8C2D-CE86-4790-BA21-56A1B998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12</cp:revision>
  <cp:lastPrinted>2014-01-15T17:30:00Z</cp:lastPrinted>
  <dcterms:created xsi:type="dcterms:W3CDTF">2015-11-18T11:51:00Z</dcterms:created>
  <dcterms:modified xsi:type="dcterms:W3CDTF">2015-11-18T13:17:00Z</dcterms:modified>
</cp:coreProperties>
</file>