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154E6">
      <w:pPr>
        <w:framePr w:h="1685" w:hSpace="36" w:wrap="notBeside" w:vAnchor="text" w:hAnchor="margin" w:x="-1554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10668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54E6">
      <w:pPr>
        <w:shd w:val="clear" w:color="auto" w:fill="FFFFFF"/>
        <w:spacing w:before="504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000000" w:rsidRDefault="00F154E6">
      <w:pPr>
        <w:shd w:val="clear" w:color="auto" w:fill="FFFFFF"/>
        <w:spacing w:before="58"/>
        <w:ind w:left="22"/>
        <w:jc w:val="center"/>
      </w:pPr>
      <w:r>
        <w:rPr>
          <w:b/>
          <w:bCs/>
          <w:color w:val="000000"/>
          <w:spacing w:val="18"/>
        </w:rPr>
        <w:t>GOVERNADORIA</w:t>
      </w:r>
    </w:p>
    <w:p w:rsidR="00000000" w:rsidRDefault="00F154E6">
      <w:pPr>
        <w:shd w:val="clear" w:color="auto" w:fill="FFFFFF"/>
        <w:spacing w:before="871"/>
      </w:pPr>
      <w:r>
        <w:br w:type="column"/>
      </w:r>
      <w:r>
        <w:rPr>
          <w:rFonts w:ascii="Courier New" w:hAnsi="Courier New" w:cs="Courier New"/>
          <w:color w:val="000000"/>
          <w:sz w:val="22"/>
          <w:szCs w:val="22"/>
        </w:rPr>
        <w:lastRenderedPageBreak/>
        <w:t>^</w:t>
      </w:r>
    </w:p>
    <w:p w:rsidR="00000000" w:rsidRDefault="00F154E6">
      <w:pPr>
        <w:shd w:val="clear" w:color="auto" w:fill="FFFFFF"/>
        <w:spacing w:before="871"/>
        <w:sectPr w:rsidR="00000000">
          <w:type w:val="continuous"/>
          <w:pgSz w:w="11909" w:h="16834"/>
          <w:pgMar w:top="360" w:right="360" w:bottom="360" w:left="4327" w:header="720" w:footer="720" w:gutter="0"/>
          <w:cols w:num="2" w:space="720" w:equalWidth="0">
            <w:col w:w="5176" w:space="1325"/>
            <w:col w:w="720"/>
          </w:cols>
          <w:noEndnote/>
        </w:sectPr>
      </w:pPr>
    </w:p>
    <w:p w:rsidR="00000000" w:rsidRDefault="00F154E6">
      <w:pPr>
        <w:spacing w:before="59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154E6">
      <w:pPr>
        <w:shd w:val="clear" w:color="auto" w:fill="FFFFFF"/>
        <w:spacing w:before="871"/>
        <w:sectPr w:rsidR="00000000">
          <w:type w:val="continuous"/>
          <w:pgSz w:w="11909" w:h="16834"/>
          <w:pgMar w:top="360" w:right="1325" w:bottom="360" w:left="1923" w:header="720" w:footer="720" w:gutter="0"/>
          <w:cols w:space="60"/>
          <w:noEndnote/>
        </w:sectPr>
      </w:pPr>
    </w:p>
    <w:p w:rsidR="00000000" w:rsidRDefault="00F154E6" w:rsidP="004C2B61">
      <w:pPr>
        <w:shd w:val="clear" w:color="auto" w:fill="FFFFFF"/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>DECRETO N</w:t>
      </w:r>
      <w:r>
        <w:rPr>
          <w:rFonts w:ascii="Courier New" w:hAnsi="Courier New" w:cs="Courier New"/>
          <w:color w:val="000000"/>
          <w:sz w:val="22"/>
          <w:szCs w:val="22"/>
          <w:vertAlign w:val="superscript"/>
        </w:rPr>
        <w:t>Q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4</w:t>
      </w:r>
      <w:r w:rsidR="004C2B61">
        <w:rPr>
          <w:rFonts w:ascii="Courier New" w:hAnsi="Courier New" w:cs="Courier New"/>
          <w:color w:val="000000"/>
          <w:sz w:val="22"/>
          <w:szCs w:val="22"/>
        </w:rPr>
        <w:t>0</w:t>
      </w:r>
      <w:r>
        <w:rPr>
          <w:rFonts w:ascii="Courier New" w:hAnsi="Courier New" w:cs="Courier New"/>
          <w:color w:val="000000"/>
          <w:sz w:val="22"/>
          <w:szCs w:val="22"/>
        </w:rPr>
        <w:t>37</w:t>
      </w:r>
      <w:r>
        <w:br w:type="column"/>
      </w:r>
      <w:r>
        <w:rPr>
          <w:rFonts w:ascii="Courier New" w:hAnsi="Courier New" w:cs="Courier New"/>
          <w:color w:val="000000"/>
          <w:spacing w:val="-6"/>
          <w:sz w:val="22"/>
          <w:szCs w:val="22"/>
        </w:rPr>
        <w:lastRenderedPageBreak/>
        <w:t xml:space="preserve">DE </w:t>
      </w:r>
      <w:r>
        <w:rPr>
          <w:rFonts w:ascii="Courier New" w:hAnsi="Courier New" w:cs="Courier New"/>
          <w:color w:val="000000"/>
          <w:spacing w:val="-6"/>
          <w:sz w:val="22"/>
          <w:szCs w:val="22"/>
        </w:rPr>
        <w:t>2</w:t>
      </w:r>
      <w:r w:rsidR="004C2B61">
        <w:rPr>
          <w:rFonts w:ascii="Courier New" w:hAnsi="Courier New" w:cs="Courier New"/>
          <w:color w:val="000000"/>
          <w:spacing w:val="-6"/>
          <w:sz w:val="22"/>
          <w:szCs w:val="22"/>
        </w:rPr>
        <w:t>0</w:t>
      </w:r>
      <w:r>
        <w:rPr>
          <w:rFonts w:ascii="Courier New" w:hAnsi="Courier New" w:cs="Courier New"/>
          <w:color w:val="000000"/>
          <w:spacing w:val="-6"/>
          <w:sz w:val="22"/>
          <w:szCs w:val="22"/>
        </w:rPr>
        <w:t xml:space="preserve">  DE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DEZEMBRG</w:t>
      </w:r>
    </w:p>
    <w:p w:rsidR="00000000" w:rsidRDefault="00F154E6">
      <w:pPr>
        <w:shd w:val="clear" w:color="auto" w:fill="FFFFFF"/>
        <w:spacing w:before="79"/>
      </w:pPr>
      <w:r>
        <w:br w:type="column"/>
      </w:r>
      <w:r>
        <w:rPr>
          <w:rFonts w:ascii="Courier New" w:hAnsi="Courier New" w:cs="Courier New"/>
          <w:color w:val="000000"/>
          <w:sz w:val="22"/>
          <w:szCs w:val="22"/>
        </w:rPr>
        <w:lastRenderedPageBreak/>
        <w:t>DE</w:t>
      </w:r>
    </w:p>
    <w:p w:rsidR="00000000" w:rsidRDefault="00F154E6">
      <w:pPr>
        <w:shd w:val="clear" w:color="auto" w:fill="FFFFFF"/>
        <w:spacing w:before="101"/>
      </w:pPr>
      <w:r>
        <w:br w:type="column"/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lastRenderedPageBreak/>
        <w:t>1988</w:t>
      </w:r>
    </w:p>
    <w:p w:rsidR="00000000" w:rsidRDefault="00F154E6">
      <w:pPr>
        <w:shd w:val="clear" w:color="auto" w:fill="FFFFFF"/>
        <w:spacing w:before="101"/>
        <w:sectPr w:rsidR="00000000">
          <w:type w:val="continuous"/>
          <w:pgSz w:w="11909" w:h="16834"/>
          <w:pgMar w:top="360" w:right="1325" w:bottom="360" w:left="1923" w:header="720" w:footer="720" w:gutter="0"/>
          <w:cols w:num="4" w:sep="1" w:space="720" w:equalWidth="0">
            <w:col w:w="2203" w:space="972"/>
            <w:col w:w="2786" w:space="958"/>
            <w:col w:w="720" w:space="302"/>
            <w:col w:w="720"/>
          </w:cols>
          <w:noEndnote/>
        </w:sectPr>
      </w:pPr>
    </w:p>
    <w:p w:rsidR="00000000" w:rsidRDefault="00F154E6">
      <w:pPr>
        <w:shd w:val="clear" w:color="auto" w:fill="FFFFFF"/>
        <w:tabs>
          <w:tab w:val="right" w:pos="9000"/>
        </w:tabs>
        <w:spacing w:before="1015"/>
        <w:ind w:left="455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-511810</wp:posOffset>
                </wp:positionH>
                <wp:positionV relativeFrom="paragraph">
                  <wp:posOffset>-516890</wp:posOffset>
                </wp:positionV>
                <wp:extent cx="0" cy="8815070"/>
                <wp:effectExtent l="0" t="0" r="0" b="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1507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0.3pt,-40.7pt" to="-40.3pt,6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" o:allowincell="f" strokeweight="1.1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>Institui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o Programa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z w:val="22"/>
          <w:szCs w:val="22"/>
        </w:rPr>
        <w:t>Estadual de</w:t>
      </w:r>
    </w:p>
    <w:p w:rsidR="00000000" w:rsidRDefault="00F154E6">
      <w:pPr>
        <w:shd w:val="clear" w:color="auto" w:fill="FFFFFF"/>
        <w:tabs>
          <w:tab w:val="right" w:pos="9000"/>
        </w:tabs>
        <w:spacing w:before="173"/>
        <w:ind w:left="4536"/>
      </w:pPr>
      <w:r>
        <w:rPr>
          <w:rFonts w:ascii="Courier New" w:hAnsi="Courier New" w:cs="Courier New"/>
          <w:color w:val="000000"/>
          <w:sz w:val="22"/>
          <w:szCs w:val="22"/>
        </w:rPr>
        <w:t>Saneamento Rural de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pacing w:val="12"/>
          <w:sz w:val="22"/>
          <w:szCs w:val="22"/>
        </w:rPr>
        <w:t>Rondônia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9"/>
          <w:sz w:val="22"/>
          <w:szCs w:val="22"/>
        </w:rPr>
        <w:t>-</w:t>
      </w:r>
    </w:p>
    <w:p w:rsidR="00000000" w:rsidRDefault="00F154E6">
      <w:pPr>
        <w:shd w:val="clear" w:color="auto" w:fill="FFFFFF"/>
        <w:tabs>
          <w:tab w:val="right" w:pos="9000"/>
        </w:tabs>
        <w:spacing w:before="50" w:line="403" w:lineRule="exact"/>
        <w:ind w:left="4529" w:right="374"/>
      </w:pPr>
      <w:r>
        <w:rPr>
          <w:rFonts w:ascii="Courier New" w:hAnsi="Courier New" w:cs="Courier New"/>
          <w:color w:val="000000"/>
          <w:sz w:val="22"/>
          <w:szCs w:val="22"/>
        </w:rPr>
        <w:t>PESR/RO e da outras</w:t>
      </w:r>
      <w:r>
        <w:rPr>
          <w:color w:val="000000"/>
          <w:sz w:val="22"/>
          <w:szCs w:val="22"/>
        </w:rPr>
        <w:tab/>
      </w:r>
      <w:r>
        <w:rPr>
          <w:rFonts w:ascii="Courier New" w:hAnsi="Courier New" w:cs="Courier New"/>
          <w:color w:val="000000"/>
          <w:sz w:val="22"/>
          <w:szCs w:val="22"/>
        </w:rPr>
        <w:t>providên</w:t>
      </w:r>
      <w:r>
        <w:rPr>
          <w:rFonts w:ascii="Courier New" w:hAnsi="Courier New" w:cs="Courier New"/>
          <w:color w:val="000000"/>
          <w:sz w:val="22"/>
          <w:szCs w:val="22"/>
        </w:rPr>
        <w:t>cias.</w:t>
      </w:r>
    </w:p>
    <w:p w:rsidR="00000000" w:rsidRDefault="00F154E6">
      <w:pPr>
        <w:shd w:val="clear" w:color="auto" w:fill="FFFFFF"/>
        <w:tabs>
          <w:tab w:val="right" w:pos="9000"/>
        </w:tabs>
        <w:spacing w:before="50" w:line="403" w:lineRule="exact"/>
        <w:ind w:left="4529" w:right="374"/>
        <w:sectPr w:rsidR="00000000">
          <w:type w:val="continuous"/>
          <w:pgSz w:w="11909" w:h="16834"/>
          <w:pgMar w:top="360" w:right="360" w:bottom="360" w:left="1923" w:header="720" w:footer="720" w:gutter="0"/>
          <w:cols w:space="60"/>
          <w:noEndnote/>
        </w:sectPr>
      </w:pPr>
    </w:p>
    <w:p w:rsidR="00000000" w:rsidRDefault="00F154E6">
      <w:pPr>
        <w:shd w:val="clear" w:color="auto" w:fill="FFFFFF"/>
        <w:tabs>
          <w:tab w:val="left" w:pos="2599"/>
        </w:tabs>
        <w:spacing w:before="864" w:line="418" w:lineRule="exact"/>
        <w:ind w:firstLine="2311"/>
      </w:pPr>
      <w:r>
        <w:rPr>
          <w:rFonts w:ascii="Courier New" w:hAnsi="Courier New" w:cs="Courier New"/>
          <w:color w:val="000000"/>
          <w:sz w:val="22"/>
          <w:szCs w:val="22"/>
        </w:rPr>
        <w:lastRenderedPageBreak/>
        <w:t>0</w:t>
      </w:r>
      <w:r>
        <w:rPr>
          <w:rFonts w:ascii="Courier New" w:hAnsi="Courier New" w:cs="Courier New"/>
          <w:color w:val="000000"/>
          <w:sz w:val="22"/>
          <w:szCs w:val="22"/>
        </w:rPr>
        <w:tab/>
        <w:t>GOVERNADOR DO ESTADO DE RONDÔNIA, no uso das</w:t>
      </w:r>
      <w:r>
        <w:rPr>
          <w:rFonts w:ascii="Courier New" w:hAnsi="Courier New" w:cs="Courier New"/>
          <w:color w:val="000000"/>
          <w:sz w:val="22"/>
          <w:szCs w:val="22"/>
        </w:rPr>
        <w:br/>
        <w:t xml:space="preserve">suas </w:t>
      </w:r>
      <w:r>
        <w:rPr>
          <w:rFonts w:ascii="Courier New" w:hAnsi="Courier New" w:cs="Courier New"/>
          <w:color w:val="000000"/>
          <w:spacing w:val="14"/>
          <w:sz w:val="22"/>
          <w:szCs w:val="22"/>
        </w:rPr>
        <w:t>atribuições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legais,</w:t>
      </w:r>
    </w:p>
    <w:p w:rsidR="00000000" w:rsidRDefault="00F154E6">
      <w:pPr>
        <w:shd w:val="clear" w:color="auto" w:fill="FFFFFF"/>
        <w:spacing w:before="562"/>
        <w:ind w:left="2304"/>
      </w:pPr>
      <w:r>
        <w:rPr>
          <w:rFonts w:ascii="Courier New" w:hAnsi="Courier New" w:cs="Courier New"/>
          <w:color w:val="000000"/>
          <w:spacing w:val="109"/>
          <w:sz w:val="22"/>
          <w:szCs w:val="22"/>
        </w:rPr>
        <w:t>DECRETA:</w:t>
      </w:r>
    </w:p>
    <w:p w:rsidR="00000000" w:rsidRDefault="00F154E6">
      <w:pPr>
        <w:shd w:val="clear" w:color="auto" w:fill="FFFFFF"/>
        <w:spacing w:before="475" w:line="418" w:lineRule="exact"/>
        <w:ind w:firstLine="2304"/>
      </w:pPr>
      <w:r>
        <w:rPr>
          <w:rFonts w:ascii="Courier New" w:hAnsi="Courier New" w:cs="Courier New"/>
          <w:color w:val="000000"/>
          <w:sz w:val="22"/>
          <w:szCs w:val="22"/>
        </w:rPr>
        <w:t xml:space="preserve">Art. </w:t>
      </w:r>
      <w:r w:rsidRPr="004C2B61">
        <w:rPr>
          <w:rFonts w:ascii="Courier New" w:hAnsi="Courier New" w:cs="Courier New"/>
          <w:color w:val="000000"/>
          <w:sz w:val="22"/>
          <w:szCs w:val="22"/>
        </w:rPr>
        <w:t>I</w:t>
      </w:r>
      <w:r w:rsidRPr="004C2B61">
        <w:rPr>
          <w:rFonts w:ascii="Courier New" w:hAnsi="Courier New" w:cs="Courier New"/>
          <w:color w:val="000000"/>
          <w:sz w:val="22"/>
          <w:szCs w:val="22"/>
          <w:vertAlign w:val="superscript"/>
        </w:rPr>
        <w:t>9</w:t>
      </w:r>
      <w:r w:rsidRPr="004C2B61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-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Fica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4C2B61">
        <w:rPr>
          <w:rFonts w:ascii="Courier New" w:hAnsi="Courier New" w:cs="Courier New"/>
          <w:color w:val="000000"/>
          <w:spacing w:val="19"/>
          <w:sz w:val="22"/>
          <w:szCs w:val="22"/>
        </w:rPr>
        <w:t>instituído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o Programa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Estadual de Saneamento Rural de </w:t>
      </w:r>
      <w:r>
        <w:rPr>
          <w:rFonts w:ascii="Courier New" w:hAnsi="Courier New" w:cs="Courier New"/>
          <w:color w:val="000000"/>
          <w:spacing w:val="21"/>
          <w:sz w:val="22"/>
          <w:szCs w:val="22"/>
        </w:rPr>
        <w:t>Rondônia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- </w:t>
      </w:r>
      <w:r>
        <w:rPr>
          <w:rFonts w:ascii="Courier New" w:hAnsi="Courier New" w:cs="Courier New"/>
          <w:color w:val="000000"/>
          <w:spacing w:val="10"/>
          <w:sz w:val="22"/>
          <w:szCs w:val="22"/>
        </w:rPr>
        <w:t>PESR/RO.</w:t>
      </w:r>
    </w:p>
    <w:p w:rsidR="00000000" w:rsidRDefault="00F154E6">
      <w:pPr>
        <w:shd w:val="clear" w:color="auto" w:fill="FFFFFF"/>
        <w:spacing w:before="281"/>
        <w:ind w:left="2311"/>
      </w:pPr>
      <w:r>
        <w:rPr>
          <w:rFonts w:ascii="Courier New" w:hAnsi="Courier New" w:cs="Courier New"/>
          <w:color w:val="000000"/>
          <w:sz w:val="22"/>
          <w:szCs w:val="22"/>
        </w:rPr>
        <w:t xml:space="preserve">Art. </w:t>
      </w:r>
      <w:r>
        <w:rPr>
          <w:rFonts w:ascii="Courier New" w:hAnsi="Courier New" w:cs="Courier New"/>
          <w:color w:val="000000"/>
          <w:spacing w:val="85"/>
          <w:sz w:val="22"/>
          <w:szCs w:val="22"/>
        </w:rPr>
        <w:t>22-0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PESR/RO tem por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objetivo:</w:t>
      </w:r>
    </w:p>
    <w:p w:rsidR="00000000" w:rsidRDefault="00F154E6">
      <w:pPr>
        <w:shd w:val="clear" w:color="auto" w:fill="FFFFFF"/>
        <w:tabs>
          <w:tab w:val="left" w:pos="2599"/>
        </w:tabs>
        <w:spacing w:before="173" w:line="425" w:lineRule="exact"/>
        <w:ind w:right="202" w:firstLine="2311"/>
        <w:jc w:val="both"/>
      </w:pPr>
      <w:r w:rsidRPr="004C2B61">
        <w:rPr>
          <w:rFonts w:ascii="Courier New" w:hAnsi="Courier New" w:cs="Courier New"/>
          <w:color w:val="000000"/>
          <w:sz w:val="22"/>
          <w:szCs w:val="22"/>
          <w:lang w:eastAsia="en-US"/>
        </w:rPr>
        <w:t>1</w:t>
      </w:r>
      <w:r w:rsidRPr="004C2B61">
        <w:rPr>
          <w:rFonts w:ascii="Courier New" w:hAnsi="Courier New" w:cs="Courier New"/>
          <w:color w:val="000000"/>
          <w:sz w:val="22"/>
          <w:szCs w:val="22"/>
          <w:lang w:eastAsia="en-US"/>
        </w:rPr>
        <w:tab/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- planejar, implantar e acompanhar os proje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tos de saneamento em comunidades rurais, conforme </w:t>
      </w:r>
      <w:r>
        <w:rPr>
          <w:rFonts w:ascii="Courier New" w:hAnsi="Courier New" w:cs="Courier New"/>
          <w:color w:val="000000"/>
          <w:spacing w:val="16"/>
          <w:sz w:val="22"/>
          <w:szCs w:val="22"/>
          <w:lang w:eastAsia="en-US"/>
        </w:rPr>
        <w:t>diretrizes</w:t>
      </w:r>
      <w:r>
        <w:rPr>
          <w:rFonts w:ascii="Courier New" w:hAnsi="Courier New" w:cs="Courier New"/>
          <w:color w:val="000000"/>
          <w:spacing w:val="16"/>
          <w:sz w:val="22"/>
          <w:szCs w:val="22"/>
          <w:lang w:eastAsia="en-US"/>
        </w:rPr>
        <w:br/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do Projeto Nacional de Saneamento </w:t>
      </w:r>
      <w:r>
        <w:rPr>
          <w:rFonts w:ascii="Courier New" w:hAnsi="Courier New" w:cs="Courier New"/>
          <w:color w:val="000000"/>
          <w:spacing w:val="16"/>
          <w:sz w:val="22"/>
          <w:szCs w:val="22"/>
          <w:lang w:eastAsia="en-US"/>
        </w:rPr>
        <w:t>Rural;</w:t>
      </w:r>
    </w:p>
    <w:p w:rsidR="00000000" w:rsidRDefault="00F154E6">
      <w:pPr>
        <w:shd w:val="clear" w:color="auto" w:fill="FFFFFF"/>
        <w:spacing w:before="115" w:line="446" w:lineRule="exact"/>
        <w:ind w:firstLine="2167"/>
      </w:pPr>
      <w:r w:rsidRPr="004C2B61"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- implantar no Estado o Programa Experimen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softHyphen/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tal do </w:t>
      </w:r>
      <w:r>
        <w:rPr>
          <w:rFonts w:ascii="Courier New" w:hAnsi="Courier New" w:cs="Courier New"/>
          <w:color w:val="000000"/>
          <w:spacing w:val="10"/>
          <w:sz w:val="22"/>
          <w:szCs w:val="22"/>
          <w:lang w:eastAsia="en-US"/>
        </w:rPr>
        <w:t>Projeto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 </w:t>
      </w:r>
      <w:r>
        <w:rPr>
          <w:rFonts w:ascii="Courier New" w:hAnsi="Courier New" w:cs="Courier New"/>
          <w:color w:val="000000"/>
          <w:spacing w:val="21"/>
          <w:sz w:val="22"/>
          <w:szCs w:val="22"/>
          <w:lang w:eastAsia="en-US"/>
        </w:rPr>
        <w:t>Nacional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 de Saneamento </w:t>
      </w:r>
      <w:r>
        <w:rPr>
          <w:rFonts w:ascii="Courier New" w:hAnsi="Courier New" w:cs="Courier New"/>
          <w:color w:val="000000"/>
          <w:spacing w:val="14"/>
          <w:sz w:val="22"/>
          <w:szCs w:val="22"/>
          <w:lang w:eastAsia="en-US"/>
        </w:rPr>
        <w:t>Rural;</w:t>
      </w:r>
    </w:p>
    <w:p w:rsidR="00000000" w:rsidRDefault="00F154E6" w:rsidP="004C2B61">
      <w:pPr>
        <w:framePr w:w="4572" w:h="1454" w:hRule="exact" w:hSpace="36" w:wrap="notBeside" w:vAnchor="text" w:hAnchor="page" w:x="6220" w:y="1807"/>
        <w:shd w:val="clear" w:color="auto" w:fill="FFFFFF"/>
        <w:spacing w:line="418" w:lineRule="exact"/>
        <w:ind w:left="7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t xml:space="preserve">co - 0 PESR/RO será implantado </w:t>
      </w:r>
      <w:r>
        <w:rPr>
          <w:rFonts w:ascii="Courier New" w:hAnsi="Courier New" w:cs="Courier New"/>
          <w:color w:val="000000"/>
          <w:spacing w:val="11"/>
          <w:sz w:val="22"/>
          <w:szCs w:val="22"/>
        </w:rPr>
        <w:t>custo</w:t>
      </w:r>
      <w:r w:rsidR="004C2B61">
        <w:rPr>
          <w:rFonts w:ascii="Courier New" w:hAnsi="Courier New" w:cs="Courier New"/>
          <w:color w:val="000000"/>
          <w:sz w:val="22"/>
          <w:szCs w:val="22"/>
        </w:rPr>
        <w:t xml:space="preserve">  </w:t>
      </w:r>
      <w:r>
        <w:rPr>
          <w:rFonts w:ascii="Courier New" w:hAnsi="Courier New" w:cs="Courier New"/>
          <w:color w:val="000000"/>
          <w:sz w:val="22"/>
          <w:szCs w:val="22"/>
        </w:rPr>
        <w:t>recursos de educa</w:t>
      </w:r>
      <w:r w:rsidR="004C2B61">
        <w:rPr>
          <w:rFonts w:ascii="Courier New" w:hAnsi="Courier New" w:cs="Courier New"/>
          <w:color w:val="000000"/>
          <w:sz w:val="22"/>
          <w:szCs w:val="22"/>
        </w:rPr>
        <w:t>ção</w:t>
      </w:r>
      <w:r>
        <w:rPr>
          <w:rFonts w:ascii="Courier New" w:hAnsi="Courier New" w:cs="Courier New"/>
          <w:color w:val="000000"/>
          <w:spacing w:val="-1"/>
          <w:sz w:val="22"/>
          <w:szCs w:val="22"/>
        </w:rPr>
        <w:t xml:space="preserve"> da comunidade </w:t>
      </w:r>
      <w:r>
        <w:rPr>
          <w:rFonts w:ascii="Courier New" w:hAnsi="Courier New" w:cs="Courier New"/>
          <w:color w:val="000000"/>
          <w:spacing w:val="13"/>
          <w:sz w:val="22"/>
          <w:szCs w:val="22"/>
        </w:rPr>
        <w:t>beneficiada.</w:t>
      </w:r>
    </w:p>
    <w:p w:rsidR="00000000" w:rsidRDefault="00F154E6">
      <w:pPr>
        <w:framePr w:w="3146" w:h="1289" w:hRule="exact" w:hSpace="36" w:wrap="notBeside" w:vAnchor="text" w:hAnchor="text" w:x="15" w:y="1758"/>
        <w:shd w:val="clear" w:color="auto" w:fill="FFFFFF"/>
        <w:spacing w:line="425" w:lineRule="exact"/>
        <w:ind w:firstLine="2311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t xml:space="preserve">Paragr empregando-se tecnolog 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11"/>
          <w:sz w:val="22"/>
          <w:szCs w:val="22"/>
        </w:rPr>
        <w:t>sanitária,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com par</w:t>
      </w:r>
    </w:p>
    <w:p w:rsidR="00000000" w:rsidRDefault="00F154E6">
      <w:pPr>
        <w:shd w:val="clear" w:color="auto" w:fill="FFFFFF"/>
        <w:spacing w:before="115" w:line="425" w:lineRule="exact"/>
        <w:ind w:right="202" w:firstLine="2030"/>
        <w:jc w:val="both"/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2025650</wp:posOffset>
            </wp:positionH>
            <wp:positionV relativeFrom="paragraph">
              <wp:posOffset>740410</wp:posOffset>
            </wp:positionV>
            <wp:extent cx="630555" cy="1564005"/>
            <wp:effectExtent l="0" t="0" r="0" b="0"/>
            <wp:wrapThrough wrapText="bothSides">
              <wp:wrapPolygon edited="0">
                <wp:start x="0" y="0"/>
                <wp:lineTo x="0" y="21311"/>
                <wp:lineTo x="20882" y="21311"/>
                <wp:lineTo x="20882" y="0"/>
                <wp:lineTo x="0" y="0"/>
              </wp:wrapPolygon>
            </wp:wrapThrough>
            <wp:docPr id="1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56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B61"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- negociar, no </w:t>
      </w:r>
      <w:r>
        <w:rPr>
          <w:rFonts w:ascii="Courier New" w:hAnsi="Courier New" w:cs="Courier New"/>
          <w:color w:val="000000"/>
          <w:spacing w:val="21"/>
          <w:sz w:val="22"/>
          <w:szCs w:val="22"/>
          <w:lang w:eastAsia="en-US"/>
        </w:rPr>
        <w:t>âmbito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 do Estado, com os </w:t>
      </w:r>
      <w:r w:rsidR="004C2B61">
        <w:rPr>
          <w:rFonts w:ascii="Courier New" w:hAnsi="Courier New" w:cs="Courier New"/>
          <w:color w:val="000000"/>
          <w:sz w:val="22"/>
          <w:szCs w:val="22"/>
          <w:lang w:eastAsia="en-US"/>
        </w:rPr>
        <w:t>órgãos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 </w:t>
      </w:r>
      <w:r>
        <w:rPr>
          <w:rFonts w:ascii="Courier New" w:hAnsi="Courier New" w:cs="Courier New"/>
          <w:color w:val="000000"/>
          <w:spacing w:val="14"/>
          <w:sz w:val="22"/>
          <w:szCs w:val="22"/>
          <w:lang w:eastAsia="en-US"/>
        </w:rPr>
        <w:t>envolvidos,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 a incorporação de outros programas de sanea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softHyphen/>
        <w:t>mento rural, de forma a</w:t>
      </w:r>
      <w:r w:rsidR="004C2B61"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 as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segurar a integração e a </w:t>
      </w:r>
      <w:r>
        <w:rPr>
          <w:rFonts w:ascii="Courier New" w:hAnsi="Courier New" w:cs="Courier New"/>
          <w:color w:val="000000"/>
          <w:spacing w:val="16"/>
          <w:sz w:val="22"/>
          <w:szCs w:val="22"/>
          <w:lang w:eastAsia="en-US"/>
        </w:rPr>
        <w:t xml:space="preserve">otimização 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dos </w:t>
      </w:r>
    </w:p>
    <w:p w:rsidR="00000000" w:rsidRDefault="00F154E6">
      <w:pPr>
        <w:shd w:val="clear" w:color="auto" w:fill="FFFFFF"/>
        <w:jc w:val="right"/>
        <w:sectPr w:rsidR="00000000">
          <w:type w:val="continuous"/>
          <w:pgSz w:w="11909" w:h="16834"/>
          <w:pgMar w:top="360" w:right="979" w:bottom="360" w:left="1980" w:header="720" w:footer="720" w:gutter="0"/>
          <w:cols w:space="60"/>
          <w:noEndnote/>
        </w:sectPr>
      </w:pPr>
    </w:p>
    <w:p w:rsidR="00000000" w:rsidRDefault="00F154E6">
      <w:pPr>
        <w:framePr w:h="417" w:hRule="exact" w:hSpace="36" w:wrap="auto" w:vAnchor="text" w:hAnchor="margin" w:x="2031" w:y="282"/>
        <w:shd w:val="clear" w:color="auto" w:fill="FFFFFF"/>
        <w:spacing w:line="410" w:lineRule="exact"/>
      </w:pPr>
      <w:r>
        <w:rPr>
          <w:rFonts w:ascii="Times New Roman" w:hAnsi="Times New Roman" w:cs="Times New Roman"/>
          <w:b/>
          <w:bCs/>
          <w:color w:val="000000"/>
          <w:spacing w:val="-7"/>
          <w:w w:val="76"/>
          <w:position w:val="-9"/>
          <w:sz w:val="42"/>
          <w:szCs w:val="42"/>
        </w:rPr>
        <w:lastRenderedPageBreak/>
        <w:t>j?</w:t>
      </w:r>
    </w:p>
    <w:p w:rsidR="00000000" w:rsidRDefault="00F154E6">
      <w:pPr>
        <w:shd w:val="clear" w:color="auto" w:fill="FFFFFF"/>
      </w:pPr>
    </w:p>
    <w:p w:rsidR="00000000" w:rsidRDefault="00F154E6">
      <w:pPr>
        <w:shd w:val="clear" w:color="auto" w:fill="FFFFFF"/>
        <w:spacing w:after="112"/>
        <w:ind w:left="270"/>
        <w:sectPr w:rsidR="00000000">
          <w:pgSz w:w="13259" w:h="19321"/>
          <w:pgMar w:top="1440" w:right="1440" w:bottom="360" w:left="1440" w:header="720" w:footer="720" w:gutter="0"/>
          <w:cols w:space="60"/>
          <w:noEndnote/>
        </w:sectPr>
      </w:pPr>
    </w:p>
    <w:p w:rsidR="00000000" w:rsidRDefault="00F154E6">
      <w:pPr>
        <w:framePr w:h="1692" w:hSpace="40" w:wrap="notBeside" w:vAnchor="text" w:hAnchor="margin" w:x="1571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1525" cy="10763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54E6">
      <w:pPr>
        <w:shd w:val="clear" w:color="auto" w:fill="FFFFFF"/>
        <w:spacing w:before="515"/>
      </w:pPr>
      <w:r>
        <w:lastRenderedPageBreak/>
        <w:br w:type="column"/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lastRenderedPageBreak/>
        <w:t>GOVERNO DO ESTADO DE RONDÔNIA</w:t>
      </w:r>
    </w:p>
    <w:p w:rsidR="00000000" w:rsidRDefault="00F154E6">
      <w:pPr>
        <w:shd w:val="clear" w:color="auto" w:fill="FFFFFF"/>
        <w:spacing w:before="18"/>
        <w:ind w:left="22"/>
        <w:jc w:val="center"/>
      </w:pPr>
      <w:r>
        <w:rPr>
          <w:b/>
          <w:bCs/>
          <w:color w:val="000000"/>
          <w:spacing w:val="-8"/>
          <w:sz w:val="24"/>
          <w:szCs w:val="24"/>
        </w:rPr>
        <w:t>GOVERNADORIA</w:t>
      </w:r>
    </w:p>
    <w:p w:rsidR="00000000" w:rsidRDefault="00F154E6">
      <w:pPr>
        <w:shd w:val="clear" w:color="auto" w:fill="FFFFFF"/>
        <w:spacing w:before="871"/>
      </w:pPr>
      <w:r>
        <w:br w:type="column"/>
      </w:r>
      <w:r>
        <w:rPr>
          <w:rFonts w:ascii="Courier New" w:hAnsi="Courier New" w:cs="Courier New"/>
          <w:color w:val="000000"/>
        </w:rPr>
        <w:lastRenderedPageBreak/>
        <w:t>^</w:t>
      </w:r>
    </w:p>
    <w:p w:rsidR="00000000" w:rsidRDefault="00F154E6">
      <w:pPr>
        <w:shd w:val="clear" w:color="auto" w:fill="FFFFFF"/>
        <w:spacing w:before="871"/>
        <w:sectPr w:rsidR="00000000">
          <w:type w:val="continuous"/>
          <w:pgSz w:w="13259" w:h="19321"/>
          <w:pgMar w:top="1440" w:right="1440" w:bottom="360" w:left="1486" w:header="720" w:footer="720" w:gutter="0"/>
          <w:cols w:num="3" w:space="720" w:equalWidth="0">
            <w:col w:w="720" w:space="2405"/>
            <w:col w:w="5184" w:space="1303"/>
            <w:col w:w="720"/>
          </w:cols>
          <w:noEndnote/>
        </w:sectPr>
      </w:pPr>
    </w:p>
    <w:p w:rsidR="00000000" w:rsidRDefault="00F154E6">
      <w:pPr>
        <w:shd w:val="clear" w:color="auto" w:fill="FFFFFF"/>
        <w:spacing w:before="662" w:after="292" w:line="407" w:lineRule="exact"/>
        <w:ind w:left="882" w:right="403" w:firstLine="23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-11430</wp:posOffset>
                </wp:positionH>
                <wp:positionV relativeFrom="paragraph">
                  <wp:posOffset>850265</wp:posOffset>
                </wp:positionV>
                <wp:extent cx="0" cy="8069580"/>
                <wp:effectExtent l="0" t="0" r="0" b="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6958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9pt,66.95pt" to="-.9pt,7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" o:allowincell="f" strokeweight="1.45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z w:val="22"/>
          <w:szCs w:val="22"/>
        </w:rPr>
        <w:t>Art. 32 - Os recursos financeiros para atendi mento das necessidades do PESR/RO, serão provenientes de:</w:t>
      </w:r>
    </w:p>
    <w:p w:rsidR="00000000" w:rsidRDefault="00F154E6">
      <w:pPr>
        <w:shd w:val="clear" w:color="auto" w:fill="FFFFFF"/>
        <w:spacing w:before="662" w:after="292" w:line="407" w:lineRule="exact"/>
        <w:ind w:left="882" w:right="403" w:firstLine="2326"/>
        <w:sectPr w:rsidR="00000000">
          <w:type w:val="continuous"/>
          <w:pgSz w:w="13259" w:h="19321"/>
          <w:pgMar w:top="1440" w:right="1440" w:bottom="360" w:left="1440" w:header="720" w:footer="720" w:gutter="0"/>
          <w:cols w:space="60"/>
          <w:noEndnote/>
        </w:sectPr>
      </w:pPr>
    </w:p>
    <w:p w:rsidR="00000000" w:rsidRDefault="00F154E6">
      <w:pPr>
        <w:shd w:val="clear" w:color="auto" w:fill="FFFFFF"/>
        <w:spacing w:before="37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5664835</wp:posOffset>
                </wp:positionH>
                <wp:positionV relativeFrom="paragraph">
                  <wp:posOffset>-1465580</wp:posOffset>
                </wp:positionV>
                <wp:extent cx="0" cy="642112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2112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46.05pt,-115.4pt" to="446.05pt,3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" o:allowincell="f" strokeweight="1.25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z w:val="22"/>
          <w:szCs w:val="22"/>
        </w:rPr>
        <w:t>Rondônia;</w:t>
      </w:r>
    </w:p>
    <w:p w:rsidR="00000000" w:rsidRDefault="00F154E6">
      <w:pPr>
        <w:shd w:val="clear" w:color="auto" w:fill="FFFFFF"/>
        <w:tabs>
          <w:tab w:val="left" w:pos="504"/>
        </w:tabs>
        <w:ind w:left="302"/>
      </w:pPr>
      <w:r>
        <w:br w:type="column"/>
      </w:r>
      <w:r w:rsidRPr="004C2B61">
        <w:rPr>
          <w:rFonts w:ascii="Courier New" w:hAnsi="Courier New" w:cs="Courier New"/>
          <w:color w:val="000000"/>
          <w:sz w:val="22"/>
          <w:szCs w:val="22"/>
          <w:lang w:eastAsia="en-US"/>
        </w:rPr>
        <w:lastRenderedPageBreak/>
        <w:t>I</w:t>
      </w:r>
      <w:r w:rsidRPr="004C2B61">
        <w:rPr>
          <w:color w:val="000000"/>
          <w:sz w:val="22"/>
          <w:szCs w:val="22"/>
          <w:lang w:eastAsia="en-US"/>
        </w:rPr>
        <w:tab/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- empréstimo do Banco Mundial ao Estado  de</w:t>
      </w:r>
    </w:p>
    <w:p w:rsidR="00000000" w:rsidRDefault="00F154E6">
      <w:pPr>
        <w:shd w:val="clear" w:color="auto" w:fill="FFFFFF"/>
        <w:tabs>
          <w:tab w:val="left" w:pos="504"/>
        </w:tabs>
        <w:spacing w:before="338" w:line="569" w:lineRule="exact"/>
        <w:ind w:left="151"/>
      </w:pPr>
      <w:r w:rsidRPr="004C2B61">
        <w:rPr>
          <w:rFonts w:ascii="Courier New" w:hAnsi="Courier New" w:cs="Courier New"/>
          <w:color w:val="000000"/>
          <w:spacing w:val="-17"/>
          <w:sz w:val="22"/>
          <w:szCs w:val="22"/>
          <w:lang w:eastAsia="en-US"/>
        </w:rPr>
        <w:t>II</w:t>
      </w:r>
      <w:r w:rsidRPr="004C2B61">
        <w:rPr>
          <w:color w:val="000000"/>
          <w:sz w:val="22"/>
          <w:szCs w:val="22"/>
          <w:lang w:eastAsia="en-US"/>
        </w:rPr>
        <w:tab/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- recursos do Governo Federal;</w:t>
      </w:r>
    </w:p>
    <w:p w:rsidR="00000000" w:rsidRDefault="00F154E6">
      <w:pPr>
        <w:shd w:val="clear" w:color="auto" w:fill="FFFFFF"/>
        <w:tabs>
          <w:tab w:val="left" w:pos="504"/>
        </w:tabs>
        <w:spacing w:line="569" w:lineRule="exact"/>
      </w:pPr>
      <w:r w:rsidRPr="004C2B61">
        <w:rPr>
          <w:rFonts w:ascii="Courier New" w:hAnsi="Courier New" w:cs="Courier New"/>
          <w:color w:val="000000"/>
          <w:spacing w:val="-7"/>
          <w:sz w:val="22"/>
          <w:szCs w:val="22"/>
          <w:lang w:eastAsia="en-US"/>
        </w:rPr>
        <w:t>III</w:t>
      </w:r>
      <w:r w:rsidRPr="004C2B61">
        <w:rPr>
          <w:color w:val="000000"/>
          <w:sz w:val="22"/>
          <w:szCs w:val="22"/>
          <w:lang w:eastAsia="en-US"/>
        </w:rPr>
        <w:tab/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- recursos do Tesouro do Estado;</w:t>
      </w:r>
    </w:p>
    <w:p w:rsidR="00000000" w:rsidRDefault="00F154E6">
      <w:pPr>
        <w:shd w:val="clear" w:color="auto" w:fill="FFFFFF"/>
        <w:tabs>
          <w:tab w:val="left" w:pos="504"/>
        </w:tabs>
        <w:spacing w:line="569" w:lineRule="exact"/>
        <w:ind w:left="137"/>
      </w:pPr>
      <w:r w:rsidRPr="004C2B61">
        <w:rPr>
          <w:rFonts w:ascii="Courier New" w:hAnsi="Courier New" w:cs="Courier New"/>
          <w:color w:val="000000"/>
          <w:spacing w:val="-4"/>
          <w:sz w:val="22"/>
          <w:szCs w:val="22"/>
          <w:lang w:eastAsia="en-US"/>
        </w:rPr>
        <w:t>IV</w:t>
      </w:r>
      <w:r w:rsidRPr="004C2B61">
        <w:rPr>
          <w:color w:val="000000"/>
          <w:sz w:val="22"/>
          <w:szCs w:val="22"/>
          <w:lang w:eastAsia="en-US"/>
        </w:rPr>
        <w:tab/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- recursos do Tesouro do Município;</w:t>
      </w:r>
    </w:p>
    <w:p w:rsidR="00000000" w:rsidRDefault="00F154E6">
      <w:pPr>
        <w:shd w:val="clear" w:color="auto" w:fill="FFFFFF"/>
        <w:tabs>
          <w:tab w:val="left" w:pos="504"/>
        </w:tabs>
        <w:spacing w:before="4" w:line="569" w:lineRule="exact"/>
        <w:ind w:left="270"/>
      </w:pPr>
      <w:r w:rsidRPr="004C2B61">
        <w:rPr>
          <w:rFonts w:ascii="Courier New" w:hAnsi="Courier New" w:cs="Courier New"/>
          <w:color w:val="000000"/>
          <w:sz w:val="22"/>
          <w:szCs w:val="22"/>
          <w:lang w:eastAsia="en-US"/>
        </w:rPr>
        <w:t>V</w:t>
      </w:r>
      <w:r w:rsidRPr="004C2B61">
        <w:rPr>
          <w:color w:val="000000"/>
          <w:sz w:val="22"/>
          <w:szCs w:val="22"/>
          <w:lang w:eastAsia="en-US"/>
        </w:rPr>
        <w:tab/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- recursos das Comunidades Beneficiárias do</w:t>
      </w:r>
    </w:p>
    <w:p w:rsidR="00000000" w:rsidRDefault="00F154E6">
      <w:pPr>
        <w:shd w:val="clear" w:color="auto" w:fill="FFFFFF"/>
        <w:tabs>
          <w:tab w:val="left" w:pos="504"/>
        </w:tabs>
        <w:spacing w:before="4" w:line="569" w:lineRule="exact"/>
        <w:ind w:left="270"/>
        <w:sectPr w:rsidR="00000000">
          <w:type w:val="continuous"/>
          <w:pgSz w:w="13259" w:h="19321"/>
          <w:pgMar w:top="1440" w:right="2186" w:bottom="360" w:left="2311" w:header="720" w:footer="720" w:gutter="0"/>
          <w:cols w:num="2" w:space="720" w:equalWidth="0">
            <w:col w:w="1234" w:space="792"/>
            <w:col w:w="6735"/>
          </w:cols>
          <w:noEndnote/>
        </w:sectPr>
      </w:pPr>
    </w:p>
    <w:p w:rsidR="00000000" w:rsidRDefault="00F154E6">
      <w:pPr>
        <w:spacing w:before="76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F154E6">
      <w:pPr>
        <w:shd w:val="clear" w:color="auto" w:fill="FFFFFF"/>
        <w:tabs>
          <w:tab w:val="left" w:pos="504"/>
        </w:tabs>
        <w:spacing w:before="4" w:line="569" w:lineRule="exact"/>
        <w:ind w:left="270"/>
        <w:sectPr w:rsidR="00000000">
          <w:type w:val="continuous"/>
          <w:pgSz w:w="13259" w:h="19321"/>
          <w:pgMar w:top="1440" w:right="2196" w:bottom="360" w:left="1440" w:header="720" w:footer="720" w:gutter="0"/>
          <w:cols w:space="60"/>
          <w:noEndnote/>
        </w:sectPr>
      </w:pPr>
    </w:p>
    <w:p w:rsidR="00000000" w:rsidRDefault="00F154E6">
      <w:pPr>
        <w:shd w:val="clear" w:color="auto" w:fill="FFFFFF"/>
        <w:spacing w:before="9281"/>
      </w:pPr>
      <w:r>
        <w:rPr>
          <w:rFonts w:ascii="Times New Roman" w:hAnsi="Times New Roman" w:cs="Times New Roman"/>
          <w:b/>
          <w:bCs/>
          <w:color w:val="000000"/>
          <w:spacing w:val="-3"/>
          <w:w w:val="78"/>
          <w:sz w:val="34"/>
          <w:szCs w:val="34"/>
        </w:rPr>
        <w:lastRenderedPageBreak/>
        <w:t>V_</w:t>
      </w:r>
    </w:p>
    <w:p w:rsidR="00000000" w:rsidRDefault="00F154E6">
      <w:pPr>
        <w:shd w:val="clear" w:color="auto" w:fill="FFFFFF"/>
        <w:ind w:left="7"/>
      </w:pPr>
      <w:r>
        <w:br w:type="column"/>
      </w:r>
      <w:r>
        <w:rPr>
          <w:rFonts w:ascii="Courier New" w:hAnsi="Courier New" w:cs="Courier New"/>
          <w:color w:val="000000"/>
          <w:sz w:val="22"/>
          <w:szCs w:val="22"/>
        </w:rPr>
        <w:lastRenderedPageBreak/>
        <w:t>Programa.</w:t>
      </w:r>
    </w:p>
    <w:p w:rsidR="00000000" w:rsidRDefault="00F154E6">
      <w:pPr>
        <w:shd w:val="clear" w:color="auto" w:fill="FFFFFF"/>
        <w:spacing w:before="194" w:line="418" w:lineRule="exact"/>
        <w:ind w:left="7" w:right="14" w:firstLine="2308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t>Art. 42 - Participarão do PESR/RO os seguin</w:t>
      </w:r>
      <w:r>
        <w:rPr>
          <w:rFonts w:ascii="Courier New" w:hAnsi="Courier New" w:cs="Courier New"/>
          <w:color w:val="000000"/>
          <w:sz w:val="22"/>
          <w:szCs w:val="22"/>
        </w:rPr>
        <w:softHyphen/>
        <w:t>tes órgãos e entidades, que se farão representar por técnicos designados oficialmente:</w:t>
      </w:r>
    </w:p>
    <w:p w:rsidR="00000000" w:rsidRDefault="00F154E6">
      <w:pPr>
        <w:shd w:val="clear" w:color="auto" w:fill="FFFFFF"/>
        <w:spacing w:before="288"/>
        <w:ind w:left="2318"/>
      </w:pPr>
      <w:r w:rsidRPr="004C2B61"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I 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- Secretaria de Estado do PLanejamento</w:t>
      </w:r>
    </w:p>
    <w:p w:rsidR="00000000" w:rsidRDefault="00F154E6">
      <w:pPr>
        <w:shd w:val="clear" w:color="auto" w:fill="FFFFFF"/>
        <w:spacing w:before="166"/>
        <w:ind w:left="4"/>
      </w:pPr>
      <w:r>
        <w:rPr>
          <w:rFonts w:ascii="Courier New" w:hAnsi="Courier New" w:cs="Courier New"/>
          <w:color w:val="000000"/>
          <w:sz w:val="22"/>
          <w:szCs w:val="22"/>
        </w:rPr>
        <w:t>SEPLAN/RO;</w:t>
      </w:r>
    </w:p>
    <w:p w:rsidR="00000000" w:rsidRDefault="00F154E6" w:rsidP="004C2B61">
      <w:pPr>
        <w:shd w:val="clear" w:color="auto" w:fill="FFFFFF"/>
        <w:spacing w:before="54" w:line="569" w:lineRule="exact"/>
        <w:ind w:left="2016" w:right="25"/>
        <w:jc w:val="right"/>
      </w:pPr>
      <w:r w:rsidRPr="004C2B61"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- Secretaria de Estado da Saú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de - SESAU/RO; </w:t>
      </w:r>
      <w:r w:rsidRPr="004C2B61"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- Companhia de Águas e Esgotos de Rondônia/</w:t>
      </w:r>
      <w:r>
        <w:rPr>
          <w:rFonts w:ascii="Courier New" w:hAnsi="Courier New" w:cs="Courier New"/>
          <w:color w:val="000000"/>
          <w:spacing w:val="-1"/>
          <w:sz w:val="22"/>
          <w:szCs w:val="22"/>
        </w:rPr>
        <w:t>CAERD;</w:t>
      </w:r>
    </w:p>
    <w:p w:rsidR="00000000" w:rsidRDefault="00F154E6">
      <w:pPr>
        <w:shd w:val="clear" w:color="auto" w:fill="FFFFFF"/>
        <w:spacing w:before="166" w:line="432" w:lineRule="exact"/>
        <w:ind w:left="4" w:firstLine="2171"/>
      </w:pPr>
      <w:r w:rsidRPr="004C2B61"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- Comissão Executiva dos Vales dos Rios 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Ma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more, Guaporé e Madeira - CEMAGUAM.</w:t>
      </w:r>
    </w:p>
    <w:p w:rsidR="00000000" w:rsidRDefault="00F154E6">
      <w:pPr>
        <w:shd w:val="clear" w:color="auto" w:fill="FFFFFF"/>
        <w:spacing w:before="122" w:line="428" w:lineRule="exact"/>
        <w:ind w:left="11" w:right="18" w:firstLine="2311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t>Parágrafo único - A Fundação de Serviços Espe</w:t>
      </w:r>
      <w:r>
        <w:rPr>
          <w:rFonts w:ascii="Courier New" w:hAnsi="Courier New" w:cs="Courier New"/>
          <w:color w:val="000000"/>
          <w:sz w:val="22"/>
          <w:szCs w:val="22"/>
        </w:rPr>
        <w:t>ciais de Saúde Pública - FSESP participará com açã</w:t>
      </w:r>
      <w:r>
        <w:rPr>
          <w:rFonts w:ascii="Courier New" w:hAnsi="Courier New" w:cs="Courier New"/>
          <w:color w:val="000000"/>
          <w:sz w:val="22"/>
          <w:szCs w:val="22"/>
        </w:rPr>
        <w:t>o complemen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tar dos sub-programas </w:t>
      </w:r>
      <w:r w:rsidR="004C2B61">
        <w:rPr>
          <w:rFonts w:ascii="Courier New" w:hAnsi="Courier New" w:cs="Courier New"/>
          <w:color w:val="000000"/>
          <w:sz w:val="22"/>
          <w:szCs w:val="22"/>
        </w:rPr>
        <w:t>que venham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a ser estabelecidos no Esta</w:t>
      </w:r>
      <w:r>
        <w:rPr>
          <w:rFonts w:ascii="Courier New" w:hAnsi="Courier New" w:cs="Courier New"/>
          <w:color w:val="000000"/>
          <w:sz w:val="22"/>
          <w:szCs w:val="22"/>
        </w:rPr>
        <w:softHyphen/>
        <w:t xml:space="preserve">do, em função do </w:t>
      </w:r>
      <w:r w:rsidR="004C2B61">
        <w:rPr>
          <w:rFonts w:ascii="Courier New" w:hAnsi="Courier New" w:cs="Courier New"/>
          <w:color w:val="000000"/>
          <w:sz w:val="22"/>
          <w:szCs w:val="22"/>
        </w:rPr>
        <w:t>projeto Nacional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de Saneamento Rural.</w:t>
      </w:r>
    </w:p>
    <w:p w:rsidR="00000000" w:rsidRDefault="00F154E6">
      <w:pPr>
        <w:shd w:val="clear" w:color="auto" w:fill="FFFFFF"/>
        <w:spacing w:before="97" w:line="158" w:lineRule="exact"/>
        <w:ind w:left="2329" w:firstLine="864"/>
      </w:pPr>
      <w:r>
        <w:rPr>
          <w:rFonts w:ascii="Courier New" w:hAnsi="Courier New" w:cs="Courier New"/>
          <w:color w:val="000000"/>
          <w:sz w:val="22"/>
          <w:szCs w:val="22"/>
        </w:rPr>
        <w:t>Art. 5</w:t>
      </w:r>
      <w:r>
        <w:rPr>
          <w:rFonts w:ascii="Courier New" w:hAnsi="Courier New" w:cs="Courier New"/>
          <w:color w:val="000000"/>
          <w:sz w:val="22"/>
          <w:szCs w:val="22"/>
          <w:vertAlign w:val="superscript"/>
        </w:rPr>
        <w:t>a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; - </w:t>
      </w:r>
      <w:r w:rsidR="004C2B61">
        <w:rPr>
          <w:rFonts w:ascii="Courier New" w:hAnsi="Courier New" w:cs="Courier New"/>
          <w:color w:val="000000"/>
          <w:sz w:val="22"/>
          <w:szCs w:val="22"/>
        </w:rPr>
        <w:t>incu</w:t>
      </w:r>
      <w:r>
        <w:rPr>
          <w:rFonts w:ascii="Courier New" w:hAnsi="Courier New" w:cs="Courier New"/>
          <w:color w:val="000000"/>
          <w:sz w:val="22"/>
          <w:szCs w:val="22"/>
        </w:rPr>
        <w:t>mbe a Secretaria de Estado   do</w:t>
      </w:r>
    </w:p>
    <w:p w:rsidR="00000000" w:rsidRDefault="00F154E6">
      <w:pPr>
        <w:shd w:val="clear" w:color="auto" w:fill="FFFFFF"/>
        <w:spacing w:before="194"/>
        <w:ind w:left="11"/>
      </w:pPr>
      <w:r>
        <w:rPr>
          <w:rFonts w:ascii="Courier New" w:hAnsi="Courier New" w:cs="Courier New"/>
          <w:color w:val="000000"/>
          <w:sz w:val="22"/>
          <w:szCs w:val="22"/>
        </w:rPr>
        <w:t>Planejamento - SEPLAN/RO, c</w:t>
      </w:r>
      <w:r>
        <w:rPr>
          <w:rFonts w:ascii="Courier New" w:hAnsi="Courier New" w:cs="Courier New"/>
          <w:color w:val="000000"/>
          <w:sz w:val="22"/>
          <w:szCs w:val="22"/>
        </w:rPr>
        <w:t>onjuntamente com a CAERD:</w:t>
      </w:r>
    </w:p>
    <w:p w:rsidR="00000000" w:rsidRDefault="00F154E6">
      <w:pPr>
        <w:shd w:val="clear" w:color="auto" w:fill="FFFFFF"/>
        <w:spacing w:before="295"/>
        <w:jc w:val="right"/>
      </w:pPr>
      <w:r w:rsidRPr="004C2B61"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I 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- promover est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udos, estabelecer diretrizes,</w:t>
      </w:r>
    </w:p>
    <w:p w:rsidR="00000000" w:rsidRDefault="00F154E6">
      <w:pPr>
        <w:shd w:val="clear" w:color="auto" w:fill="FFFFFF"/>
        <w:spacing w:before="295"/>
        <w:jc w:val="right"/>
        <w:sectPr w:rsidR="00000000">
          <w:type w:val="continuous"/>
          <w:pgSz w:w="13259" w:h="19321"/>
          <w:pgMar w:top="1440" w:right="2196" w:bottom="360" w:left="1440" w:header="720" w:footer="720" w:gutter="0"/>
          <w:cols w:num="2" w:sep="1" w:space="720" w:equalWidth="0">
            <w:col w:w="720" w:space="126"/>
            <w:col w:w="8776"/>
          </w:cols>
          <w:noEndnote/>
        </w:sectPr>
      </w:pPr>
    </w:p>
    <w:p w:rsidR="00000000" w:rsidRDefault="00F154E6">
      <w:pPr>
        <w:framePr w:h="1692" w:hSpace="40" w:wrap="notBeside" w:vAnchor="text" w:hAnchor="margin" w:x="1567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1525" cy="10763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54E6">
      <w:pPr>
        <w:shd w:val="clear" w:color="auto" w:fill="FFFFFF"/>
        <w:spacing w:before="698" w:line="266" w:lineRule="exact"/>
      </w:pPr>
      <w:r>
        <w:rPr>
          <w:b/>
          <w:bCs/>
          <w:i/>
          <w:iCs/>
          <w:color w:val="000000"/>
          <w:w w:val="132"/>
          <w:position w:val="-6"/>
          <w:sz w:val="56"/>
          <w:szCs w:val="56"/>
        </w:rPr>
        <w:lastRenderedPageBreak/>
        <w:t>r</w:t>
      </w:r>
    </w:p>
    <w:p w:rsidR="00000000" w:rsidRDefault="00F154E6">
      <w:pPr>
        <w:shd w:val="clear" w:color="auto" w:fill="FFFFFF"/>
        <w:spacing w:before="493" w:line="324" w:lineRule="exact"/>
        <w:ind w:left="1656" w:hanging="1656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lastRenderedPageBreak/>
        <w:t xml:space="preserve">GOVERNO DO ESTADO DE RONDÔNIA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GOVERNADORIA</w:t>
      </w:r>
    </w:p>
    <w:p w:rsidR="00000000" w:rsidRDefault="00F154E6">
      <w:pPr>
        <w:shd w:val="clear" w:color="auto" w:fill="FFFFFF"/>
        <w:spacing w:before="850"/>
      </w:pPr>
      <w:r>
        <w:br w:type="column"/>
      </w:r>
      <w:r>
        <w:rPr>
          <w:rFonts w:ascii="Courier New" w:hAnsi="Courier New" w:cs="Courier New"/>
          <w:color w:val="000000"/>
        </w:rPr>
        <w:lastRenderedPageBreak/>
        <w:t>^</w:t>
      </w:r>
    </w:p>
    <w:p w:rsidR="00000000" w:rsidRDefault="00F154E6">
      <w:pPr>
        <w:shd w:val="clear" w:color="auto" w:fill="FFFFFF"/>
        <w:spacing w:before="850"/>
        <w:sectPr w:rsidR="00000000">
          <w:pgSz w:w="11909" w:h="16834"/>
          <w:pgMar w:top="360" w:right="360" w:bottom="360" w:left="1221" w:header="720" w:footer="720" w:gutter="0"/>
          <w:cols w:num="3" w:space="720" w:equalWidth="0">
            <w:col w:w="720" w:space="2401"/>
            <w:col w:w="5194" w:space="1292"/>
            <w:col w:w="720"/>
          </w:cols>
          <w:noEndnote/>
        </w:sectPr>
      </w:pPr>
    </w:p>
    <w:p w:rsidR="00000000" w:rsidRDefault="00F154E6">
      <w:pPr>
        <w:shd w:val="clear" w:color="auto" w:fill="FFFFFF"/>
        <w:spacing w:before="745" w:line="418" w:lineRule="exact"/>
        <w:ind w:left="842" w:right="74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-22860</wp:posOffset>
                </wp:positionH>
                <wp:positionV relativeFrom="paragraph">
                  <wp:posOffset>468630</wp:posOffset>
                </wp:positionV>
                <wp:extent cx="0" cy="789559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9559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8pt,36.9pt" to="-1.8pt,6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Z/EgIAACk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" o:allowincell="f" strokeweight="1.45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z w:val="22"/>
          <w:szCs w:val="22"/>
        </w:rPr>
        <w:t>definir e priorizar critérios de açã</w:t>
      </w:r>
      <w:r>
        <w:rPr>
          <w:rFonts w:ascii="Courier New" w:hAnsi="Courier New" w:cs="Courier New"/>
          <w:color w:val="000000"/>
          <w:sz w:val="22"/>
          <w:szCs w:val="22"/>
        </w:rPr>
        <w:t>o, selecionar comunidades e adotar as demais providencias necessárias ao enquadramento das ações do PESR/RO dentro das normas do PNSR;</w:t>
      </w:r>
    </w:p>
    <w:p w:rsidR="00000000" w:rsidRDefault="00F154E6">
      <w:pPr>
        <w:shd w:val="clear" w:color="auto" w:fill="FFFFFF"/>
        <w:spacing w:before="306"/>
        <w:ind w:right="770"/>
        <w:jc w:val="right"/>
      </w:pPr>
      <w:r w:rsidRPr="004C2B61"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- representar o Estado nos atos  referentes</w:t>
      </w:r>
    </w:p>
    <w:p w:rsidR="00000000" w:rsidRDefault="00F154E6">
      <w:pPr>
        <w:shd w:val="clear" w:color="auto" w:fill="FFFFFF"/>
        <w:spacing w:before="108"/>
        <w:ind w:left="828"/>
      </w:pPr>
      <w:r>
        <w:rPr>
          <w:rFonts w:ascii="Courier New" w:hAnsi="Courier New" w:cs="Courier New"/>
          <w:color w:val="000000"/>
          <w:sz w:val="22"/>
          <w:szCs w:val="22"/>
        </w:rPr>
        <w:t>ao programa;</w:t>
      </w:r>
    </w:p>
    <w:p w:rsidR="00000000" w:rsidRDefault="00F154E6">
      <w:pPr>
        <w:shd w:val="clear" w:color="auto" w:fill="FFFFFF"/>
        <w:spacing w:before="248" w:line="403" w:lineRule="exact"/>
        <w:ind w:left="810" w:right="418" w:firstLine="2038"/>
      </w:pPr>
      <w:r w:rsidRPr="004C2B61"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- promover avaliação semestral do programa, que será regi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strada em relatório.</w:t>
      </w:r>
    </w:p>
    <w:p w:rsidR="00000000" w:rsidRDefault="00F154E6">
      <w:pPr>
        <w:shd w:val="clear" w:color="auto" w:fill="FFFFFF"/>
        <w:spacing w:before="176" w:line="403" w:lineRule="exact"/>
        <w:ind w:left="799" w:right="418" w:firstLine="2318"/>
      </w:pPr>
      <w:r>
        <w:rPr>
          <w:rFonts w:ascii="Courier New" w:hAnsi="Courier New" w:cs="Courier New"/>
          <w:color w:val="000000"/>
          <w:sz w:val="22"/>
          <w:szCs w:val="22"/>
        </w:rPr>
        <w:t>Art. 6</w:t>
      </w:r>
      <w:r>
        <w:rPr>
          <w:rFonts w:ascii="Courier New" w:hAnsi="Courier New" w:cs="Courier New"/>
          <w:color w:val="000000"/>
          <w:sz w:val="22"/>
          <w:szCs w:val="22"/>
          <w:vertAlign w:val="superscript"/>
        </w:rPr>
        <w:t>9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- Incumbe à Secretaria de Estado </w:t>
      </w:r>
      <w:r>
        <w:rPr>
          <w:rFonts w:ascii="Courier New" w:hAnsi="Courier New" w:cs="Courier New"/>
          <w:color w:val="000000"/>
          <w:sz w:val="22"/>
          <w:szCs w:val="22"/>
        </w:rPr>
        <w:t>do Planejamento - SEPLAN/RO:</w:t>
      </w:r>
    </w:p>
    <w:p w:rsidR="00000000" w:rsidRDefault="00F154E6">
      <w:pPr>
        <w:shd w:val="clear" w:color="auto" w:fill="FFFFFF"/>
        <w:spacing w:before="176" w:line="414" w:lineRule="exact"/>
        <w:ind w:left="792" w:right="418" w:firstLine="2326"/>
      </w:pPr>
      <w:r w:rsidRPr="004C2B61"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I 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- exercer a Coordenação Geral do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 Programa Estadual de Saneamento Rural - PESR/RO;</w:t>
      </w:r>
    </w:p>
    <w:p w:rsidR="00000000" w:rsidRDefault="00F154E6">
      <w:pPr>
        <w:shd w:val="clear" w:color="auto" w:fill="FFFFFF"/>
        <w:spacing w:before="162" w:line="410" w:lineRule="exact"/>
        <w:ind w:left="785" w:right="418" w:firstLine="2178"/>
      </w:pPr>
      <w:r w:rsidRPr="004C2B61"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- repassar à CAERD os recursos do 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Programa Estadual de Saneamento Rural.</w:t>
      </w:r>
    </w:p>
    <w:p w:rsidR="00000000" w:rsidRDefault="00F154E6">
      <w:pPr>
        <w:shd w:val="clear" w:color="auto" w:fill="FFFFFF"/>
        <w:spacing w:before="144" w:line="428" w:lineRule="exact"/>
        <w:ind w:left="796" w:right="418" w:firstLine="2304"/>
      </w:pPr>
      <w:r>
        <w:rPr>
          <w:rFonts w:ascii="Courier New" w:hAnsi="Courier New" w:cs="Courier New"/>
          <w:color w:val="000000"/>
          <w:sz w:val="22"/>
          <w:szCs w:val="22"/>
        </w:rPr>
        <w:t xml:space="preserve">Art.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7-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 </w:t>
      </w:r>
      <w:r>
        <w:rPr>
          <w:rFonts w:ascii="Courier New" w:hAnsi="Courier New" w:cs="Courier New"/>
          <w:color w:val="000000"/>
          <w:sz w:val="22"/>
          <w:szCs w:val="22"/>
        </w:rPr>
        <w:t>Incumbe à Companhia de Águas e Esgo</w:t>
      </w:r>
      <w:r>
        <w:rPr>
          <w:rFonts w:ascii="Courier New" w:hAnsi="Courier New" w:cs="Courier New"/>
          <w:color w:val="000000"/>
          <w:sz w:val="22"/>
          <w:szCs w:val="22"/>
        </w:rPr>
        <w:t>tos de Rondônia - CAERD:</w:t>
      </w:r>
    </w:p>
    <w:p w:rsidR="00000000" w:rsidRDefault="00F154E6">
      <w:pPr>
        <w:shd w:val="clear" w:color="auto" w:fill="FFFFFF"/>
        <w:spacing w:before="137" w:line="425" w:lineRule="exact"/>
        <w:ind w:left="785" w:right="418" w:firstLine="2311"/>
      </w:pPr>
      <w:r w:rsidRPr="004C2B61"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I 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- coordenar a execução do Programa Estadual de Saneamento Rural junto as comunidades, implantando siste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mas de abastecimento de água e sistemas de esgotos sanitá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rios, com tecnologia de baixo custo e apoio das comunidades e de re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cursos da educação sanitária;</w:t>
      </w:r>
    </w:p>
    <w:p w:rsidR="00000000" w:rsidRDefault="00F154E6">
      <w:pPr>
        <w:shd w:val="clear" w:color="auto" w:fill="FFFFFF"/>
        <w:spacing w:before="266"/>
        <w:ind w:left="2963"/>
        <w:sectPr w:rsidR="00000000">
          <w:type w:val="continuous"/>
          <w:pgSz w:w="11909" w:h="16834"/>
          <w:pgMar w:top="360" w:right="360" w:bottom="360" w:left="1199" w:header="720" w:footer="720" w:gutter="0"/>
          <w:cols w:space="60"/>
          <w:noEndnote/>
        </w:sectPr>
      </w:pPr>
      <w:r w:rsidRPr="004C2B61"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- orientar, tecnicamente, atividades de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 </w:t>
      </w:r>
    </w:p>
    <w:p w:rsidR="00000000" w:rsidRDefault="00F154E6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2677160</wp:posOffset>
                </wp:positionH>
                <wp:positionV relativeFrom="paragraph">
                  <wp:posOffset>-4784725</wp:posOffset>
                </wp:positionV>
                <wp:extent cx="0" cy="6896735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9673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10.8pt,-376.75pt" to="210.8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" o:allowincell="f" strokeweight="1.45pt">
                <w10:wrap anchorx="margin"/>
              </v:line>
            </w:pict>
          </mc:Fallback>
        </mc:AlternateContent>
      </w:r>
    </w:p>
    <w:p w:rsidR="00000000" w:rsidRDefault="00F154E6">
      <w:pPr>
        <w:framePr w:w="3441" w:h="2787" w:hRule="exact" w:hSpace="40" w:wrap="notBeside" w:vAnchor="text" w:hAnchor="margin" w:x="-4751" w:y="37"/>
        <w:shd w:val="clear" w:color="auto" w:fill="FFFFFF"/>
        <w:spacing w:line="425" w:lineRule="exact"/>
        <w:ind w:left="11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t>sa</w:t>
      </w:r>
      <w:r>
        <w:rPr>
          <w:rFonts w:ascii="Courier New" w:hAnsi="Courier New" w:cs="Courier New"/>
          <w:color w:val="000000"/>
          <w:sz w:val="22"/>
          <w:szCs w:val="22"/>
        </w:rPr>
        <w:t>neamento complementar, j recursos próprios, estas le de vetores, limpeza p</w:t>
      </w:r>
    </w:p>
    <w:p w:rsidR="00000000" w:rsidRDefault="00F154E6">
      <w:pPr>
        <w:framePr w:w="3441" w:h="2787" w:hRule="exact" w:hSpace="40" w:wrap="notBeside" w:vAnchor="text" w:hAnchor="margin" w:x="-4751" w:y="37"/>
        <w:shd w:val="clear" w:color="auto" w:fill="FFFFFF"/>
        <w:spacing w:before="148" w:line="414" w:lineRule="exact"/>
        <w:ind w:left="14" w:firstLine="2012"/>
      </w:pPr>
      <w:r w:rsidRPr="004C2B61"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- forn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 com o Programa e solicit</w:t>
      </w:r>
    </w:p>
    <w:p w:rsidR="00000000" w:rsidRDefault="00F154E6">
      <w:pPr>
        <w:framePr w:w="3441" w:h="2787" w:hRule="exact" w:hSpace="40" w:wrap="notBeside" w:vAnchor="text" w:hAnchor="margin" w:x="-4751" w:y="37"/>
        <w:shd w:val="clear" w:color="auto" w:fill="FFFFFF"/>
        <w:spacing w:before="274"/>
        <w:jc w:val="right"/>
      </w:pPr>
      <w:r w:rsidRPr="004C2B61">
        <w:rPr>
          <w:rFonts w:ascii="Courier New" w:hAnsi="Courier New" w:cs="Courier New"/>
          <w:color w:val="000000"/>
          <w:sz w:val="22"/>
          <w:szCs w:val="22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z w:val="22"/>
          <w:szCs w:val="22"/>
          <w:lang w:eastAsia="en-US"/>
        </w:rPr>
        <w:t>- pres</w:t>
      </w:r>
    </w:p>
    <w:p w:rsidR="00000000" w:rsidRDefault="00F154E6">
      <w:pPr>
        <w:shd w:val="clear" w:color="auto" w:fill="FFFFFF"/>
        <w:spacing w:line="421" w:lineRule="exact"/>
        <w:ind w:left="7" w:right="11"/>
        <w:jc w:val="both"/>
      </w:pPr>
      <w:r>
        <w:rPr>
          <w:noProof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margin">
              <wp:posOffset>-831850</wp:posOffset>
            </wp:positionH>
            <wp:positionV relativeFrom="paragraph">
              <wp:posOffset>52705</wp:posOffset>
            </wp:positionV>
            <wp:extent cx="873760" cy="1984375"/>
            <wp:effectExtent l="0" t="0" r="2540" b="0"/>
            <wp:wrapThrough wrapText="bothSides">
              <wp:wrapPolygon edited="0">
                <wp:start x="0" y="0"/>
                <wp:lineTo x="0" y="21358"/>
                <wp:lineTo x="21192" y="21358"/>
                <wp:lineTo x="21192" y="0"/>
                <wp:lineTo x="0" y="0"/>
              </wp:wrapPolygon>
            </wp:wrapThrough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98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color w:val="000000"/>
          <w:sz w:val="22"/>
          <w:szCs w:val="22"/>
        </w:rPr>
        <w:t>omunidades, a fim de que,com em seus problemas de contro-drenagem pluvial;</w:t>
      </w:r>
    </w:p>
    <w:p w:rsidR="00000000" w:rsidRDefault="00F154E6">
      <w:pPr>
        <w:shd w:val="clear" w:color="auto" w:fill="FFFFFF"/>
        <w:spacing w:before="148" w:line="418" w:lineRule="exact"/>
        <w:ind w:left="7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t>PLAN/RO relatórios de gastos ração de recursos;</w:t>
      </w:r>
    </w:p>
    <w:p w:rsidR="00000000" w:rsidRDefault="00F154E6">
      <w:pPr>
        <w:shd w:val="clear" w:color="auto" w:fill="FFFFFF"/>
        <w:spacing w:before="263"/>
        <w:ind w:left="18"/>
      </w:pPr>
      <w:r>
        <w:rPr>
          <w:rFonts w:ascii="Courier New" w:hAnsi="Courier New" w:cs="Courier New"/>
          <w:color w:val="000000"/>
          <w:sz w:val="22"/>
          <w:szCs w:val="22"/>
        </w:rPr>
        <w:t>s á SEPLAN/PR,juntamente com</w:t>
      </w:r>
    </w:p>
    <w:p w:rsidR="00000000" w:rsidRDefault="00F154E6">
      <w:pPr>
        <w:shd w:val="clear" w:color="auto" w:fill="FFFFFF"/>
        <w:spacing w:before="263"/>
        <w:ind w:left="18"/>
        <w:sectPr w:rsidR="00000000">
          <w:type w:val="continuous"/>
          <w:pgSz w:w="11909" w:h="16834"/>
          <w:pgMar w:top="360" w:right="1156" w:bottom="360" w:left="6747" w:header="720" w:footer="720" w:gutter="0"/>
          <w:cols w:space="60"/>
          <w:noEndnote/>
        </w:sectPr>
      </w:pPr>
    </w:p>
    <w:p w:rsidR="00000000" w:rsidRDefault="00F154E6">
      <w:pPr>
        <w:shd w:val="clear" w:color="auto" w:fill="FFFFFF"/>
        <w:spacing w:before="72" w:line="274" w:lineRule="exact"/>
      </w:pPr>
      <w:r>
        <w:rPr>
          <w:rFonts w:ascii="Times New Roman" w:hAnsi="Times New Roman" w:cs="Times New Roman"/>
          <w:b/>
          <w:bCs/>
          <w:color w:val="000000"/>
          <w:spacing w:val="-11"/>
          <w:w w:val="82"/>
          <w:position w:val="-4"/>
          <w:sz w:val="34"/>
          <w:szCs w:val="34"/>
          <w:lang w:val="en-US" w:eastAsia="en-US"/>
        </w:rPr>
        <w:t>V.</w:t>
      </w:r>
    </w:p>
    <w:p w:rsidR="00000000" w:rsidRDefault="00F154E6">
      <w:pPr>
        <w:shd w:val="clear" w:color="auto" w:fill="FFFFFF"/>
        <w:spacing w:before="72" w:line="274" w:lineRule="exact"/>
        <w:sectPr w:rsidR="00000000">
          <w:type w:val="continuous"/>
          <w:pgSz w:w="11909" w:h="16834"/>
          <w:pgMar w:top="360" w:right="360" w:bottom="360" w:left="1199" w:header="720" w:footer="720" w:gutter="0"/>
          <w:cols w:space="60"/>
          <w:noEndnote/>
        </w:sectPr>
      </w:pPr>
    </w:p>
    <w:p w:rsidR="00000000" w:rsidRDefault="00F154E6">
      <w:pPr>
        <w:framePr w:h="1685" w:hSpace="40" w:wrap="notBeside" w:vAnchor="text" w:hAnchor="margin" w:x="1578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71525" cy="10668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54E6">
      <w:pPr>
        <w:shd w:val="clear" w:color="auto" w:fill="FFFFFF"/>
        <w:spacing w:before="716" w:line="266" w:lineRule="exact"/>
      </w:pPr>
      <w:r>
        <w:rPr>
          <w:b/>
          <w:bCs/>
          <w:i/>
          <w:iCs/>
          <w:color w:val="000000"/>
          <w:w w:val="133"/>
          <w:position w:val="-5"/>
          <w:sz w:val="56"/>
          <w:szCs w:val="56"/>
        </w:rPr>
        <w:lastRenderedPageBreak/>
        <w:t>r</w:t>
      </w:r>
    </w:p>
    <w:p w:rsidR="00000000" w:rsidRDefault="00F154E6">
      <w:pPr>
        <w:shd w:val="clear" w:color="auto" w:fill="FFFFFF"/>
        <w:spacing w:before="472" w:line="313" w:lineRule="exact"/>
        <w:ind w:left="1663" w:hanging="1663"/>
      </w:pPr>
      <w:r>
        <w:br w:type="column"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GOVERNO DO ESTADO DE RONDÔNIA GOVERNADORIA</w:t>
      </w:r>
    </w:p>
    <w:p w:rsidR="00000000" w:rsidRDefault="00F154E6">
      <w:pPr>
        <w:shd w:val="clear" w:color="auto" w:fill="FFFFFF"/>
        <w:spacing w:before="799"/>
      </w:pPr>
      <w:r>
        <w:br w:type="column"/>
      </w:r>
      <w:r>
        <w:rPr>
          <w:rFonts w:ascii="Courier New" w:hAnsi="Courier New" w:cs="Courier New"/>
          <w:color w:val="000000"/>
        </w:rPr>
        <w:lastRenderedPageBreak/>
        <w:t>^</w:t>
      </w:r>
    </w:p>
    <w:p w:rsidR="00000000" w:rsidRDefault="00F154E6">
      <w:pPr>
        <w:shd w:val="clear" w:color="auto" w:fill="FFFFFF"/>
        <w:spacing w:before="799"/>
        <w:sectPr w:rsidR="00000000">
          <w:pgSz w:w="11909" w:h="16834"/>
          <w:pgMar w:top="360" w:right="360" w:bottom="360" w:left="1225" w:header="720" w:footer="720" w:gutter="0"/>
          <w:cols w:num="3" w:space="720" w:equalWidth="0">
            <w:col w:w="720" w:space="2405"/>
            <w:col w:w="5198" w:space="1282"/>
            <w:col w:w="720"/>
          </w:cols>
          <w:noEndnote/>
        </w:sectPr>
      </w:pPr>
    </w:p>
    <w:p w:rsidR="00000000" w:rsidRDefault="00F154E6">
      <w:pPr>
        <w:shd w:val="clear" w:color="auto" w:fill="FFFFFF"/>
        <w:spacing w:before="493" w:line="410" w:lineRule="exact"/>
        <w:ind w:left="878" w:right="69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-8890</wp:posOffset>
                </wp:positionH>
                <wp:positionV relativeFrom="paragraph">
                  <wp:posOffset>-429895</wp:posOffset>
                </wp:positionV>
                <wp:extent cx="0" cy="9331325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132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pt,-33.85pt" to="-.7pt,70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" o:allowincell="f" strokeweight="1.45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z w:val="22"/>
          <w:szCs w:val="22"/>
        </w:rPr>
        <w:t>a SEPLAN/RO, através do IPEA, dos recursos recebidos no âmbi</w:t>
      </w:r>
      <w:r>
        <w:rPr>
          <w:rFonts w:ascii="Courier New" w:hAnsi="Courier New" w:cs="Courier New"/>
          <w:color w:val="000000"/>
          <w:sz w:val="22"/>
          <w:szCs w:val="22"/>
        </w:rPr>
        <w:softHyphen/>
        <w:t>to do programa.</w:t>
      </w:r>
    </w:p>
    <w:p w:rsidR="00000000" w:rsidRDefault="00F154E6">
      <w:pPr>
        <w:shd w:val="clear" w:color="auto" w:fill="FFFFFF"/>
        <w:spacing w:before="166" w:line="418" w:lineRule="exact"/>
        <w:ind w:left="817" w:right="698" w:firstLine="2311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t>Art. 8</w:t>
      </w:r>
      <w:r>
        <w:rPr>
          <w:rFonts w:ascii="Courier New" w:hAnsi="Courier New" w:cs="Courier New"/>
          <w:color w:val="000000"/>
          <w:sz w:val="22"/>
          <w:szCs w:val="22"/>
          <w:vertAlign w:val="superscript"/>
        </w:rPr>
        <w:t>2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- Incumbe à Secretaria de Estado da Saú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de </w:t>
      </w:r>
      <w:r>
        <w:rPr>
          <w:rFonts w:ascii="Courier New" w:hAnsi="Courier New" w:cs="Courier New"/>
          <w:color w:val="000000"/>
          <w:sz w:val="22"/>
          <w:szCs w:val="22"/>
        </w:rPr>
        <w:t>apoiar a execução do programa, particularmente no que diz respeito as atividades de educação sanitária e participação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nas comunidades.       .</w:t>
      </w:r>
    </w:p>
    <w:p w:rsidR="00000000" w:rsidRDefault="00F154E6">
      <w:pPr>
        <w:shd w:val="clear" w:color="auto" w:fill="FFFFFF"/>
        <w:spacing w:before="724" w:line="428" w:lineRule="exact"/>
        <w:ind w:left="864" w:right="695" w:firstLine="2311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t>Art. 9</w:t>
      </w:r>
      <w:r>
        <w:rPr>
          <w:rFonts w:ascii="Courier New" w:hAnsi="Courier New" w:cs="Courier New"/>
          <w:color w:val="000000"/>
          <w:sz w:val="22"/>
          <w:szCs w:val="22"/>
          <w:vertAlign w:val="superscript"/>
        </w:rPr>
        <w:t>2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- Incumbe a Comissão Executiva dos Vales dos Rios Mamoré, Guapore e Madeira - CEMAGUAM apoiar a execu</w:t>
      </w:r>
      <w:r>
        <w:rPr>
          <w:rFonts w:ascii="Courier New" w:hAnsi="Courier New" w:cs="Courier New"/>
          <w:color w:val="000000"/>
          <w:sz w:val="22"/>
          <w:szCs w:val="22"/>
        </w:rPr>
        <w:t>ção do programa nas comunidades sob sua área de influen</w:t>
      </w:r>
      <w:r>
        <w:rPr>
          <w:rFonts w:ascii="Courier New" w:hAnsi="Courier New" w:cs="Courier New"/>
          <w:color w:val="000000"/>
          <w:sz w:val="22"/>
          <w:szCs w:val="22"/>
        </w:rPr>
        <w:t>cia.</w:t>
      </w:r>
    </w:p>
    <w:p w:rsidR="00000000" w:rsidRDefault="00F154E6">
      <w:pPr>
        <w:shd w:val="clear" w:color="auto" w:fill="FFFFFF"/>
        <w:spacing w:before="115" w:line="439" w:lineRule="exact"/>
        <w:ind w:left="878" w:right="698" w:firstLine="2304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t>Art. 10 - Este Decreto entra em vigor na data de sua publicação.</w:t>
      </w:r>
    </w:p>
    <w:p w:rsidR="00000000" w:rsidRDefault="00F154E6">
      <w:pPr>
        <w:shd w:val="clear" w:color="auto" w:fill="FFFFFF"/>
        <w:spacing w:before="112" w:line="450" w:lineRule="exact"/>
        <w:ind w:left="882" w:right="702" w:firstLine="2300"/>
        <w:jc w:val="both"/>
      </w:pPr>
      <w:r>
        <w:rPr>
          <w:rFonts w:ascii="Courier New" w:hAnsi="Courier New" w:cs="Courier New"/>
          <w:color w:val="000000"/>
          <w:sz w:val="22"/>
          <w:szCs w:val="22"/>
        </w:rPr>
        <w:t>Art. 11 - Revogam-se as disposições em contra rio.</w:t>
      </w:r>
    </w:p>
    <w:p w:rsidR="00000000" w:rsidRDefault="00F154E6">
      <w:pPr>
        <w:shd w:val="clear" w:color="auto" w:fill="FFFFFF"/>
        <w:spacing w:before="90" w:line="446" w:lineRule="exact"/>
        <w:ind w:left="511" w:right="403" w:firstLine="2675"/>
      </w:pPr>
      <w:r>
        <w:rPr>
          <w:rFonts w:ascii="Courier New" w:hAnsi="Courier New" w:cs="Courier New"/>
          <w:color w:val="000000"/>
          <w:sz w:val="22"/>
          <w:szCs w:val="22"/>
        </w:rPr>
        <w:t xml:space="preserve">Palácio do Governo do Estado de Rondônia   em </w:t>
      </w:r>
      <w:r>
        <w:rPr>
          <w:rFonts w:ascii="Courier New" w:hAnsi="Courier New" w:cs="Courier New"/>
          <w:color w:val="000000"/>
          <w:spacing w:val="-98"/>
          <w:sz w:val="22"/>
          <w:szCs w:val="22"/>
          <w:vertAlign w:val="superscript"/>
        </w:rPr>
        <w:t>,!</w:t>
      </w:r>
      <w:r>
        <w:rPr>
          <w:rFonts w:ascii="Courier New" w:hAnsi="Courier New" w:cs="Courier New"/>
          <w:color w:val="000000"/>
          <w:spacing w:val="-98"/>
          <w:sz w:val="22"/>
          <w:szCs w:val="22"/>
        </w:rPr>
        <w:t xml:space="preserve">  </w:t>
      </w:r>
      <w:r>
        <w:rPr>
          <w:rFonts w:ascii="Courier New" w:hAnsi="Courier New" w:cs="Courier New"/>
          <w:color w:val="000000"/>
          <w:sz w:val="22"/>
          <w:szCs w:val="22"/>
        </w:rPr>
        <w:t>20     de dezembro    de 1988,    100</w:t>
      </w:r>
      <w:r>
        <w:rPr>
          <w:rFonts w:ascii="Courier New" w:hAnsi="Courier New" w:cs="Courier New"/>
          <w:color w:val="000000"/>
          <w:sz w:val="22"/>
          <w:szCs w:val="22"/>
          <w:vertAlign w:val="superscript"/>
        </w:rPr>
        <w:t>9</w:t>
      </w:r>
      <w:r>
        <w:rPr>
          <w:rFonts w:ascii="Courier New" w:hAnsi="Courier New" w:cs="Courier New"/>
          <w:color w:val="000000"/>
          <w:sz w:val="22"/>
          <w:szCs w:val="22"/>
        </w:rPr>
        <w:t xml:space="preserve"> da República.</w:t>
      </w:r>
    </w:p>
    <w:p w:rsidR="00000000" w:rsidRDefault="00F154E6">
      <w:pPr>
        <w:shd w:val="clear" w:color="auto" w:fill="FFFFFF"/>
        <w:spacing w:before="90" w:line="446" w:lineRule="exact"/>
        <w:ind w:left="511" w:right="403" w:firstLine="2675"/>
        <w:sectPr w:rsidR="00000000">
          <w:type w:val="continuous"/>
          <w:pgSz w:w="11909" w:h="16834"/>
          <w:pgMar w:top="360" w:right="360" w:bottom="360" w:left="1225" w:header="720" w:footer="720" w:gutter="0"/>
          <w:cols w:space="60"/>
          <w:noEndnote/>
        </w:sectPr>
      </w:pPr>
    </w:p>
    <w:p w:rsidR="00000000" w:rsidRDefault="00F154E6">
      <w:pPr>
        <w:framePr w:h="1008" w:hSpace="40" w:wrap="notBeside" w:vAnchor="text" w:hAnchor="margin" w:x="4350" w:y="21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00075" cy="63817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154E6">
      <w:pPr>
        <w:shd w:val="clear" w:color="auto" w:fill="FFFFFF"/>
        <w:spacing w:after="1912" w:line="418" w:lineRule="exact"/>
        <w:ind w:left="1152" w:hanging="1152"/>
      </w:pPr>
      <w:r>
        <w:rPr>
          <w:noProof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margin">
              <wp:posOffset>635635</wp:posOffset>
            </wp:positionH>
            <wp:positionV relativeFrom="paragraph">
              <wp:posOffset>838835</wp:posOffset>
            </wp:positionV>
            <wp:extent cx="1943100" cy="1001395"/>
            <wp:effectExtent l="0" t="0" r="0" b="8255"/>
            <wp:wrapThrough wrapText="bothSides">
              <wp:wrapPolygon edited="0">
                <wp:start x="0" y="0"/>
                <wp:lineTo x="0" y="21367"/>
                <wp:lineTo x="21388" y="21367"/>
                <wp:lineTo x="21388" y="0"/>
                <wp:lineTo x="0" y="0"/>
              </wp:wrapPolygon>
            </wp:wrapThrough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01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color w:val="000000"/>
          <w:sz w:val="22"/>
          <w:szCs w:val="22"/>
        </w:rPr>
        <w:t>JERONIMO GARCIA DE SANTANA Governador</w:t>
      </w:r>
    </w:p>
    <w:p w:rsidR="00000000" w:rsidRDefault="00F154E6">
      <w:pPr>
        <w:shd w:val="clear" w:color="auto" w:fill="FFFFFF"/>
        <w:spacing w:after="1912" w:line="418" w:lineRule="exact"/>
        <w:ind w:left="1152" w:hanging="1152"/>
        <w:sectPr w:rsidR="00000000">
          <w:type w:val="continuous"/>
          <w:pgSz w:w="11909" w:h="16834"/>
          <w:pgMar w:top="360" w:right="2041" w:bottom="360" w:left="6157" w:header="720" w:footer="720" w:gutter="0"/>
          <w:cols w:space="60"/>
          <w:noEndnote/>
        </w:sectPr>
      </w:pPr>
    </w:p>
    <w:p w:rsidR="00000000" w:rsidRDefault="00F154E6">
      <w:pPr>
        <w:shd w:val="clear" w:color="auto" w:fill="FFFFFF"/>
        <w:spacing w:before="245"/>
      </w:pPr>
      <w:r>
        <w:rPr>
          <w:rFonts w:ascii="Times New Roman" w:hAnsi="Times New Roman" w:cs="Times New Roman"/>
          <w:b/>
          <w:bCs/>
          <w:color w:val="000000"/>
          <w:w w:val="75"/>
          <w:sz w:val="34"/>
          <w:szCs w:val="34"/>
        </w:rPr>
        <w:lastRenderedPageBreak/>
        <w:t>V_</w:t>
      </w:r>
    </w:p>
    <w:p w:rsidR="004C2B61" w:rsidRDefault="00F154E6">
      <w:pPr>
        <w:shd w:val="clear" w:color="auto" w:fill="FFFFFF"/>
        <w:spacing w:line="482" w:lineRule="exact"/>
      </w:pPr>
      <w:r>
        <w:br w:type="column"/>
      </w:r>
      <w:bookmarkStart w:id="0" w:name="_GoBack"/>
      <w:bookmarkEnd w:id="0"/>
    </w:p>
    <w:sectPr w:rsidR="004C2B61">
      <w:type w:val="continuous"/>
      <w:pgSz w:w="11909" w:h="16834"/>
      <w:pgMar w:top="360" w:right="453" w:bottom="360" w:left="1236" w:header="720" w:footer="720" w:gutter="0"/>
      <w:cols w:num="2" w:space="720" w:equalWidth="0">
        <w:col w:w="720" w:space="8780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B61"/>
    <w:rsid w:val="004C2B61"/>
    <w:rsid w:val="00F1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638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lastModifiedBy>Ingra Correia Maranha</cp:lastModifiedBy>
  <cp:revision>1</cp:revision>
  <dcterms:created xsi:type="dcterms:W3CDTF">2015-10-06T12:33:00Z</dcterms:created>
  <dcterms:modified xsi:type="dcterms:W3CDTF">2015-10-06T12:45:00Z</dcterms:modified>
</cp:coreProperties>
</file>