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75E7">
      <w:pPr>
        <w:shd w:val="clear" w:color="auto" w:fill="FFFFFF"/>
        <w:ind w:left="259"/>
      </w:pPr>
      <w:r>
        <w:rPr>
          <w:rFonts w:ascii="Times New Roman" w:hAnsi="Times New Roman" w:cs="Times New Roman"/>
          <w:b/>
          <w:bCs/>
          <w:color w:val="9F8268"/>
          <w:sz w:val="30"/>
          <w:szCs w:val="30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color w:val="999F79"/>
          <w:sz w:val="30"/>
          <w:szCs w:val="30"/>
        </w:rPr>
        <w:t>m</w:t>
      </w:r>
    </w:p>
    <w:p w:rsidR="00000000" w:rsidRDefault="007175E7">
      <w:pPr>
        <w:shd w:val="clear" w:color="auto" w:fill="FFFFFF"/>
        <w:ind w:left="259"/>
        <w:sectPr w:rsidR="00000000">
          <w:type w:val="continuous"/>
          <w:pgSz w:w="13443" w:h="19303"/>
          <w:pgMar w:top="1440" w:right="1440" w:bottom="360" w:left="1440" w:header="720" w:footer="720" w:gutter="0"/>
          <w:cols w:space="60"/>
          <w:noEndnote/>
        </w:sectPr>
      </w:pPr>
    </w:p>
    <w:p w:rsidR="00000000" w:rsidRDefault="007175E7">
      <w:pPr>
        <w:framePr w:h="950" w:hSpace="36" w:wrap="notBeside" w:vAnchor="text" w:hAnchor="margin" w:x="-921" w:y="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9100" cy="600075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75E7">
      <w:pPr>
        <w:shd w:val="clear" w:color="auto" w:fill="FFFFFF"/>
        <w:spacing w:before="367"/>
      </w:pPr>
      <w:r>
        <w:rPr>
          <w:color w:val="000000"/>
          <w:spacing w:val="-12"/>
          <w:sz w:val="28"/>
          <w:szCs w:val="28"/>
        </w:rPr>
        <w:lastRenderedPageBreak/>
        <w:t xml:space="preserve">GOVERNO </w:t>
      </w:r>
      <w:r>
        <w:rPr>
          <w:color w:val="000000"/>
          <w:spacing w:val="-12"/>
          <w:sz w:val="28"/>
          <w:szCs w:val="28"/>
        </w:rPr>
        <w:t xml:space="preserve">DO ESTADO </w:t>
      </w:r>
      <w:r>
        <w:rPr>
          <w:color w:val="000000"/>
          <w:spacing w:val="-12"/>
          <w:sz w:val="28"/>
          <w:szCs w:val="28"/>
        </w:rPr>
        <w:t xml:space="preserve">DE </w:t>
      </w:r>
      <w:r>
        <w:rPr>
          <w:color w:val="000000"/>
          <w:spacing w:val="-12"/>
          <w:sz w:val="28"/>
          <w:szCs w:val="28"/>
        </w:rPr>
        <w:t>RONDÔNIA</w:t>
      </w:r>
    </w:p>
    <w:p w:rsidR="00000000" w:rsidRDefault="007175E7">
      <w:pPr>
        <w:shd w:val="clear" w:color="auto" w:fill="FFFFFF"/>
        <w:spacing w:before="72" w:after="389"/>
        <w:ind w:left="1231"/>
      </w:pPr>
      <w:r>
        <w:rPr>
          <w:color w:val="000000"/>
          <w:spacing w:val="66"/>
          <w:sz w:val="22"/>
          <w:szCs w:val="22"/>
        </w:rPr>
        <w:t>GOVERNADORIA</w:t>
      </w:r>
    </w:p>
    <w:p w:rsidR="00000000" w:rsidRDefault="007175E7">
      <w:pPr>
        <w:shd w:val="clear" w:color="auto" w:fill="FFFFFF"/>
        <w:spacing w:before="72" w:after="389"/>
        <w:ind w:left="1231"/>
        <w:sectPr w:rsidR="00000000">
          <w:type w:val="continuous"/>
          <w:pgSz w:w="13443" w:h="19303"/>
          <w:pgMar w:top="1440" w:right="3226" w:bottom="360" w:left="5040" w:header="720" w:footer="720" w:gutter="0"/>
          <w:cols w:space="60"/>
          <w:noEndnote/>
        </w:sectPr>
      </w:pPr>
    </w:p>
    <w:p w:rsidR="00000000" w:rsidRDefault="007175E7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-297180</wp:posOffset>
                </wp:positionH>
                <wp:positionV relativeFrom="paragraph">
                  <wp:posOffset>-575945</wp:posOffset>
                </wp:positionV>
                <wp:extent cx="0" cy="1417320"/>
                <wp:effectExtent l="0" t="0" r="0" b="0"/>
                <wp:wrapNone/>
                <wp:docPr id="1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1732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3.4pt,-45.35pt" to="-23.4pt,6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2qYEgIAACkEAAAOAAAAZHJzL2Uyb0RvYy54bWysU8GO2jAQvVfqP1i+QxJIWY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t>DECRETO N</w:t>
      </w:r>
      <w:r w:rsidR="0094434B">
        <w:rPr>
          <w:rFonts w:ascii="Courier New" w:hAnsi="Courier New" w:cs="Courier New"/>
          <w:color w:val="000000"/>
          <w:spacing w:val="-21"/>
          <w:sz w:val="24"/>
          <w:szCs w:val="24"/>
        </w:rPr>
        <w:t>.</w:t>
      </w:r>
      <w:r>
        <w:rPr>
          <w:rFonts w:ascii="Courier New" w:hAnsi="Courier New" w:cs="Courier New"/>
          <w:color w:val="000000"/>
          <w:spacing w:val="-21"/>
          <w:sz w:val="24"/>
          <w:szCs w:val="24"/>
        </w:rPr>
        <w:t xml:space="preserve"> 4036</w:t>
      </w:r>
    </w:p>
    <w:p w:rsidR="00000000" w:rsidRDefault="007175E7">
      <w:pPr>
        <w:shd w:val="clear" w:color="auto" w:fill="FFFFFF"/>
        <w:spacing w:before="22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DE 2</w:t>
      </w:r>
      <w:r w:rsidR="0094434B">
        <w:rPr>
          <w:rFonts w:ascii="Courier New" w:hAnsi="Courier New" w:cs="Courier New"/>
          <w:color w:val="000000"/>
          <w:spacing w:val="-3"/>
          <w:sz w:val="24"/>
          <w:szCs w:val="24"/>
        </w:rPr>
        <w:t>0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DE DEZEMBRO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DE</w:t>
      </w:r>
      <w:r w:rsidR="0094434B"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>1988.</w:t>
      </w:r>
    </w:p>
    <w:p w:rsidR="00000000" w:rsidRDefault="007175E7">
      <w:pPr>
        <w:shd w:val="clear" w:color="auto" w:fill="FFFFFF"/>
        <w:spacing w:before="22"/>
        <w:sectPr w:rsidR="00000000">
          <w:type w:val="continuous"/>
          <w:pgSz w:w="13443" w:h="19303"/>
          <w:pgMar w:top="1440" w:right="3226" w:bottom="360" w:left="2348" w:header="720" w:footer="720" w:gutter="0"/>
          <w:cols w:num="2" w:space="720" w:equalWidth="0">
            <w:col w:w="1872" w:space="1426"/>
            <w:col w:w="4572"/>
          </w:cols>
          <w:noEndnote/>
        </w:sectPr>
      </w:pPr>
    </w:p>
    <w:p w:rsidR="00000000" w:rsidRDefault="007175E7">
      <w:pPr>
        <w:shd w:val="clear" w:color="auto" w:fill="FFFFFF"/>
        <w:spacing w:before="994" w:line="353" w:lineRule="exact"/>
        <w:ind w:left="6206" w:right="29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lastRenderedPageBreak/>
        <w:t>Cria Comissão Especial de Estu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dos para mudança da Capital do </w:t>
      </w:r>
      <w:r>
        <w:rPr>
          <w:rFonts w:ascii="Courier New" w:hAnsi="Courier New" w:cs="Courier New"/>
          <w:color w:val="000000"/>
          <w:sz w:val="24"/>
          <w:szCs w:val="24"/>
        </w:rPr>
        <w:t>Es</w:t>
      </w:r>
      <w:r>
        <w:rPr>
          <w:rFonts w:ascii="Courier New" w:hAnsi="Courier New" w:cs="Courier New"/>
          <w:color w:val="000000"/>
          <w:sz w:val="24"/>
          <w:szCs w:val="24"/>
        </w:rPr>
        <w:t>tado.</w:t>
      </w:r>
    </w:p>
    <w:p w:rsidR="00000000" w:rsidRDefault="007175E7">
      <w:pPr>
        <w:shd w:val="clear" w:color="auto" w:fill="FFFFFF"/>
        <w:spacing w:before="734" w:line="360" w:lineRule="exact"/>
        <w:ind w:left="871" w:right="36" w:firstLine="362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O GOVERNADOR DO ESTADO DE RONDÔNIA, usando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das atribuições que lhe confere o artigo 70, inciso </w:t>
      </w:r>
      <w:r w:rsidRPr="0094434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I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da Constitui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>ção do Estado, e</w:t>
      </w:r>
    </w:p>
    <w:p w:rsidR="00000000" w:rsidRDefault="007175E7">
      <w:pPr>
        <w:shd w:val="clear" w:color="auto" w:fill="FFFFFF"/>
        <w:tabs>
          <w:tab w:val="right" w:pos="10541"/>
        </w:tabs>
        <w:spacing w:before="734" w:line="360" w:lineRule="exact"/>
        <w:ind w:left="4493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>CONSIDERANDO que há um consenso</w:t>
      </w:r>
      <w:r w:rsidR="0094434B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unânime</w:t>
      </w:r>
    </w:p>
    <w:p w:rsidR="00000000" w:rsidRDefault="007175E7">
      <w:pPr>
        <w:shd w:val="clear" w:color="auto" w:fill="FFFFFF"/>
        <w:tabs>
          <w:tab w:val="right" w:pos="10541"/>
        </w:tabs>
        <w:spacing w:line="360" w:lineRule="exact"/>
        <w:ind w:left="886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entre os Senhores membros do Poder Legislativo  de que a</w:t>
      </w:r>
      <w:r w:rsidR="0094434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7"/>
          <w:sz w:val="24"/>
          <w:szCs w:val="24"/>
        </w:rPr>
        <w:t>Capital</w:t>
      </w:r>
    </w:p>
    <w:p w:rsidR="00000000" w:rsidRDefault="007175E7">
      <w:pPr>
        <w:shd w:val="clear" w:color="auto" w:fill="FFFFFF"/>
        <w:tabs>
          <w:tab w:val="right" w:pos="10541"/>
        </w:tabs>
        <w:spacing w:before="7" w:after="360" w:line="360" w:lineRule="exact"/>
        <w:ind w:left="878"/>
      </w:pPr>
      <w:r>
        <w:rPr>
          <w:rFonts w:ascii="Courier New" w:hAnsi="Courier New" w:cs="Courier New"/>
          <w:color w:val="000000"/>
          <w:spacing w:val="-1"/>
          <w:sz w:val="24"/>
          <w:szCs w:val="24"/>
        </w:rPr>
        <w:t>cumpriria melhor suas finalidades se fosse edificada numa</w:t>
      </w:r>
      <w:r w:rsidR="0094434B"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t>região</w:t>
      </w:r>
      <w:r>
        <w:rPr>
          <w:rFonts w:ascii="Courier New" w:hAnsi="Courier New" w:cs="Courier New"/>
          <w:color w:val="000000"/>
          <w:spacing w:val="-8"/>
          <w:sz w:val="24"/>
          <w:szCs w:val="24"/>
        </w:rPr>
        <w:br/>
      </w:r>
      <w:r>
        <w:rPr>
          <w:rFonts w:ascii="Courier New" w:hAnsi="Courier New" w:cs="Courier New"/>
          <w:color w:val="000000"/>
          <w:sz w:val="24"/>
          <w:szCs w:val="24"/>
        </w:rPr>
        <w:t>centralizada no Estado;</w:t>
      </w:r>
    </w:p>
    <w:p w:rsidR="00000000" w:rsidRDefault="007175E7">
      <w:pPr>
        <w:shd w:val="clear" w:color="auto" w:fill="FFFFFF"/>
        <w:tabs>
          <w:tab w:val="right" w:pos="10541"/>
        </w:tabs>
        <w:spacing w:before="7" w:after="360" w:line="360" w:lineRule="exact"/>
        <w:ind w:left="878"/>
        <w:sectPr w:rsidR="00000000">
          <w:type w:val="continuous"/>
          <w:pgSz w:w="13443" w:h="19303"/>
          <w:pgMar w:top="1440" w:right="1440" w:bottom="360" w:left="1440" w:header="720" w:footer="720" w:gutter="0"/>
          <w:cols w:space="60"/>
          <w:noEndnote/>
        </w:sectPr>
      </w:pPr>
    </w:p>
    <w:p w:rsidR="00000000" w:rsidRDefault="007175E7">
      <w:pPr>
        <w:shd w:val="clear" w:color="auto" w:fill="FFFFFF"/>
      </w:pPr>
    </w:p>
    <w:p w:rsidR="00000000" w:rsidRDefault="007175E7">
      <w:pPr>
        <w:shd w:val="clear" w:color="auto" w:fill="FFFFFF"/>
        <w:spacing w:line="367" w:lineRule="exact"/>
        <w:ind w:right="7" w:firstLine="3600"/>
        <w:jc w:val="both"/>
      </w:pPr>
      <w:r>
        <w:br w:type="column"/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lastRenderedPageBreak/>
        <w:t>CONSIDERANDO que decisões de alta relevân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 xml:space="preserve">cia histórica e notório interesse social, como a mudança definitiva </w:t>
      </w:r>
      <w:r>
        <w:rPr>
          <w:rFonts w:ascii="Courier New" w:hAnsi="Courier New" w:cs="Courier New"/>
          <w:color w:val="000000"/>
          <w:sz w:val="24"/>
          <w:szCs w:val="24"/>
        </w:rPr>
        <w:t>da sede do Governo, devem ser t</w:t>
      </w:r>
      <w:r>
        <w:rPr>
          <w:rFonts w:ascii="Courier New" w:hAnsi="Courier New" w:cs="Courier New"/>
          <w:color w:val="000000"/>
          <w:sz w:val="24"/>
          <w:szCs w:val="24"/>
        </w:rPr>
        <w:t>omadas em conjunto pelos Poderes constituídos do Estado Democrático;</w:t>
      </w:r>
    </w:p>
    <w:p w:rsidR="00000000" w:rsidRDefault="007175E7">
      <w:pPr>
        <w:shd w:val="clear" w:color="auto" w:fill="FFFFFF"/>
        <w:spacing w:before="353" w:line="367" w:lineRule="exact"/>
        <w:ind w:firstLine="3593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CONSIDERANDO que o acelerado processo de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crescimento populacional do Estado reclama medidas administrativas, </w:t>
      </w:r>
      <w:r>
        <w:rPr>
          <w:rFonts w:ascii="Courier New" w:hAnsi="Courier New" w:cs="Courier New"/>
          <w:color w:val="000000"/>
          <w:sz w:val="24"/>
          <w:szCs w:val="24"/>
        </w:rPr>
        <w:t>jurídicas e legislativas emanadas de uma administração coesa e consciente de s</w:t>
      </w:r>
      <w:r>
        <w:rPr>
          <w:rFonts w:ascii="Courier New" w:hAnsi="Courier New" w:cs="Courier New"/>
          <w:color w:val="000000"/>
          <w:sz w:val="24"/>
          <w:szCs w:val="24"/>
        </w:rPr>
        <w:t>uas responsabilidades;</w:t>
      </w:r>
    </w:p>
    <w:p w:rsidR="00000000" w:rsidRDefault="007175E7">
      <w:pPr>
        <w:shd w:val="clear" w:color="auto" w:fill="FFFFFF"/>
        <w:spacing w:before="353" w:line="367" w:lineRule="exact"/>
        <w:ind w:firstLine="3593"/>
        <w:jc w:val="both"/>
        <w:sectPr w:rsidR="00000000">
          <w:type w:val="continuous"/>
          <w:pgSz w:w="13443" w:h="19303"/>
          <w:pgMar w:top="1440" w:right="1469" w:bottom="360" w:left="1440" w:header="720" w:footer="720" w:gutter="0"/>
          <w:cols w:num="2" w:sep="1" w:space="720" w:equalWidth="0">
            <w:col w:w="720" w:space="173"/>
            <w:col w:w="9640"/>
          </w:cols>
          <w:noEndnote/>
        </w:sectPr>
      </w:pPr>
    </w:p>
    <w:p w:rsidR="00000000" w:rsidRDefault="007175E7">
      <w:pPr>
        <w:shd w:val="clear" w:color="auto" w:fill="FFFFFF"/>
        <w:spacing w:before="353" w:line="360" w:lineRule="exact"/>
        <w:ind w:left="907" w:right="22" w:firstLine="3593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margin">
                  <wp:posOffset>6793865</wp:posOffset>
                </wp:positionH>
                <wp:positionV relativeFrom="paragraph">
                  <wp:posOffset>-964565</wp:posOffset>
                </wp:positionV>
                <wp:extent cx="0" cy="3813175"/>
                <wp:effectExtent l="0" t="0" r="0" b="0"/>
                <wp:wrapNone/>
                <wp:docPr id="1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3175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34.95pt,-75.95pt" to="534.95pt,2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" o:allowincell="f" strokeweight=".7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CONSIDERANDO que o centro das decisões po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softHyphen/>
      </w:r>
      <w:r>
        <w:rPr>
          <w:rFonts w:ascii="Courier New" w:hAnsi="Courier New" w:cs="Courier New"/>
          <w:color w:val="000000"/>
          <w:sz w:val="24"/>
          <w:szCs w:val="24"/>
        </w:rPr>
        <w:t xml:space="preserve">líticas e administrativas do Estado precisa ser estrategicamente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posicionado na equidistância de seus pólos de desenvolvimento;</w:t>
      </w:r>
    </w:p>
    <w:p w:rsidR="00000000" w:rsidRDefault="007175E7">
      <w:pPr>
        <w:shd w:val="clear" w:color="auto" w:fill="FFFFFF"/>
        <w:spacing w:before="346" w:after="497" w:line="374" w:lineRule="exact"/>
        <w:ind w:left="907" w:right="22" w:firstLine="3607"/>
        <w:jc w:val="both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>CONSIDERANDO que cabe ao Po</w:t>
      </w: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der Legislativo 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decidir sobre a transferência definitiva da Capital do Estado;</w:t>
      </w:r>
    </w:p>
    <w:p w:rsidR="00000000" w:rsidRDefault="007175E7">
      <w:pPr>
        <w:shd w:val="clear" w:color="auto" w:fill="FFFFFF"/>
        <w:spacing w:before="346" w:after="497" w:line="374" w:lineRule="exact"/>
        <w:ind w:left="907" w:right="22" w:firstLine="3607"/>
        <w:jc w:val="both"/>
        <w:sectPr w:rsidR="00000000">
          <w:type w:val="continuous"/>
          <w:pgSz w:w="13443" w:h="19303"/>
          <w:pgMar w:top="1440" w:right="1440" w:bottom="360" w:left="1440" w:header="720" w:footer="720" w:gutter="0"/>
          <w:cols w:space="60"/>
          <w:noEndnote/>
        </w:sectPr>
      </w:pPr>
    </w:p>
    <w:p w:rsidR="00000000" w:rsidRDefault="007175E7">
      <w:pPr>
        <w:framePr w:h="1576" w:hSpace="10080" w:wrap="notBeside" w:vAnchor="text" w:hAnchor="margin" w:x="3500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04850" cy="10001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75E7">
      <w:pPr>
        <w:framePr w:w="6279" w:h="1037" w:hRule="exact" w:hSpace="10080" w:wrap="notBeside" w:vAnchor="text" w:hAnchor="margin" w:x="4285" w:y="267"/>
        <w:shd w:val="clear" w:color="auto" w:fill="FFFFFF"/>
        <w:ind w:right="7"/>
        <w:jc w:val="right"/>
      </w:pPr>
      <w:r>
        <w:rPr>
          <w:rFonts w:ascii="Courier New" w:hAnsi="Courier New" w:cs="Courier New"/>
          <w:color w:val="000000"/>
          <w:sz w:val="24"/>
          <w:szCs w:val="24"/>
        </w:rPr>
        <w:t>CONSIDERANDO que ao Poder Executivo incum-</w:t>
      </w:r>
    </w:p>
    <w:p w:rsidR="00000000" w:rsidRDefault="007175E7">
      <w:pPr>
        <w:framePr w:w="6279" w:h="1037" w:hRule="exact" w:hSpace="10080" w:wrap="notBeside" w:vAnchor="text" w:hAnchor="margin" w:x="4285" w:y="267"/>
        <w:shd w:val="clear" w:color="auto" w:fill="FFFFFF"/>
        <w:spacing w:before="79"/>
        <w:ind w:right="14"/>
        <w:jc w:val="right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>representantes do povo, os subsídios, dados</w:t>
      </w:r>
    </w:p>
    <w:p w:rsidR="00000000" w:rsidRDefault="007175E7">
      <w:pPr>
        <w:framePr w:w="6279" w:h="1037" w:hRule="exact" w:hSpace="10080" w:wrap="notBeside" w:vAnchor="text" w:hAnchor="margin" w:x="4285" w:y="267"/>
        <w:shd w:val="clear" w:color="auto" w:fill="FFFFFF"/>
        <w:spacing w:before="115"/>
        <w:jc w:val="right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>s para fundamentar suas decisões</w:t>
      </w:r>
      <w:r w:rsidR="0094434B"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sobre     a</w:t>
      </w:r>
    </w:p>
    <w:p w:rsidR="00000000" w:rsidRDefault="007175E7">
      <w:pPr>
        <w:framePr w:w="2729" w:h="741" w:hRule="exact" w:hSpace="10080" w:wrap="notBeside" w:vAnchor="text" w:hAnchor="margin" w:x="901" w:y="584"/>
        <w:shd w:val="clear" w:color="auto" w:fill="FFFFFF"/>
        <w:spacing w:line="367" w:lineRule="exact"/>
        <w:ind w:left="36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be propiciar, aos d </w:t>
      </w:r>
      <w:r>
        <w:rPr>
          <w:rFonts w:ascii="Courier New" w:hAnsi="Courier New" w:cs="Courier New"/>
          <w:color w:val="000000"/>
          <w:spacing w:val="-9"/>
          <w:sz w:val="24"/>
          <w:szCs w:val="24"/>
        </w:rPr>
        <w:t>e informações neces</w:t>
      </w:r>
    </w:p>
    <w:p w:rsidR="00000000" w:rsidRDefault="007175E7">
      <w:pPr>
        <w:spacing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7175E7" w:rsidP="0094434B">
      <w:pPr>
        <w:framePr w:w="2729" w:h="741" w:hRule="exact" w:hSpace="10080" w:wrap="notBeside" w:vAnchor="text" w:hAnchor="margin" w:x="901" w:y="584"/>
        <w:shd w:val="clear" w:color="auto" w:fill="FFFFFF"/>
        <w:spacing w:line="367" w:lineRule="exact"/>
        <w:sectPr w:rsidR="00000000">
          <w:type w:val="continuous"/>
          <w:pgSz w:w="13443" w:h="19303"/>
          <w:pgMar w:top="1440" w:right="1440" w:bottom="360" w:left="1440" w:header="720" w:footer="720" w:gutter="0"/>
          <w:cols w:space="720"/>
          <w:noEndnote/>
        </w:sectPr>
      </w:pPr>
    </w:p>
    <w:p w:rsidR="00000000" w:rsidRDefault="007175E7" w:rsidP="0094434B">
      <w:pPr>
        <w:framePr w:w="490" w:h="353" w:hRule="exact" w:hSpace="36" w:wrap="auto" w:vAnchor="text" w:hAnchor="margin" w:x="2139" w:y="260"/>
        <w:shd w:val="clear" w:color="auto" w:fill="FFFFFF"/>
        <w:sectPr w:rsidR="00000000">
          <w:pgSz w:w="11909" w:h="16834"/>
          <w:pgMar w:top="1440" w:right="7935" w:bottom="720" w:left="1440" w:header="720" w:footer="720" w:gutter="0"/>
          <w:cols w:num="3" w:space="720" w:equalWidth="0">
            <w:col w:w="1404" w:space="22"/>
            <w:col w:w="720" w:space="0"/>
            <w:col w:w="720"/>
          </w:cols>
          <w:noEndnote/>
        </w:sectPr>
      </w:pPr>
    </w:p>
    <w:p w:rsidR="00000000" w:rsidRDefault="007175E7">
      <w:pPr>
        <w:spacing w:line="1" w:lineRule="exact"/>
        <w:rPr>
          <w:rFonts w:ascii="Times New Roman" w:hAnsi="Times New Roman" w:cs="Times New Roman"/>
          <w:sz w:val="2"/>
          <w:szCs w:val="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margin">
                  <wp:posOffset>-255905</wp:posOffset>
                </wp:positionH>
                <wp:positionV relativeFrom="paragraph">
                  <wp:posOffset>187325</wp:posOffset>
                </wp:positionV>
                <wp:extent cx="0" cy="3031490"/>
                <wp:effectExtent l="0" t="0" r="0" b="0"/>
                <wp:wrapNone/>
                <wp:docPr id="1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031490"/>
                        </a:xfrm>
                        <a:prstGeom prst="line">
                          <a:avLst/>
                        </a:prstGeom>
                        <a:noFill/>
                        <a:ln w="1143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0.15pt,14.75pt" to="-20.15pt,25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" o:allowincell="f" strokeweight=".9pt">
                <w10:wrap anchorx="margin"/>
              </v:line>
            </w:pict>
          </mc:Fallback>
        </mc:AlternateContent>
      </w:r>
    </w:p>
    <w:p w:rsidR="00000000" w:rsidRDefault="007175E7">
      <w:pPr>
        <w:shd w:val="clear" w:color="auto" w:fill="FFFFFF"/>
        <w:jc w:val="right"/>
      </w:pPr>
      <w:r>
        <w:rPr>
          <w:noProof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margin">
              <wp:posOffset>1177290</wp:posOffset>
            </wp:positionH>
            <wp:positionV relativeFrom="paragraph">
              <wp:posOffset>-95885</wp:posOffset>
            </wp:positionV>
            <wp:extent cx="424815" cy="603250"/>
            <wp:effectExtent l="0" t="0" r="0" b="6350"/>
            <wp:wrapThrough wrapText="bothSides">
              <wp:wrapPolygon edited="0">
                <wp:start x="0" y="0"/>
                <wp:lineTo x="0" y="21145"/>
                <wp:lineTo x="20341" y="21145"/>
                <wp:lineTo x="20341" y="0"/>
                <wp:lineTo x="0" y="0"/>
              </wp:wrapPolygon>
            </wp:wrapThrough>
            <wp:docPr id="9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15" cy="60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/>
          <w:iCs/>
          <w:color w:val="000000"/>
          <w:spacing w:val="-21"/>
          <w:sz w:val="32"/>
          <w:szCs w:val="32"/>
        </w:rPr>
        <w:t xml:space="preserve">***    </w:t>
      </w:r>
      <w:r>
        <w:rPr>
          <w:rFonts w:ascii="Courier New" w:hAnsi="Courier New" w:cs="Courier New"/>
          <w:b/>
          <w:bCs/>
          <w:color w:val="000000"/>
          <w:spacing w:val="-21"/>
          <w:sz w:val="32"/>
          <w:szCs w:val="32"/>
        </w:rPr>
        <w:t>GOVERNO DO ESTADO DE RONDÔNIA</w:t>
      </w:r>
    </w:p>
    <w:p w:rsidR="00000000" w:rsidRDefault="0094434B" w:rsidP="0094434B">
      <w:pPr>
        <w:shd w:val="clear" w:color="auto" w:fill="FFFFFF"/>
        <w:spacing w:before="58"/>
        <w:ind w:left="5443" w:firstLine="317"/>
      </w:pPr>
      <w:r>
        <w:rPr>
          <w:b/>
          <w:bCs/>
          <w:color w:val="000000"/>
          <w:spacing w:val="-1"/>
          <w:sz w:val="22"/>
          <w:szCs w:val="22"/>
        </w:rPr>
        <w:t xml:space="preserve">  </w:t>
      </w:r>
      <w:r w:rsidR="007175E7">
        <w:rPr>
          <w:b/>
          <w:bCs/>
          <w:color w:val="000000"/>
          <w:spacing w:val="79"/>
          <w:sz w:val="22"/>
          <w:szCs w:val="22"/>
        </w:rPr>
        <w:t>VERNAD</w:t>
      </w:r>
      <w:r>
        <w:rPr>
          <w:b/>
          <w:bCs/>
          <w:color w:val="000000"/>
          <w:spacing w:val="79"/>
          <w:sz w:val="22"/>
          <w:szCs w:val="22"/>
        </w:rPr>
        <w:t>O</w:t>
      </w:r>
      <w:r w:rsidR="007175E7">
        <w:rPr>
          <w:b/>
          <w:bCs/>
          <w:color w:val="000000"/>
          <w:spacing w:val="79"/>
          <w:sz w:val="22"/>
          <w:szCs w:val="22"/>
        </w:rPr>
        <w:t>RIA</w:t>
      </w:r>
    </w:p>
    <w:p w:rsidR="00000000" w:rsidRDefault="007175E7">
      <w:pPr>
        <w:shd w:val="clear" w:color="auto" w:fill="FFFFFF"/>
        <w:spacing w:before="853"/>
        <w:ind w:left="3600"/>
      </w:pPr>
      <w:r>
        <w:rPr>
          <w:rFonts w:ascii="Times New Roman" w:hAnsi="Times New Roman" w:cs="Times New Roman"/>
          <w:color w:val="000000"/>
          <w:spacing w:val="107"/>
          <w:sz w:val="22"/>
          <w:szCs w:val="22"/>
        </w:rPr>
        <w:t>DECRETA:</w:t>
      </w:r>
    </w:p>
    <w:p w:rsidR="00000000" w:rsidRDefault="007175E7">
      <w:pPr>
        <w:shd w:val="clear" w:color="auto" w:fill="FFFFFF"/>
        <w:spacing w:before="853"/>
        <w:ind w:left="3600"/>
        <w:sectPr w:rsidR="00000000">
          <w:pgSz w:w="11909" w:h="16834"/>
          <w:pgMar w:top="360" w:right="2772" w:bottom="360" w:left="1174" w:header="720" w:footer="720" w:gutter="0"/>
          <w:cols w:space="60"/>
          <w:noEndnote/>
        </w:sectPr>
      </w:pPr>
    </w:p>
    <w:p w:rsidR="00000000" w:rsidRDefault="007175E7">
      <w:pPr>
        <w:shd w:val="clear" w:color="auto" w:fill="FFFFFF"/>
        <w:spacing w:before="634" w:line="360" w:lineRule="exact"/>
        <w:ind w:firstLine="3600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margin">
                  <wp:posOffset>6373495</wp:posOffset>
                </wp:positionH>
                <wp:positionV relativeFrom="paragraph">
                  <wp:posOffset>-1454150</wp:posOffset>
                </wp:positionV>
                <wp:extent cx="0" cy="3977640"/>
                <wp:effectExtent l="0" t="0" r="0" b="0"/>
                <wp:wrapNone/>
                <wp:docPr id="8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7764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1.85pt,-114.5pt" to="501.85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" o:allowincell="f" strokeweight="1.1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bCs/>
          <w:color w:val="000000"/>
          <w:spacing w:val="-17"/>
          <w:sz w:val="26"/>
          <w:szCs w:val="26"/>
        </w:rPr>
        <w:t xml:space="preserve">Art. 12 - Fica criada a Comissão Especial de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Estudos com a finalidade de promover estudos sobre a melhor localiza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ção da nova Capital do Estado.</w:t>
      </w:r>
    </w:p>
    <w:p w:rsidR="00000000" w:rsidRDefault="007175E7">
      <w:pPr>
        <w:shd w:val="clear" w:color="auto" w:fill="FFFFFF"/>
        <w:spacing w:before="634" w:line="360" w:lineRule="exact"/>
        <w:ind w:firstLine="3600"/>
        <w:sectPr w:rsidR="00000000">
          <w:type w:val="continuous"/>
          <w:pgSz w:w="11909" w:h="16834"/>
          <w:pgMar w:top="360" w:right="860" w:bottom="360" w:left="1098" w:header="720" w:footer="720" w:gutter="0"/>
          <w:cols w:space="60"/>
          <w:noEndnote/>
        </w:sectPr>
      </w:pPr>
    </w:p>
    <w:p w:rsidR="00000000" w:rsidRDefault="007175E7">
      <w:pPr>
        <w:shd w:val="clear" w:color="auto" w:fill="FFFFFF"/>
        <w:spacing w:before="734" w:line="364" w:lineRule="exact"/>
        <w:ind w:right="104" w:firstLine="360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margin">
                  <wp:posOffset>-288290</wp:posOffset>
                </wp:positionH>
                <wp:positionV relativeFrom="paragraph">
                  <wp:posOffset>414020</wp:posOffset>
                </wp:positionV>
                <wp:extent cx="0" cy="675767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57670"/>
                        </a:xfrm>
                        <a:prstGeom prst="line">
                          <a:avLst/>
                        </a:prstGeom>
                        <a:noFill/>
                        <a:ln w="1397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2.7pt,32.6pt" to="-22.7pt,56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" o:allowincell="f" strokeweight="1.1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margin">
                  <wp:posOffset>6304915</wp:posOffset>
                </wp:positionH>
                <wp:positionV relativeFrom="paragraph">
                  <wp:posOffset>1435735</wp:posOffset>
                </wp:positionV>
                <wp:extent cx="0" cy="5730875"/>
                <wp:effectExtent l="0" t="0" r="0" b="0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30875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96.45pt,113.05pt" to="496.45pt,56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" o:allowincell="f" strokeweight="1.25pt">
                <w10:wrap anchorx="margin"/>
              </v:line>
            </w:pict>
          </mc:Fallback>
        </mc:AlternateContent>
      </w:r>
      <w:r>
        <w:rPr>
          <w:rFonts w:ascii="Courier New" w:hAnsi="Courier New" w:cs="Courier New"/>
          <w:b/>
          <w:bCs/>
          <w:color w:val="000000"/>
          <w:spacing w:val="-8"/>
          <w:sz w:val="26"/>
          <w:szCs w:val="26"/>
        </w:rPr>
        <w:t xml:space="preserve">Parágrafo único. A Comissão de que trata 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t>este artigo será composta por cinco membros, entre os quais um pre</w:t>
      </w:r>
      <w:r>
        <w:rPr>
          <w:rFonts w:ascii="Courier New" w:hAnsi="Courier New" w:cs="Courier New"/>
          <w:b/>
          <w:bCs/>
          <w:color w:val="000000"/>
          <w:spacing w:val="-12"/>
          <w:sz w:val="26"/>
          <w:szCs w:val="26"/>
        </w:rPr>
        <w:softHyphen/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sidente e um relator, nomeados por ato do Poder Executivo.</w:t>
      </w:r>
    </w:p>
    <w:p w:rsidR="00000000" w:rsidRDefault="007175E7">
      <w:pPr>
        <w:shd w:val="clear" w:color="auto" w:fill="FFFFFF"/>
        <w:spacing w:before="410"/>
        <w:ind w:left="3586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Art. 22 - Compete à Comissão:</w:t>
      </w:r>
    </w:p>
    <w:p w:rsidR="00000000" w:rsidRDefault="007175E7">
      <w:pPr>
        <w:shd w:val="clear" w:color="auto" w:fill="FFFFFF"/>
        <w:spacing w:before="252" w:line="367" w:lineRule="exact"/>
        <w:ind w:left="4176" w:right="101" w:hanging="630"/>
        <w:jc w:val="both"/>
      </w:pPr>
      <w:r w:rsidRPr="0094434B"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t xml:space="preserve">- elaborar estudo técnico visando definir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 xml:space="preserve">o local para edificação de uma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t>cidade destinada a ser a Capital do Es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softHyphen/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tado;</w:t>
      </w:r>
    </w:p>
    <w:p w:rsidR="00000000" w:rsidRDefault="007175E7">
      <w:pPr>
        <w:shd w:val="clear" w:color="auto" w:fill="FFFFFF"/>
        <w:spacing w:before="119" w:line="364" w:lineRule="exact"/>
        <w:ind w:left="4169" w:hanging="713"/>
      </w:pPr>
      <w:r w:rsidRPr="0094434B"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t xml:space="preserve">II 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t>- fazer consultas à população sobre o no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  <w:lang w:eastAsia="en-US"/>
        </w:rPr>
        <w:softHyphen/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 xml:space="preserve">me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da nova Capital;</w:t>
      </w:r>
    </w:p>
    <w:p w:rsidR="00000000" w:rsidRDefault="007175E7">
      <w:pPr>
        <w:shd w:val="clear" w:color="auto" w:fill="FFFFFF"/>
        <w:spacing w:before="122" w:line="364" w:lineRule="exact"/>
        <w:ind w:left="4183" w:hanging="871"/>
      </w:pPr>
      <w:r w:rsidRPr="0094434B"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 xml:space="preserve">III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  <w:lang w:eastAsia="en-US"/>
        </w:rPr>
        <w:t xml:space="preserve">- promover amplo debate, suprapartidário, </w:t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  <w:lang w:eastAsia="en-US"/>
        </w:rPr>
        <w:t xml:space="preserve">entre as lideranças políticas do Estado, </w:t>
      </w:r>
      <w:r>
        <w:rPr>
          <w:rFonts w:ascii="Courier New" w:hAnsi="Courier New" w:cs="Courier New"/>
          <w:b/>
          <w:bCs/>
          <w:color w:val="000000"/>
          <w:spacing w:val="-11"/>
          <w:sz w:val="26"/>
          <w:szCs w:val="26"/>
          <w:lang w:eastAsia="en-US"/>
        </w:rPr>
        <w:t xml:space="preserve">sobre a situação geopoliticamente mais </w:t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apropriada da nova Capital.</w:t>
      </w:r>
    </w:p>
    <w:p w:rsidR="00000000" w:rsidRDefault="007175E7">
      <w:pPr>
        <w:shd w:val="clear" w:color="auto" w:fill="FFFFFF"/>
        <w:spacing w:before="346" w:line="371" w:lineRule="exact"/>
        <w:ind w:left="4" w:firstLine="3582"/>
      </w:pP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t>Art. 32 - Em suas pesquisas, consultas, es</w:t>
      </w:r>
      <w:r>
        <w:rPr>
          <w:rFonts w:ascii="Courier New" w:hAnsi="Courier New" w:cs="Courier New"/>
          <w:b/>
          <w:bCs/>
          <w:color w:val="000000"/>
          <w:spacing w:val="-14"/>
          <w:sz w:val="26"/>
          <w:szCs w:val="26"/>
        </w:rPr>
        <w:softHyphen/>
      </w:r>
      <w:r>
        <w:rPr>
          <w:rFonts w:ascii="Courier New" w:hAnsi="Courier New" w:cs="Courier New"/>
          <w:b/>
          <w:bCs/>
          <w:color w:val="000000"/>
          <w:spacing w:val="-6"/>
          <w:sz w:val="26"/>
          <w:szCs w:val="26"/>
        </w:rPr>
        <w:t xml:space="preserve">tudos e levantamentos sobre o local </w:t>
      </w:r>
      <w:r>
        <w:rPr>
          <w:rFonts w:ascii="Courier New" w:hAnsi="Courier New" w:cs="Courier New"/>
          <w:b/>
          <w:bCs/>
          <w:color w:val="000000"/>
          <w:spacing w:val="-6"/>
          <w:sz w:val="26"/>
          <w:szCs w:val="26"/>
        </w:rPr>
        <w:t xml:space="preserve">para </w:t>
      </w:r>
      <w:r>
        <w:rPr>
          <w:rFonts w:ascii="Courier New" w:hAnsi="Courier New" w:cs="Courier New"/>
          <w:b/>
          <w:bCs/>
          <w:color w:val="000000"/>
          <w:spacing w:val="-6"/>
          <w:sz w:val="26"/>
          <w:szCs w:val="26"/>
        </w:rPr>
        <w:t xml:space="preserve">edificação  da  nova </w:t>
      </w: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Capital do Estado, a Comissão Especial de Estudos observará:</w:t>
      </w:r>
    </w:p>
    <w:p w:rsidR="00000000" w:rsidRDefault="007175E7">
      <w:pPr>
        <w:shd w:val="clear" w:color="auto" w:fill="FFFFFF"/>
        <w:spacing w:before="122" w:line="360" w:lineRule="exact"/>
        <w:ind w:left="4190" w:right="108" w:hanging="576"/>
        <w:jc w:val="both"/>
      </w:pPr>
      <w:r w:rsidRPr="0094434B">
        <w:rPr>
          <w:rFonts w:ascii="Courier New" w:hAnsi="Courier New" w:cs="Courier New"/>
          <w:b/>
          <w:bCs/>
          <w:color w:val="000000"/>
          <w:spacing w:val="-15"/>
          <w:sz w:val="26"/>
          <w:szCs w:val="26"/>
          <w:lang w:eastAsia="en-US"/>
        </w:rPr>
        <w:t xml:space="preserve">I </w: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  <w:lang w:eastAsia="en-US"/>
        </w:rPr>
        <w:t>- a centralização geográfica no</w: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  <w:lang w:eastAsia="en-US"/>
        </w:rPr>
        <w:t xml:space="preserve"> territó</w:t>
      </w: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  <w:lang w:eastAsia="en-US"/>
        </w:rPr>
        <w:softHyphen/>
      </w:r>
      <w:r>
        <w:rPr>
          <w:rFonts w:ascii="Courier New" w:hAnsi="Courier New" w:cs="Courier New"/>
          <w:b/>
          <w:bCs/>
          <w:color w:val="000000"/>
          <w:sz w:val="26"/>
          <w:szCs w:val="26"/>
          <w:lang w:eastAsia="en-US"/>
        </w:rPr>
        <w:t>rio do Estado;</w:t>
      </w:r>
    </w:p>
    <w:p w:rsidR="00000000" w:rsidRDefault="007175E7">
      <w:pPr>
        <w:shd w:val="clear" w:color="auto" w:fill="FFFFFF"/>
        <w:tabs>
          <w:tab w:val="right" w:pos="9875"/>
        </w:tabs>
        <w:spacing w:before="108" w:line="364" w:lineRule="exact"/>
        <w:ind w:left="4907"/>
      </w:pPr>
      <w:r>
        <w:rPr>
          <w:noProof/>
        </w:rPr>
        <w:drawing>
          <wp:anchor distT="0" distB="0" distL="0" distR="0" simplePos="0" relativeHeight="251666432" behindDoc="1" locked="0" layoutInCell="1" allowOverlap="1">
            <wp:simplePos x="0" y="0"/>
            <wp:positionH relativeFrom="column">
              <wp:posOffset>2274570</wp:posOffset>
            </wp:positionH>
            <wp:positionV relativeFrom="paragraph">
              <wp:posOffset>46355</wp:posOffset>
            </wp:positionV>
            <wp:extent cx="1065530" cy="1458595"/>
            <wp:effectExtent l="0" t="0" r="1270" b="8255"/>
            <wp:wrapThrough wrapText="bothSides">
              <wp:wrapPolygon edited="0">
                <wp:start x="0" y="0"/>
                <wp:lineTo x="0" y="21440"/>
                <wp:lineTo x="21240" y="21440"/>
                <wp:lineTo x="21240" y="0"/>
                <wp:lineTo x="0" y="0"/>
              </wp:wrapPolygon>
            </wp:wrapThrough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458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t xml:space="preserve">(dições preferenciais </w:t>
      </w:r>
      <w:r>
        <w:rPr>
          <w:rFonts w:ascii="Courier New" w:hAnsi="Courier New" w:cs="Courier New"/>
          <w:b/>
          <w:bCs/>
          <w:color w:val="000000"/>
          <w:spacing w:val="-19"/>
          <w:sz w:val="26"/>
          <w:szCs w:val="26"/>
        </w:rPr>
        <w:t>de</w:t>
      </w:r>
      <w:r>
        <w:rPr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relevo</w:t>
      </w:r>
    </w:p>
    <w:p w:rsidR="00000000" w:rsidRDefault="007175E7">
      <w:pPr>
        <w:shd w:val="clear" w:color="auto" w:fill="FFFFFF"/>
        <w:tabs>
          <w:tab w:val="right" w:pos="9875"/>
        </w:tabs>
        <w:spacing w:line="364" w:lineRule="exact"/>
        <w:ind w:left="4910"/>
      </w:pPr>
      <w:r>
        <w:rPr>
          <w:rFonts w:ascii="Courier New" w:hAnsi="Courier New" w:cs="Courier New"/>
          <w:b/>
          <w:bCs/>
          <w:color w:val="000000"/>
          <w:spacing w:val="-13"/>
          <w:sz w:val="26"/>
          <w:szCs w:val="26"/>
        </w:rPr>
        <w:t>ou suave ondulado,   dê</w:t>
      </w:r>
      <w:r>
        <w:rPr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pacing w:val="-16"/>
          <w:sz w:val="26"/>
          <w:szCs w:val="26"/>
        </w:rPr>
        <w:t>altitude</w:t>
      </w:r>
    </w:p>
    <w:p w:rsidR="00000000" w:rsidRDefault="007175E7">
      <w:pPr>
        <w:shd w:val="clear" w:color="auto" w:fill="FFFFFF"/>
        <w:tabs>
          <w:tab w:val="right" w:pos="9875"/>
        </w:tabs>
        <w:spacing w:line="364" w:lineRule="exact"/>
        <w:ind w:left="4921"/>
      </w:pPr>
      <w:r>
        <w:rPr>
          <w:rFonts w:ascii="Courier New" w:hAnsi="Courier New" w:cs="Courier New"/>
          <w:b/>
          <w:bCs/>
          <w:color w:val="000000"/>
          <w:spacing w:val="-15"/>
          <w:sz w:val="26"/>
          <w:szCs w:val="26"/>
        </w:rPr>
        <w:t>de 200 (duzentos) metros,</w:t>
      </w:r>
      <w:r>
        <w:rPr>
          <w:b/>
          <w:bCs/>
          <w:color w:val="000000"/>
          <w:sz w:val="26"/>
          <w:szCs w:val="26"/>
        </w:rPr>
        <w:tab/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>de boas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br/>
        <w:t>e clima ameno;</w:t>
      </w:r>
    </w:p>
    <w:p w:rsidR="00000000" w:rsidRDefault="007175E7">
      <w:pPr>
        <w:shd w:val="clear" w:color="auto" w:fill="FFFFFF"/>
        <w:tabs>
          <w:tab w:val="right" w:pos="9875"/>
        </w:tabs>
        <w:spacing w:line="364" w:lineRule="exact"/>
        <w:ind w:left="4921"/>
        <w:sectPr w:rsidR="00000000">
          <w:type w:val="continuous"/>
          <w:pgSz w:w="11909" w:h="16834"/>
          <w:pgMar w:top="360" w:right="860" w:bottom="360" w:left="1166" w:header="720" w:footer="720" w:gutter="0"/>
          <w:cols w:space="60"/>
          <w:noEndnote/>
        </w:sectPr>
      </w:pPr>
    </w:p>
    <w:p w:rsidR="00000000" w:rsidRDefault="007175E7">
      <w:pPr>
        <w:framePr w:h="1131" w:hSpace="36" w:wrap="auto" w:vAnchor="text" w:hAnchor="margin" w:x="2024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95300" cy="714375"/>
            <wp:effectExtent l="0" t="0" r="0" b="952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75E7">
      <w:pPr>
        <w:shd w:val="clear" w:color="auto" w:fill="FFFFFF"/>
        <w:tabs>
          <w:tab w:val="left" w:leader="hyphen" w:pos="10073"/>
        </w:tabs>
        <w:spacing w:before="410"/>
        <w:ind w:left="2966"/>
      </w:pPr>
      <w:r>
        <w:lastRenderedPageBreak/>
        <w:br w:type="column"/>
      </w:r>
      <w:r>
        <w:rPr>
          <w:rFonts w:ascii="Courier New" w:hAnsi="Courier New" w:cs="Courier New"/>
          <w:color w:val="000000"/>
          <w:spacing w:val="-13"/>
          <w:sz w:val="32"/>
          <w:szCs w:val="32"/>
        </w:rPr>
        <w:lastRenderedPageBreak/>
        <w:t>GOVERNO DO ESTADO DE RONDÔNIA</w:t>
      </w:r>
      <w:r>
        <w:rPr>
          <w:rFonts w:ascii="Courier New" w:hAnsi="Courier New" w:cs="Courier New"/>
          <w:color w:val="000000"/>
          <w:sz w:val="32"/>
          <w:szCs w:val="32"/>
        </w:rPr>
        <w:tab/>
        <w:t>^</w:t>
      </w:r>
    </w:p>
    <w:p w:rsidR="00000000" w:rsidRDefault="007175E7">
      <w:pPr>
        <w:shd w:val="clear" w:color="auto" w:fill="FFFFFF"/>
        <w:spacing w:before="43"/>
        <w:ind w:left="4219"/>
      </w:pPr>
      <w:r>
        <w:rPr>
          <w:rFonts w:ascii="Courier New" w:hAnsi="Courier New" w:cs="Courier New"/>
          <w:b/>
          <w:bCs/>
          <w:color w:val="000000"/>
          <w:spacing w:val="63"/>
          <w:sz w:val="26"/>
          <w:szCs w:val="26"/>
        </w:rPr>
        <w:t>GOVERNADO</w:t>
      </w:r>
      <w:r>
        <w:rPr>
          <w:rFonts w:ascii="Courier New" w:hAnsi="Courier New" w:cs="Courier New"/>
          <w:b/>
          <w:bCs/>
          <w:color w:val="000000"/>
          <w:sz w:val="26"/>
          <w:szCs w:val="26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23"/>
          <w:sz w:val="26"/>
          <w:szCs w:val="26"/>
        </w:rPr>
        <w:t>RI A</w:t>
      </w:r>
    </w:p>
    <w:p w:rsidR="00000000" w:rsidRDefault="007175E7">
      <w:pPr>
        <w:shd w:val="clear" w:color="auto" w:fill="FFFFFF"/>
        <w:spacing w:before="187" w:line="360" w:lineRule="exact"/>
        <w:ind w:left="3794" w:hanging="144"/>
      </w:pPr>
      <w:r w:rsidRPr="0094434B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- a equidistância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das cidades já edifi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cadas e em desenvolvimento; </w:t>
      </w:r>
      <w:r w:rsidRPr="0094434B"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IV 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>- a potencialidade econômica dos</w:t>
      </w:r>
      <w:r>
        <w:rPr>
          <w:rFonts w:ascii="Courier New" w:hAnsi="Courier New" w:cs="Courier New"/>
          <w:color w:val="000000"/>
          <w:spacing w:val="-2"/>
          <w:sz w:val="24"/>
          <w:szCs w:val="24"/>
          <w:lang w:eastAsia="en-US"/>
        </w:rPr>
        <w:t xml:space="preserve"> locais </w:t>
      </w:r>
      <w:r>
        <w:rPr>
          <w:rFonts w:ascii="Courier New" w:hAnsi="Courier New" w:cs="Courier New"/>
          <w:color w:val="000000"/>
          <w:spacing w:val="-1"/>
          <w:sz w:val="24"/>
          <w:szCs w:val="24"/>
          <w:lang w:eastAsia="en-US"/>
        </w:rPr>
        <w:t>cogitados e de suas circunvizinhanças.</w:t>
      </w:r>
    </w:p>
    <w:p w:rsidR="00000000" w:rsidRDefault="007175E7">
      <w:pPr>
        <w:shd w:val="clear" w:color="auto" w:fill="FFFFFF"/>
        <w:spacing w:before="122" w:line="360" w:lineRule="exact"/>
        <w:ind w:left="7" w:right="223" w:firstLine="3895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42 - Na primeira fase de seus traba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lhos a Comissão Especial de Estudos compilará informações bibliográ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ficas e dados estatísticos disponíveis sobre as diversas regiões do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Estado, promoverá debates e fará vistorias e reconhecimento de campo dos locais que houverem sido eleitos ou indicados como os mais propí</w:t>
      </w:r>
      <w:r>
        <w:rPr>
          <w:rFonts w:ascii="Courier New" w:hAnsi="Courier New" w:cs="Courier New"/>
          <w:color w:val="000000"/>
          <w:sz w:val="24"/>
          <w:szCs w:val="24"/>
        </w:rPr>
        <w:t>cios para a edificação da nova Capital.</w:t>
      </w:r>
    </w:p>
    <w:p w:rsidR="00000000" w:rsidRDefault="007175E7">
      <w:pPr>
        <w:shd w:val="clear" w:color="auto" w:fill="FFFFFF"/>
        <w:spacing w:before="14" w:line="360" w:lineRule="exact"/>
        <w:ind w:right="252" w:firstLine="388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52 - Concluídos os estudos a Comis</w:t>
      </w:r>
      <w:r>
        <w:rPr>
          <w:rFonts w:ascii="Courier New" w:hAnsi="Courier New" w:cs="Courier New"/>
          <w:color w:val="000000"/>
          <w:sz w:val="24"/>
          <w:szCs w:val="24"/>
        </w:rPr>
        <w:softHyphen/>
        <w:t>são apresentará ao Governador, relat</w:t>
      </w:r>
      <w:r>
        <w:rPr>
          <w:rFonts w:ascii="Courier New" w:hAnsi="Courier New" w:cs="Courier New"/>
          <w:color w:val="000000"/>
          <w:sz w:val="24"/>
          <w:szCs w:val="24"/>
        </w:rPr>
        <w:t>ório circunstanciado de seus tra</w:t>
      </w:r>
      <w:r>
        <w:rPr>
          <w:rFonts w:ascii="Courier New" w:hAnsi="Courier New" w:cs="Courier New"/>
          <w:color w:val="000000"/>
          <w:sz w:val="24"/>
          <w:szCs w:val="24"/>
        </w:rPr>
        <w:t>balhos, onde constará:</w:t>
      </w:r>
    </w:p>
    <w:p w:rsidR="00000000" w:rsidRDefault="007175E7">
      <w:pPr>
        <w:shd w:val="clear" w:color="auto" w:fill="FFFFFF"/>
        <w:spacing w:before="7" w:line="360" w:lineRule="exact"/>
        <w:ind w:left="3773"/>
      </w:pPr>
      <w:r w:rsidRPr="0094434B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- a indicação da localidade que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houver sido escolhida; </w:t>
      </w:r>
      <w:r w:rsidRPr="0094434B">
        <w:rPr>
          <w:rFonts w:ascii="Courier New" w:hAnsi="Courier New" w:cs="Courier New"/>
          <w:color w:val="000000"/>
          <w:sz w:val="24"/>
          <w:szCs w:val="24"/>
          <w:lang w:eastAsia="en-US"/>
        </w:rPr>
        <w:t xml:space="preserve">II </w:t>
      </w:r>
      <w:r>
        <w:rPr>
          <w:rFonts w:ascii="Courier New" w:hAnsi="Courier New" w:cs="Courier New"/>
          <w:color w:val="000000"/>
          <w:sz w:val="24"/>
          <w:szCs w:val="24"/>
          <w:lang w:eastAsia="en-US"/>
        </w:rPr>
        <w:t>- a sugestão do nome.</w:t>
      </w:r>
    </w:p>
    <w:p w:rsidR="00000000" w:rsidRDefault="007175E7">
      <w:pPr>
        <w:shd w:val="clear" w:color="auto" w:fill="FFFFFF"/>
        <w:spacing w:before="122" w:line="360" w:lineRule="exact"/>
        <w:ind w:left="7" w:right="252" w:firstLine="390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Parágrafo único - As indicações do relato rio deverão ser fundamentadas com dados numéricos, sempre que o caso os co</w:t>
      </w:r>
      <w:r>
        <w:rPr>
          <w:rFonts w:ascii="Courier New" w:hAnsi="Courier New" w:cs="Courier New"/>
          <w:color w:val="000000"/>
          <w:sz w:val="24"/>
          <w:szCs w:val="24"/>
        </w:rPr>
        <w:t>mportar, com cartas geográficas e exposições técnicas.</w:t>
      </w:r>
    </w:p>
    <w:p w:rsidR="00000000" w:rsidRDefault="007175E7">
      <w:pPr>
        <w:shd w:val="clear" w:color="auto" w:fill="FFFFFF"/>
        <w:spacing w:line="360" w:lineRule="exact"/>
        <w:ind w:right="252" w:firstLine="390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62 - Em seus aspectos técnicos e nor</w:t>
      </w:r>
      <w:r>
        <w:rPr>
          <w:rFonts w:ascii="Courier New" w:hAnsi="Courier New" w:cs="Courier New"/>
          <w:color w:val="000000"/>
          <w:sz w:val="24"/>
          <w:szCs w:val="24"/>
        </w:rPr>
        <w:t>mativos, a Comissão Especial de Estudos fica vinculada ao Gabinete do Governador.</w:t>
      </w:r>
    </w:p>
    <w:p w:rsidR="00000000" w:rsidRDefault="007175E7">
      <w:pPr>
        <w:shd w:val="clear" w:color="auto" w:fill="FFFFFF"/>
        <w:spacing w:line="360" w:lineRule="exact"/>
        <w:ind w:right="252" w:firstLine="390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 xml:space="preserve">Art. 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1- - </w:t>
      </w:r>
      <w:r>
        <w:rPr>
          <w:rFonts w:ascii="Courier New" w:hAnsi="Courier New" w:cs="Courier New"/>
          <w:color w:val="000000"/>
          <w:sz w:val="24"/>
          <w:szCs w:val="24"/>
        </w:rPr>
        <w:t>Incumbe à Secretária de Estado do Planejamento e Coordenaçã</w:t>
      </w:r>
      <w:r>
        <w:rPr>
          <w:rFonts w:ascii="Courier New" w:hAnsi="Courier New" w:cs="Courier New"/>
          <w:color w:val="000000"/>
          <w:sz w:val="24"/>
          <w:szCs w:val="24"/>
        </w:rPr>
        <w:t>o Geral prover a Comissão de todos os recursos humanos, materiais e financeiros de que necessitar para o desempenho de seus trabalhos.</w:t>
      </w:r>
    </w:p>
    <w:p w:rsidR="00000000" w:rsidRDefault="007175E7">
      <w:pPr>
        <w:shd w:val="clear" w:color="auto" w:fill="FFFFFF"/>
        <w:spacing w:line="360" w:lineRule="exact"/>
        <w:ind w:right="259" w:firstLine="3902"/>
        <w:jc w:val="both"/>
      </w:pP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Art. 8- - Os trabalhos e responsabilidades </w:t>
      </w:r>
      <w:r>
        <w:rPr>
          <w:rFonts w:ascii="Courier New" w:hAnsi="Courier New" w:cs="Courier New"/>
          <w:color w:val="000000"/>
          <w:sz w:val="24"/>
          <w:szCs w:val="24"/>
        </w:rPr>
        <w:t>atribuídos à Comissão Especial de Estudos, pelo alto interesse histó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rico e pú</w:t>
      </w:r>
      <w:r>
        <w:rPr>
          <w:rFonts w:ascii="Courier New" w:hAnsi="Courier New" w:cs="Courier New"/>
          <w:color w:val="000000"/>
          <w:spacing w:val="-1"/>
          <w:sz w:val="24"/>
          <w:szCs w:val="24"/>
        </w:rPr>
        <w:t>blico de que se revestem, são considerados de valor inestimá</w:t>
      </w:r>
      <w:r>
        <w:rPr>
          <w:rFonts w:ascii="Courier New" w:hAnsi="Courier New" w:cs="Courier New"/>
          <w:color w:val="000000"/>
          <w:sz w:val="24"/>
          <w:szCs w:val="24"/>
        </w:rPr>
        <w:t>vel e prestados à causa do Estado de Rondônia.</w:t>
      </w:r>
    </w:p>
    <w:p w:rsidR="00000000" w:rsidRDefault="007175E7">
      <w:pPr>
        <w:shd w:val="clear" w:color="auto" w:fill="FFFFFF"/>
        <w:spacing w:line="360" w:lineRule="exact"/>
        <w:ind w:left="7" w:right="259" w:firstLine="3902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9- - Em decorrência do disposto no artigo anterior, os integrantes da Comissão Especial de Estudos não serão remunerados.</w:t>
      </w:r>
    </w:p>
    <w:p w:rsidR="00000000" w:rsidRDefault="007175E7" w:rsidP="00976C02">
      <w:pPr>
        <w:shd w:val="clear" w:color="auto" w:fill="FFFFFF"/>
        <w:spacing w:line="360" w:lineRule="exact"/>
        <w:ind w:left="851" w:firstLine="302"/>
      </w:pP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Parágrafo único - Fica assegurado 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>reembo</w:t>
      </w:r>
      <w:r w:rsidR="00976C02">
        <w:rPr>
          <w:rFonts w:ascii="Courier New" w:hAnsi="Courier New" w:cs="Courier New"/>
          <w:color w:val="000000"/>
          <w:spacing w:val="-6"/>
          <w:sz w:val="24"/>
          <w:szCs w:val="24"/>
        </w:rPr>
        <w:t>lso dos integrantes da</w:t>
      </w:r>
      <w:r>
        <w:rPr>
          <w:rFonts w:ascii="Courier New" w:hAnsi="Courier New" w:cs="Courier New"/>
          <w:color w:val="000000"/>
          <w:spacing w:val="-6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Comissão que, comprovadamente fizerem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</w:t>
      </w:r>
      <w:r>
        <w:rPr>
          <w:rFonts w:ascii="Courier New" w:hAnsi="Courier New" w:cs="Courier New"/>
          <w:color w:val="000000"/>
          <w:spacing w:val="-2"/>
          <w:sz w:val="24"/>
          <w:szCs w:val="24"/>
        </w:rPr>
        <w:t>despesas</w:t>
      </w:r>
      <w:r w:rsidR="00976C02">
        <w:rPr>
          <w:rFonts w:ascii="Courier New" w:hAnsi="Courier New" w:cs="Courier New"/>
          <w:color w:val="000000"/>
          <w:spacing w:val="-2"/>
          <w:sz w:val="24"/>
          <w:szCs w:val="24"/>
        </w:rPr>
        <w:t xml:space="preserve"> no desempenho de seus trabalhos</w:t>
      </w:r>
      <w:r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00000" w:rsidRDefault="007175E7" w:rsidP="00976C02">
      <w:pPr>
        <w:shd w:val="clear" w:color="auto" w:fill="FFFFFF"/>
        <w:spacing w:line="367" w:lineRule="exact"/>
        <w:ind w:left="1134" w:firstLine="122"/>
      </w:pPr>
      <w:r>
        <w:rPr>
          <w:rFonts w:ascii="Courier New" w:hAnsi="Courier New" w:cs="Courier New"/>
          <w:color w:val="000000"/>
          <w:sz w:val="24"/>
          <w:szCs w:val="24"/>
        </w:rPr>
        <w:t>Art. 10 - Para a elaboração de estudos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e</w:t>
      </w:r>
      <w:r w:rsidR="00976C02">
        <w:rPr>
          <w:rFonts w:ascii="Courier New" w:hAnsi="Courier New" w:cs="Courier New"/>
          <w:color w:val="000000"/>
          <w:sz w:val="24"/>
          <w:szCs w:val="24"/>
        </w:rPr>
        <w:t xml:space="preserve"> apresentação de relatório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final conclusivo, é concedido à 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Comissão </w:t>
      </w:r>
      <w:r w:rsidR="00976C02">
        <w:rPr>
          <w:rFonts w:ascii="Courier New" w:hAnsi="Courier New" w:cs="Courier New"/>
          <w:color w:val="000000"/>
          <w:sz w:val="24"/>
          <w:szCs w:val="24"/>
        </w:rPr>
        <w:t xml:space="preserve">o prazo de 60 </w:t>
      </w:r>
      <w:r>
        <w:rPr>
          <w:rFonts w:ascii="Courier New" w:hAnsi="Courier New" w:cs="Courier New"/>
          <w:color w:val="000000"/>
          <w:sz w:val="24"/>
          <w:szCs w:val="24"/>
        </w:rPr>
        <w:t>dias.</w:t>
      </w:r>
    </w:p>
    <w:p w:rsidR="00000000" w:rsidRDefault="007175E7">
      <w:pPr>
        <w:shd w:val="clear" w:color="auto" w:fill="FFFFFF"/>
        <w:jc w:val="right"/>
        <w:sectPr w:rsidR="00000000">
          <w:pgSz w:w="11909" w:h="16834"/>
          <w:pgMar w:top="360" w:right="392" w:bottom="360" w:left="890" w:header="720" w:footer="720" w:gutter="0"/>
          <w:cols w:num="2" w:sep="1" w:space="720" w:equalWidth="0">
            <w:col w:w="720" w:space="0"/>
            <w:col w:w="10216"/>
          </w:cols>
          <w:noEndnote/>
        </w:sectPr>
      </w:pPr>
    </w:p>
    <w:p w:rsidR="00000000" w:rsidRDefault="007175E7">
      <w:pPr>
        <w:framePr w:h="1109" w:hSpace="40" w:wrap="auto" w:vAnchor="text" w:hAnchor="margin" w:x="1977" w:y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04825" cy="704850"/>
            <wp:effectExtent l="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75E7">
      <w:pPr>
        <w:shd w:val="clear" w:color="auto" w:fill="FFFFFF"/>
        <w:spacing w:before="439" w:line="259" w:lineRule="exact"/>
      </w:pPr>
      <w:r>
        <w:rPr>
          <w:b/>
          <w:bCs/>
          <w:i/>
          <w:iCs/>
          <w:color w:val="000000"/>
          <w:w w:val="123"/>
          <w:position w:val="-6"/>
          <w:sz w:val="56"/>
          <w:szCs w:val="56"/>
        </w:rPr>
        <w:lastRenderedPageBreak/>
        <w:t>r</w:t>
      </w:r>
    </w:p>
    <w:p w:rsidR="00000000" w:rsidRDefault="007175E7">
      <w:pPr>
        <w:shd w:val="clear" w:color="auto" w:fill="FFFFFF"/>
        <w:tabs>
          <w:tab w:val="left" w:leader="hyphen" w:pos="9666"/>
        </w:tabs>
        <w:spacing w:before="414"/>
        <w:ind w:left="3020"/>
      </w:pPr>
      <w:r>
        <w:br w:type="column"/>
      </w:r>
      <w:r>
        <w:rPr>
          <w:rFonts w:ascii="Courier New" w:hAnsi="Courier New" w:cs="Courier New"/>
          <w:b/>
          <w:bCs/>
          <w:color w:val="000000"/>
          <w:spacing w:val="-13"/>
          <w:sz w:val="32"/>
          <w:szCs w:val="32"/>
        </w:rPr>
        <w:lastRenderedPageBreak/>
        <w:t xml:space="preserve">GOVERNO DO ESTADO DE RONDÔNIA </w:t>
      </w:r>
      <w:r>
        <w:rPr>
          <w:rFonts w:ascii="Courier New" w:hAnsi="Courier New" w:cs="Courier New"/>
          <w:b/>
          <w:bCs/>
          <w:color w:val="000000"/>
          <w:sz w:val="32"/>
          <w:szCs w:val="32"/>
        </w:rPr>
        <w:tab/>
      </w:r>
    </w:p>
    <w:p w:rsidR="00000000" w:rsidRDefault="007175E7">
      <w:pPr>
        <w:shd w:val="clear" w:color="auto" w:fill="FFFFFF"/>
        <w:spacing w:before="32"/>
        <w:ind w:left="4262"/>
      </w:pPr>
      <w:r>
        <w:rPr>
          <w:rFonts w:ascii="Courier New" w:hAnsi="Courier New" w:cs="Courier New"/>
          <w:b/>
          <w:bCs/>
          <w:color w:val="000000"/>
          <w:spacing w:val="60"/>
          <w:sz w:val="28"/>
          <w:szCs w:val="28"/>
        </w:rPr>
        <w:t>GOVERNADORI</w:t>
      </w:r>
      <w:r>
        <w:rPr>
          <w:rFonts w:ascii="Courier New" w:hAnsi="Courier New" w:cs="Courier New"/>
          <w:b/>
          <w:bCs/>
          <w:color w:val="000000"/>
          <w:spacing w:val="-13"/>
          <w:sz w:val="28"/>
          <w:szCs w:val="28"/>
        </w:rPr>
        <w:t>A</w:t>
      </w:r>
    </w:p>
    <w:p w:rsidR="00000000" w:rsidRDefault="007175E7">
      <w:pPr>
        <w:shd w:val="clear" w:color="auto" w:fill="FFFFFF"/>
        <w:spacing w:before="216" w:line="353" w:lineRule="exact"/>
        <w:ind w:left="29" w:firstLine="3748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11 - Aprovados os estudos pelo Chefe do Poder Executivo, será o relatório da Comissão encaminhado a to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dos os membros da </w:t>
      </w:r>
      <w:r w:rsidR="00976C02">
        <w:rPr>
          <w:rFonts w:ascii="Courier New" w:hAnsi="Courier New" w:cs="Courier New"/>
          <w:color w:val="000000"/>
          <w:sz w:val="24"/>
          <w:szCs w:val="24"/>
        </w:rPr>
        <w:t>Assembleia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Legislativa como subsídios para suas </w:t>
      </w:r>
      <w:r w:rsidR="00976C02">
        <w:rPr>
          <w:rFonts w:ascii="Courier New" w:hAnsi="Courier New" w:cs="Courier New"/>
          <w:color w:val="000000"/>
          <w:sz w:val="24"/>
          <w:szCs w:val="24"/>
        </w:rPr>
        <w:t>decisões</w:t>
      </w:r>
      <w:r>
        <w:rPr>
          <w:rFonts w:ascii="Courier New" w:hAnsi="Courier New" w:cs="Courier New"/>
          <w:color w:val="000000"/>
          <w:sz w:val="24"/>
          <w:szCs w:val="24"/>
        </w:rPr>
        <w:t xml:space="preserve"> sobre a melhor localização da nova Capital do Estado.</w:t>
      </w:r>
    </w:p>
    <w:p w:rsidR="00000000" w:rsidRDefault="007175E7">
      <w:pPr>
        <w:shd w:val="clear" w:color="auto" w:fill="FFFFFF"/>
        <w:spacing w:before="144" w:line="353" w:lineRule="exact"/>
        <w:ind w:right="7" w:firstLine="3751"/>
        <w:jc w:val="both"/>
      </w:pPr>
      <w:r>
        <w:rPr>
          <w:rFonts w:ascii="Courier New" w:hAnsi="Courier New" w:cs="Courier New"/>
          <w:color w:val="000000"/>
          <w:sz w:val="24"/>
          <w:szCs w:val="24"/>
        </w:rPr>
        <w:t>Art. 12 - Fica a Comissão Especial de Estu</w:t>
      </w:r>
      <w:bookmarkStart w:id="0" w:name="_GoBack"/>
      <w:bookmarkEnd w:id="0"/>
      <w:r>
        <w:rPr>
          <w:rFonts w:ascii="Courier New" w:hAnsi="Courier New" w:cs="Courier New"/>
          <w:color w:val="000000"/>
          <w:sz w:val="24"/>
          <w:szCs w:val="24"/>
        </w:rPr>
        <w:t>dos incumbida de oferecer toda a assistência necessária ao esclareci mento de dúvidas que surgirem sobre o lo</w:t>
      </w:r>
      <w:r>
        <w:rPr>
          <w:rFonts w:ascii="Courier New" w:hAnsi="Courier New" w:cs="Courier New"/>
          <w:color w:val="000000"/>
          <w:sz w:val="24"/>
          <w:szCs w:val="24"/>
        </w:rPr>
        <w:t>cal escolhido.</w:t>
      </w:r>
    </w:p>
    <w:p w:rsidR="00000000" w:rsidRDefault="007175E7">
      <w:pPr>
        <w:shd w:val="clear" w:color="auto" w:fill="FFFFFF"/>
        <w:spacing w:before="162" w:line="342" w:lineRule="exact"/>
        <w:ind w:firstLine="3755"/>
      </w:pPr>
      <w:r>
        <w:rPr>
          <w:rFonts w:ascii="Courier New" w:hAnsi="Courier New" w:cs="Courier New"/>
          <w:color w:val="000000"/>
          <w:sz w:val="24"/>
          <w:szCs w:val="24"/>
        </w:rPr>
        <w:t>Art. 13 - Este Decreto entra em vigor  na data de sua publicação, revogadas as disposições em contrário.</w:t>
      </w:r>
    </w:p>
    <w:p w:rsidR="00000000" w:rsidRDefault="007175E7">
      <w:pPr>
        <w:shd w:val="clear" w:color="auto" w:fill="FFFFFF"/>
        <w:spacing w:before="148" w:line="346" w:lineRule="exact"/>
        <w:ind w:firstLine="3762"/>
      </w:pPr>
      <w:r>
        <w:rPr>
          <w:rFonts w:ascii="Courier New" w:hAnsi="Courier New" w:cs="Courier New"/>
          <w:color w:val="000000"/>
          <w:spacing w:val="-3"/>
          <w:sz w:val="24"/>
          <w:szCs w:val="24"/>
        </w:rPr>
        <w:t xml:space="preserve">Palácio do Governo do Estado de Rondônia , </w:t>
      </w:r>
      <w:r>
        <w:rPr>
          <w:rFonts w:ascii="Courier New" w:hAnsi="Courier New" w:cs="Courier New"/>
          <w:color w:val="000000"/>
          <w:sz w:val="24"/>
          <w:szCs w:val="24"/>
        </w:rPr>
        <w:t>em 20 de dezembro de 1988, 1002 da República.</w:t>
      </w:r>
    </w:p>
    <w:p w:rsidR="00000000" w:rsidRDefault="007175E7">
      <w:pPr>
        <w:shd w:val="clear" w:color="auto" w:fill="FFFFFF"/>
        <w:spacing w:before="551"/>
      </w:pPr>
      <w:r>
        <w:br w:type="column"/>
      </w:r>
      <w:r>
        <w:rPr>
          <w:rFonts w:ascii="Courier New" w:hAnsi="Courier New" w:cs="Courier New"/>
          <w:color w:val="000000"/>
        </w:rPr>
        <w:lastRenderedPageBreak/>
        <w:t>^</w:t>
      </w:r>
    </w:p>
    <w:p w:rsidR="00000000" w:rsidRDefault="007175E7">
      <w:pPr>
        <w:shd w:val="clear" w:color="auto" w:fill="FFFFFF"/>
        <w:spacing w:before="551"/>
        <w:sectPr w:rsidR="00000000">
          <w:pgSz w:w="11909" w:h="16834"/>
          <w:pgMar w:top="360" w:right="360" w:bottom="360" w:left="494" w:header="720" w:footer="720" w:gutter="0"/>
          <w:cols w:num="3" w:space="720" w:equalWidth="0">
            <w:col w:w="720" w:space="0"/>
            <w:col w:w="9986" w:space="40"/>
            <w:col w:w="720"/>
          </w:cols>
          <w:noEndnote/>
        </w:sectPr>
      </w:pPr>
    </w:p>
    <w:p w:rsidR="00000000" w:rsidRDefault="007175E7">
      <w:pPr>
        <w:spacing w:before="799"/>
        <w:ind w:left="7672" w:righ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152650" cy="90487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175E7">
      <w:pPr>
        <w:shd w:val="clear" w:color="auto" w:fill="FFFFFF"/>
        <w:spacing w:after="7297" w:line="364" w:lineRule="exact"/>
        <w:ind w:left="7337" w:right="1166" w:hanging="1364"/>
      </w:pPr>
      <w:r>
        <w:rPr>
          <w:rFonts w:ascii="Courier New" w:hAnsi="Courier New" w:cs="Courier New"/>
          <w:color w:val="000000"/>
          <w:spacing w:val="-4"/>
          <w:sz w:val="24"/>
          <w:szCs w:val="24"/>
        </w:rPr>
        <w:t xml:space="preserve">'JERÔNIMO GARCIA DE SANTANA </w:t>
      </w:r>
      <w:r>
        <w:rPr>
          <w:rFonts w:ascii="Courier New" w:hAnsi="Courier New" w:cs="Courier New"/>
          <w:color w:val="000000"/>
          <w:sz w:val="24"/>
          <w:szCs w:val="24"/>
        </w:rPr>
        <w:t>Governador</w:t>
      </w:r>
    </w:p>
    <w:p w:rsidR="00000000" w:rsidRDefault="007175E7">
      <w:pPr>
        <w:shd w:val="clear" w:color="auto" w:fill="FFFFFF"/>
        <w:spacing w:after="7297" w:line="364" w:lineRule="exact"/>
        <w:ind w:left="7337" w:right="1166" w:hanging="1364"/>
        <w:sectPr w:rsidR="00000000">
          <w:type w:val="continuous"/>
          <w:pgSz w:w="11909" w:h="16834"/>
          <w:pgMar w:top="360" w:right="360" w:bottom="360" w:left="386" w:header="720" w:footer="720" w:gutter="0"/>
          <w:cols w:space="60"/>
          <w:noEndnote/>
        </w:sectPr>
      </w:pPr>
    </w:p>
    <w:p w:rsidR="00000000" w:rsidRDefault="007175E7">
      <w:pPr>
        <w:shd w:val="clear" w:color="auto" w:fill="FFFFFF"/>
        <w:spacing w:before="40"/>
      </w:pPr>
      <w:r w:rsidRPr="0094434B">
        <w:rPr>
          <w:rFonts w:ascii="Times New Roman" w:hAnsi="Times New Roman" w:cs="Times New Roman"/>
          <w:b/>
          <w:bCs/>
          <w:color w:val="000000"/>
          <w:w w:val="78"/>
          <w:sz w:val="34"/>
          <w:szCs w:val="34"/>
          <w:lang w:eastAsia="en-US"/>
        </w:rPr>
        <w:lastRenderedPageBreak/>
        <w:t>V-</w:t>
      </w:r>
    </w:p>
    <w:p w:rsidR="0094434B" w:rsidRDefault="007175E7">
      <w:pPr>
        <w:shd w:val="clear" w:color="auto" w:fill="FFFFFF"/>
      </w:pPr>
      <w:r>
        <w:br w:type="column"/>
      </w:r>
      <w:r>
        <w:rPr>
          <w:b/>
          <w:bCs/>
          <w:i/>
          <w:iCs/>
          <w:color w:val="000000"/>
          <w:w w:val="198"/>
          <w:sz w:val="36"/>
          <w:szCs w:val="36"/>
        </w:rPr>
        <w:lastRenderedPageBreak/>
        <w:t>j</w:t>
      </w:r>
    </w:p>
    <w:sectPr w:rsidR="0094434B">
      <w:type w:val="continuous"/>
      <w:pgSz w:w="11909" w:h="16834"/>
      <w:pgMar w:top="360" w:right="504" w:bottom="360" w:left="386" w:header="720" w:footer="720" w:gutter="0"/>
      <w:cols w:num="2" w:sep="1" w:space="720" w:equalWidth="0">
        <w:col w:w="720" w:space="9580"/>
        <w:col w:w="72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4B"/>
    <w:rsid w:val="007175E7"/>
    <w:rsid w:val="0094434B"/>
    <w:rsid w:val="0097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787</Words>
  <Characters>4255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Ingra Correia Maranha</dc:creator>
  <cp:lastModifiedBy>Ingra Correia Maranha</cp:lastModifiedBy>
  <cp:revision>1</cp:revision>
  <dcterms:created xsi:type="dcterms:W3CDTF">2015-10-06T12:56:00Z</dcterms:created>
  <dcterms:modified xsi:type="dcterms:W3CDTF">2015-10-06T13:24:00Z</dcterms:modified>
</cp:coreProperties>
</file>