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F9" w:rsidRDefault="00B43EF9" w:rsidP="00B43EF9">
      <w:pPr>
        <w:shd w:val="clear" w:color="auto" w:fill="FFFFFF"/>
        <w:spacing w:before="439"/>
        <w:jc w:val="center"/>
      </w:pPr>
      <w:r>
        <w:rPr>
          <w:b/>
          <w:bCs/>
          <w:color w:val="000000"/>
          <w:sz w:val="26"/>
          <w:szCs w:val="26"/>
        </w:rPr>
        <w:t>GOVERNO DO ESTADO DE RONDÔNIA</w:t>
      </w:r>
    </w:p>
    <w:p w:rsidR="00B43EF9" w:rsidRDefault="00B43EF9" w:rsidP="00B43EF9">
      <w:pPr>
        <w:shd w:val="clear" w:color="auto" w:fill="FFFFFF"/>
        <w:spacing w:before="65"/>
        <w:ind w:left="22"/>
        <w:jc w:val="center"/>
      </w:pPr>
      <w:r>
        <w:rPr>
          <w:rFonts w:ascii="Arial" w:hAnsi="Arial" w:cs="Arial"/>
          <w:b/>
          <w:bCs/>
          <w:color w:val="000000"/>
          <w:spacing w:val="19"/>
        </w:rPr>
        <w:t>GOVERNADORIA</w:t>
      </w:r>
    </w:p>
    <w:p w:rsidR="008B103C" w:rsidRDefault="008B103C" w:rsidP="00B43EF9">
      <w:pPr>
        <w:jc w:val="center"/>
      </w:pPr>
    </w:p>
    <w:p w:rsidR="00B43EF9" w:rsidRDefault="00B43EF9" w:rsidP="00B43EF9">
      <w:pPr>
        <w:jc w:val="center"/>
      </w:pPr>
    </w:p>
    <w:p w:rsidR="00B43EF9" w:rsidRDefault="00B43EF9" w:rsidP="00B43EF9">
      <w:pPr>
        <w:jc w:val="center"/>
      </w:pPr>
      <w:r>
        <w:t>DECRETO N. 4028, DE 15 DE DEZEMBRO DE 1988.</w:t>
      </w:r>
    </w:p>
    <w:p w:rsidR="00B43EF9" w:rsidRDefault="00B43EF9" w:rsidP="00B43EF9">
      <w:pPr>
        <w:jc w:val="both"/>
      </w:pPr>
    </w:p>
    <w:p w:rsidR="00B43EF9" w:rsidRDefault="00B43EF9" w:rsidP="00B43EF9">
      <w:pPr>
        <w:jc w:val="both"/>
      </w:pPr>
    </w:p>
    <w:p w:rsidR="00B43EF9" w:rsidRDefault="00B43EF9" w:rsidP="00B43EF9">
      <w:pPr>
        <w:ind w:left="4956" w:firstLine="708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ABRE CREDITO ADICIONAL SU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PLEMENTAR E ALTERA O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ORÇA</w:t>
      </w:r>
      <w:r>
        <w:rPr>
          <w:rFonts w:ascii="Courier New" w:hAnsi="Courier New" w:cs="Courier New"/>
          <w:color w:val="000000"/>
          <w:sz w:val="24"/>
          <w:szCs w:val="24"/>
        </w:rPr>
        <w:t>MENTO-PROGRAMA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REFERENTE 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AO EXERCÍCIO FINANCEIRO DE </w:t>
      </w:r>
      <w:r>
        <w:rPr>
          <w:rFonts w:ascii="Courier New" w:hAnsi="Courier New" w:cs="Courier New"/>
          <w:color w:val="000000"/>
          <w:sz w:val="24"/>
          <w:szCs w:val="24"/>
        </w:rPr>
        <w:t>1988</w:t>
      </w:r>
      <w:r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43EF9" w:rsidRDefault="00B43EF9" w:rsidP="00B43EF9">
      <w:pPr>
        <w:ind w:left="4956" w:firstLine="708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B43EF9" w:rsidRDefault="00B43EF9" w:rsidP="00B43EF9">
      <w:pPr>
        <w:spacing w:line="360" w:lineRule="auto"/>
        <w:ind w:firstLine="708"/>
        <w:jc w:val="both"/>
        <w:rPr>
          <w:rFonts w:ascii="Courier New" w:hAnsi="Courier New" w:cs="Courier New"/>
          <w:color w:val="000000"/>
          <w:spacing w:val="-6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O GOVERNADOR DO ESTADO DE RONDÔNIA, no uso de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suas atribuições legais e com fundamento no § 1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Artigo 4</w:t>
      </w:r>
      <w:r>
        <w:rPr>
          <w:rFonts w:ascii="Courier New" w:hAnsi="Courier New" w:cs="Courier New"/>
          <w:color w:val="000000"/>
          <w:sz w:val="24"/>
          <w:szCs w:val="24"/>
        </w:rPr>
        <w:t>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da 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Lei </w:t>
      </w:r>
      <w:r>
        <w:rPr>
          <w:i/>
          <w:iCs/>
          <w:color w:val="000000"/>
          <w:spacing w:val="-6"/>
          <w:sz w:val="24"/>
          <w:szCs w:val="24"/>
        </w:rPr>
        <w:t>N</w:t>
      </w:r>
      <w:r>
        <w:rPr>
          <w:i/>
          <w:iCs/>
          <w:color w:val="000000"/>
          <w:spacing w:val="-6"/>
          <w:sz w:val="24"/>
          <w:szCs w:val="24"/>
        </w:rPr>
        <w:t>°</w:t>
      </w:r>
      <w:r>
        <w:rPr>
          <w:i/>
          <w:iCs/>
          <w:color w:val="000000"/>
          <w:spacing w:val="-6"/>
          <w:sz w:val="24"/>
          <w:szCs w:val="24"/>
        </w:rPr>
        <w:t>.</w:t>
      </w:r>
      <w:r>
        <w:rPr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170, de 12 de dezembro de </w:t>
      </w:r>
      <w:proofErr w:type="gramStart"/>
      <w:r>
        <w:rPr>
          <w:rFonts w:ascii="Courier New" w:hAnsi="Courier New" w:cs="Courier New"/>
          <w:color w:val="000000"/>
          <w:spacing w:val="-6"/>
          <w:sz w:val="24"/>
          <w:szCs w:val="24"/>
        </w:rPr>
        <w:t>1987,</w:t>
      </w:r>
      <w:proofErr w:type="gramEnd"/>
      <w:r>
        <w:rPr>
          <w:rFonts w:ascii="Courier New" w:hAnsi="Courier New" w:cs="Courier New"/>
          <w:color w:val="000000"/>
          <w:spacing w:val="-6"/>
          <w:sz w:val="24"/>
          <w:szCs w:val="24"/>
        </w:rPr>
        <w:t>DECRETA:</w:t>
      </w:r>
    </w:p>
    <w:p w:rsidR="00B43EF9" w:rsidRDefault="00B43EF9" w:rsidP="00B43EF9">
      <w:pPr>
        <w:shd w:val="clear" w:color="auto" w:fill="FFFFFF"/>
        <w:spacing w:before="418" w:line="360" w:lineRule="auto"/>
        <w:ind w:right="-1" w:firstLine="709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Art.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1°</w:t>
      </w:r>
      <w:r w:rsidRPr="00093072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- Fica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incluído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no Orçamento-Programa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referente ao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Exercício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Financeiro de 1988 o Elemento Despesa 4130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.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00 - Investimento em Regime de Execução Especial, conforme espe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softHyphen/>
        <w:t>cificações constantes nos artigos 4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e 7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da Lei n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°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170 de 12 de </w:t>
      </w:r>
      <w:r>
        <w:rPr>
          <w:rFonts w:ascii="Courier New" w:hAnsi="Courier New" w:cs="Courier New"/>
          <w:color w:val="000000"/>
          <w:sz w:val="24"/>
          <w:szCs w:val="24"/>
        </w:rPr>
        <w:t>dezembro de 1987.</w:t>
      </w:r>
    </w:p>
    <w:p w:rsidR="00B43EF9" w:rsidRDefault="00B43EF9" w:rsidP="00B43EF9">
      <w:pPr>
        <w:spacing w:line="360" w:lineRule="auto"/>
        <w:ind w:firstLine="708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Art. 2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- Fica suplementado o Elemento Despesa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4130.00 - Investimento em Regime de Execução Especial na Unidade Orçamentaria - Secretaria de Estado Extraordinária para Assuntos Municipais no valor de Cz$ 1.000.000.000,00 (</w:t>
      </w:r>
      <w:proofErr w:type="gramStart"/>
      <w:r>
        <w:rPr>
          <w:rFonts w:ascii="Courier New" w:hAnsi="Courier New" w:cs="Courier New"/>
          <w:color w:val="000000"/>
          <w:spacing w:val="-1"/>
          <w:sz w:val="24"/>
          <w:szCs w:val="24"/>
        </w:rPr>
        <w:t>Hum</w:t>
      </w:r>
      <w:proofErr w:type="gramEnd"/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milhão de Cruza dos) na Programação 32.01.03.07.021.2.206 - Manutenção da Secre</w:t>
      </w:r>
      <w:r>
        <w:rPr>
          <w:rFonts w:ascii="Courier New" w:hAnsi="Courier New" w:cs="Courier New"/>
          <w:color w:val="000000"/>
          <w:sz w:val="24"/>
          <w:szCs w:val="24"/>
        </w:rPr>
        <w:t>taria Extraordinária para Assuntos Municipais.</w:t>
      </w:r>
    </w:p>
    <w:p w:rsidR="00B43EF9" w:rsidRDefault="00B43EF9" w:rsidP="00B43EF9">
      <w:pPr>
        <w:shd w:val="clear" w:color="auto" w:fill="FFFFFF"/>
        <w:spacing w:before="418" w:line="360" w:lineRule="auto"/>
        <w:ind w:firstLine="709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pacing w:val="-6"/>
          <w:sz w:val="24"/>
          <w:szCs w:val="24"/>
        </w:rPr>
        <w:t>Art. 3°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>-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>Os recursos de que trata o artigo 2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>°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,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serão provenientes da rubrica 1721.09.00 - outras transferências </w:t>
      </w:r>
      <w:r>
        <w:rPr>
          <w:rFonts w:ascii="Courier New" w:hAnsi="Courier New" w:cs="Courier New"/>
          <w:color w:val="000000"/>
          <w:sz w:val="24"/>
          <w:szCs w:val="24"/>
        </w:rPr>
        <w:t>da União.</w:t>
      </w:r>
    </w:p>
    <w:p w:rsidR="00B43EF9" w:rsidRDefault="00B43EF9" w:rsidP="00B43EF9">
      <w:pPr>
        <w:shd w:val="clear" w:color="auto" w:fill="FFFFFF"/>
        <w:spacing w:before="418" w:line="360" w:lineRule="auto"/>
        <w:ind w:firstLine="709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Art. 4°- Ficam alteradas as quotas Trimestrais, no orçamento vigente dessa unidade orçamentária.</w:t>
      </w:r>
    </w:p>
    <w:p w:rsidR="00B43EF9" w:rsidRDefault="00B43EF9" w:rsidP="00B43EF9">
      <w:pPr>
        <w:shd w:val="clear" w:color="auto" w:fill="FFFFFF"/>
        <w:spacing w:before="418"/>
        <w:ind w:firstLine="709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B43EF9" w:rsidRDefault="00B43EF9" w:rsidP="00B43EF9">
      <w:pPr>
        <w:shd w:val="clear" w:color="auto" w:fill="FFFFFF"/>
        <w:spacing w:before="418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I TRIMESTRE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 xml:space="preserve">  </w:t>
      </w:r>
    </w:p>
    <w:p w:rsidR="00B43EF9" w:rsidRDefault="00B43EF9" w:rsidP="00B43EF9">
      <w:pPr>
        <w:shd w:val="clear" w:color="auto" w:fill="FFFFFF"/>
        <w:spacing w:before="418"/>
        <w:jc w:val="both"/>
        <w:rPr>
          <w:rFonts w:ascii="Courier New" w:hAnsi="Courier New" w:cs="Courier New"/>
          <w:color w:val="000000"/>
          <w:sz w:val="24"/>
          <w:szCs w:val="24"/>
        </w:rPr>
      </w:pPr>
      <w:proofErr w:type="gramEnd"/>
      <w:r>
        <w:rPr>
          <w:rFonts w:ascii="Courier New" w:hAnsi="Courier New" w:cs="Courier New"/>
          <w:color w:val="000000"/>
          <w:sz w:val="24"/>
          <w:szCs w:val="24"/>
        </w:rPr>
        <w:t>II TRIMESTRE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 xml:space="preserve">  </w:t>
      </w:r>
    </w:p>
    <w:p w:rsidR="00B43EF9" w:rsidRDefault="00B43EF9" w:rsidP="00B43EF9">
      <w:pPr>
        <w:shd w:val="clear" w:color="auto" w:fill="FFFFFF"/>
        <w:spacing w:before="418"/>
        <w:jc w:val="both"/>
        <w:rPr>
          <w:rFonts w:ascii="Courier New" w:hAnsi="Courier New" w:cs="Courier New"/>
          <w:color w:val="000000"/>
          <w:sz w:val="24"/>
          <w:szCs w:val="24"/>
        </w:rPr>
      </w:pPr>
      <w:proofErr w:type="gramEnd"/>
      <w:r>
        <w:rPr>
          <w:rFonts w:ascii="Courier New" w:hAnsi="Courier New" w:cs="Courier New"/>
          <w:color w:val="000000"/>
          <w:sz w:val="24"/>
          <w:szCs w:val="24"/>
        </w:rPr>
        <w:t>III TRIMESTRE</w:t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r>
        <w:rPr>
          <w:rFonts w:ascii="Courier New" w:hAnsi="Courier New" w:cs="Courier New"/>
          <w:color w:val="000000"/>
          <w:sz w:val="24"/>
          <w:szCs w:val="24"/>
        </w:rPr>
        <w:tab/>
      </w:r>
      <w:proofErr w:type="gramStart"/>
      <w:r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>1.000.000,00</w:t>
      </w:r>
    </w:p>
    <w:p w:rsidR="00B43EF9" w:rsidRPr="00B43EF9" w:rsidRDefault="00B43EF9" w:rsidP="00B43EF9">
      <w:pPr>
        <w:shd w:val="clear" w:color="auto" w:fill="FFFFFF"/>
        <w:spacing w:before="418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>IV TRIMESTRE</w:t>
      </w:r>
    </w:p>
    <w:p w:rsidR="00B43EF9" w:rsidRDefault="00B43EF9" w:rsidP="00B43EF9">
      <w:pPr>
        <w:ind w:firstLine="708"/>
        <w:jc w:val="both"/>
        <w:rPr>
          <w:rFonts w:ascii="Courier New" w:hAnsi="Courier New" w:cs="Courier New"/>
          <w:color w:val="000000"/>
          <w:sz w:val="24"/>
          <w:szCs w:val="24"/>
        </w:rPr>
      </w:pPr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ascii="Courier New" w:hAnsi="Courier New" w:cs="Courier New"/>
          <w:color w:val="000000"/>
          <w:sz w:val="24"/>
          <w:szCs w:val="24"/>
        </w:rPr>
        <w:t>1.000.000,00</w:t>
      </w:r>
    </w:p>
    <w:p w:rsidR="009A35B8" w:rsidRDefault="009A35B8" w:rsidP="00B43EF9">
      <w:pPr>
        <w:ind w:firstLine="708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9A35B8" w:rsidRDefault="009A35B8" w:rsidP="009A35B8">
      <w:pPr>
        <w:shd w:val="clear" w:color="auto" w:fill="FFFFFF"/>
        <w:tabs>
          <w:tab w:val="left" w:pos="8504"/>
        </w:tabs>
        <w:spacing w:before="454" w:line="410" w:lineRule="exact"/>
        <w:ind w:right="-1" w:firstLine="709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Art. 5° - Os efeitos Orçamentários e Financei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ros deste Decreto retroagem a 16 de setembro de 1988.</w:t>
      </w:r>
    </w:p>
    <w:p w:rsidR="009A35B8" w:rsidRDefault="009A35B8" w:rsidP="009A35B8">
      <w:pPr>
        <w:shd w:val="clear" w:color="auto" w:fill="FFFFFF"/>
        <w:tabs>
          <w:tab w:val="left" w:pos="8505"/>
        </w:tabs>
        <w:spacing w:before="432" w:line="425" w:lineRule="exact"/>
        <w:ind w:right="-1" w:firstLine="709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Art. </w:t>
      </w:r>
      <w:r>
        <w:rPr>
          <w:i/>
          <w:iCs/>
          <w:color w:val="000000"/>
          <w:spacing w:val="-1"/>
          <w:sz w:val="24"/>
          <w:szCs w:val="24"/>
        </w:rPr>
        <w:t xml:space="preserve">6° -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Este Decreto entra em vigor na data de sua publicação, revogadas as disposições em contrário.</w:t>
      </w:r>
    </w:p>
    <w:p w:rsidR="009A35B8" w:rsidRDefault="009A35B8" w:rsidP="009A35B8">
      <w:pPr>
        <w:shd w:val="clear" w:color="auto" w:fill="FFFFFF"/>
        <w:spacing w:before="425" w:after="533" w:line="418" w:lineRule="exact"/>
        <w:ind w:right="-1" w:firstLine="709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Palácio do Governo do Estado de Rondônia em 15 </w:t>
      </w:r>
      <w:r>
        <w:rPr>
          <w:rFonts w:ascii="Courier New" w:hAnsi="Courier New" w:cs="Courier New"/>
          <w:color w:val="000000"/>
          <w:sz w:val="24"/>
          <w:szCs w:val="24"/>
        </w:rPr>
        <w:t>de dezembro de 1988,100° da República.</w:t>
      </w:r>
    </w:p>
    <w:p w:rsidR="009A35B8" w:rsidRDefault="009A35B8" w:rsidP="009A35B8">
      <w:pPr>
        <w:shd w:val="clear" w:color="auto" w:fill="FFFFFF"/>
        <w:spacing w:before="425" w:after="533" w:line="418" w:lineRule="exact"/>
        <w:ind w:right="-1" w:firstLine="709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</w:p>
    <w:p w:rsidR="009A35B8" w:rsidRDefault="009A35B8" w:rsidP="009A35B8">
      <w:pPr>
        <w:framePr w:w="3722" w:h="857" w:hRule="exact" w:hSpace="10080" w:wrap="notBeside" w:vAnchor="text" w:hAnchor="margin" w:x="4523" w:y="1023"/>
        <w:shd w:val="clear" w:color="auto" w:fill="FFFFFF"/>
        <w:spacing w:line="425" w:lineRule="exact"/>
        <w:ind w:left="1145" w:hanging="1145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JERONIMO GARCIA DE SANTANA </w:t>
      </w:r>
      <w:r>
        <w:rPr>
          <w:rFonts w:ascii="Courier New" w:hAnsi="Courier New" w:cs="Courier New"/>
          <w:color w:val="000000"/>
          <w:sz w:val="24"/>
          <w:szCs w:val="24"/>
        </w:rPr>
        <w:t>Governador</w:t>
      </w:r>
    </w:p>
    <w:p w:rsidR="009A35B8" w:rsidRDefault="009A35B8" w:rsidP="009A35B8">
      <w:pPr>
        <w:spacing w:line="1" w:lineRule="exact"/>
        <w:rPr>
          <w:rFonts w:ascii="Arial" w:hAnsi="Arial" w:cs="Arial"/>
          <w:sz w:val="2"/>
          <w:szCs w:val="2"/>
        </w:rPr>
      </w:pPr>
    </w:p>
    <w:p w:rsidR="009A35B8" w:rsidRDefault="009A35B8" w:rsidP="009A35B8">
      <w:pPr>
        <w:framePr w:w="3722" w:h="857" w:hRule="exact" w:hSpace="10080" w:wrap="notBeside" w:vAnchor="text" w:hAnchor="margin" w:x="4523" w:y="1023"/>
        <w:shd w:val="clear" w:color="auto" w:fill="FFFFFF"/>
        <w:spacing w:line="425" w:lineRule="exact"/>
        <w:ind w:left="1145" w:hanging="1145"/>
        <w:sectPr w:rsidR="009A35B8" w:rsidSect="009A35B8">
          <w:pgSz w:w="11909" w:h="16834"/>
          <w:pgMar w:top="360" w:right="922" w:bottom="360" w:left="1123" w:header="720" w:footer="720" w:gutter="0"/>
          <w:cols w:space="720"/>
          <w:noEndnote/>
        </w:sectPr>
      </w:pPr>
    </w:p>
    <w:p w:rsidR="009A35B8" w:rsidRDefault="009A35B8" w:rsidP="009A35B8">
      <w:pPr>
        <w:framePr w:h="1389" w:hSpace="36" w:wrap="auto" w:vAnchor="text" w:hAnchor="margin" w:x="1110" w:y="1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43175" cy="8858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5B8" w:rsidRDefault="009A35B8" w:rsidP="009A35B8">
      <w:pPr>
        <w:shd w:val="clear" w:color="auto" w:fill="FFFFFF"/>
        <w:spacing w:line="425" w:lineRule="exact"/>
        <w:ind w:firstLine="958"/>
        <w:jc w:val="both"/>
        <w:sectPr w:rsidR="009A35B8">
          <w:type w:val="continuous"/>
          <w:pgSz w:w="11909" w:h="16834"/>
          <w:pgMar w:top="360" w:right="1231" w:bottom="360" w:left="5501" w:header="720" w:footer="720" w:gutter="0"/>
          <w:cols w:space="60"/>
          <w:noEndnote/>
        </w:sect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4474F96C" wp14:editId="56917322">
            <wp:simplePos x="0" y="0"/>
            <wp:positionH relativeFrom="margin">
              <wp:posOffset>-397510</wp:posOffset>
            </wp:positionH>
            <wp:positionV relativeFrom="paragraph">
              <wp:posOffset>603250</wp:posOffset>
            </wp:positionV>
            <wp:extent cx="1252220" cy="708660"/>
            <wp:effectExtent l="0" t="0" r="5080" b="0"/>
            <wp:wrapThrough wrapText="bothSides">
              <wp:wrapPolygon edited="0">
                <wp:start x="0" y="0"/>
                <wp:lineTo x="0" y="20903"/>
                <wp:lineTo x="21359" y="20903"/>
                <wp:lineTo x="21359" y="0"/>
                <wp:lineTo x="0" y="0"/>
              </wp:wrapPolygon>
            </wp:wrapThrough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</w:p>
    <w:p w:rsidR="009A35B8" w:rsidRDefault="009A35B8" w:rsidP="009A35B8">
      <w:pPr>
        <w:shd w:val="clear" w:color="auto" w:fill="FFFFFF"/>
        <w:spacing w:before="1260" w:line="259" w:lineRule="exact"/>
      </w:pPr>
    </w:p>
    <w:p w:rsidR="009A35B8" w:rsidRDefault="009A35B8" w:rsidP="00B43EF9">
      <w:pPr>
        <w:ind w:firstLine="708"/>
        <w:jc w:val="both"/>
      </w:pPr>
    </w:p>
    <w:sectPr w:rsidR="009A35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F9" w:rsidRDefault="00B43EF9" w:rsidP="00B43EF9">
      <w:r>
        <w:separator/>
      </w:r>
    </w:p>
  </w:endnote>
  <w:endnote w:type="continuationSeparator" w:id="0">
    <w:p w:rsidR="00B43EF9" w:rsidRDefault="00B43EF9" w:rsidP="00B4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F9" w:rsidRDefault="00B43EF9" w:rsidP="00B43EF9">
      <w:r>
        <w:separator/>
      </w:r>
    </w:p>
  </w:footnote>
  <w:footnote w:type="continuationSeparator" w:id="0">
    <w:p w:rsidR="00B43EF9" w:rsidRDefault="00B43EF9" w:rsidP="00B43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EF9"/>
    <w:rsid w:val="008B103C"/>
    <w:rsid w:val="009A35B8"/>
    <w:rsid w:val="00B4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35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5B8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E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35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35B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1</cp:revision>
  <dcterms:created xsi:type="dcterms:W3CDTF">2015-11-03T13:10:00Z</dcterms:created>
  <dcterms:modified xsi:type="dcterms:W3CDTF">2015-11-03T15:56:00Z</dcterms:modified>
</cp:coreProperties>
</file>