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1F00">
      <w:pPr>
        <w:framePr w:h="1663" w:hSpace="36" w:wrap="notBeside" w:vAnchor="text" w:hAnchor="margin" w:x="185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200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F00">
      <w:pPr>
        <w:shd w:val="clear" w:color="auto" w:fill="FFFFFF"/>
        <w:spacing w:before="396"/>
      </w:pPr>
      <w:r>
        <w:lastRenderedPageBreak/>
        <w:br w:type="column"/>
      </w:r>
      <w:r>
        <w:rPr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311F00">
      <w:pPr>
        <w:shd w:val="clear" w:color="auto" w:fill="FFFFFF"/>
        <w:spacing w:before="72"/>
        <w:ind w:left="22"/>
        <w:jc w:val="center"/>
      </w:pPr>
      <w:r>
        <w:rPr>
          <w:rFonts w:ascii="Arial" w:hAnsi="Arial" w:cs="Arial"/>
          <w:color w:val="000000"/>
          <w:spacing w:val="21"/>
        </w:rPr>
        <w:t>GOVERNADORIA</w:t>
      </w:r>
    </w:p>
    <w:p w:rsidR="00000000" w:rsidRDefault="00311F00">
      <w:pPr>
        <w:shd w:val="clear" w:color="auto" w:fill="FFFFFF"/>
        <w:spacing w:before="698"/>
      </w:pPr>
      <w:r>
        <w:br w:type="column"/>
      </w:r>
    </w:p>
    <w:p w:rsidR="00000000" w:rsidRDefault="00311F00">
      <w:pPr>
        <w:shd w:val="clear" w:color="auto" w:fill="FFFFFF"/>
        <w:spacing w:before="698"/>
        <w:sectPr w:rsidR="00000000">
          <w:type w:val="continuous"/>
          <w:pgSz w:w="11909" w:h="16834"/>
          <w:pgMar w:top="360" w:right="360" w:bottom="360" w:left="928" w:header="720" w:footer="720" w:gutter="0"/>
          <w:cols w:num="3" w:space="720" w:equalWidth="0">
            <w:col w:w="720" w:space="2686"/>
            <w:col w:w="5184" w:space="1310"/>
            <w:col w:w="720"/>
          </w:cols>
          <w:noEndnote/>
        </w:sectPr>
      </w:pPr>
    </w:p>
    <w:p w:rsidR="00000000" w:rsidRDefault="00311F00">
      <w:pPr>
        <w:spacing w:before="461" w:line="1" w:lineRule="exact"/>
        <w:rPr>
          <w:sz w:val="2"/>
          <w:szCs w:val="2"/>
        </w:rPr>
      </w:pPr>
    </w:p>
    <w:p w:rsidR="00000000" w:rsidRDefault="00311F00">
      <w:pPr>
        <w:shd w:val="clear" w:color="auto" w:fill="FFFFFF"/>
        <w:spacing w:before="698"/>
        <w:sectPr w:rsidR="00000000">
          <w:type w:val="continuous"/>
          <w:pgSz w:w="11909" w:h="16834"/>
          <w:pgMar w:top="360" w:right="1195" w:bottom="360" w:left="1764" w:header="720" w:footer="720" w:gutter="0"/>
          <w:cols w:space="60"/>
          <w:noEndnote/>
        </w:sectPr>
      </w:pPr>
    </w:p>
    <w:p w:rsidR="00000000" w:rsidRDefault="00311F00">
      <w:pPr>
        <w:shd w:val="clear" w:color="auto" w:fill="FFFFFF"/>
        <w:spacing w:before="7"/>
      </w:pPr>
      <w:r>
        <w:rPr>
          <w:color w:val="000000"/>
          <w:spacing w:val="-7"/>
          <w:sz w:val="22"/>
          <w:szCs w:val="22"/>
        </w:rPr>
        <w:lastRenderedPageBreak/>
        <w:t>DECRETO</w:t>
      </w:r>
    </w:p>
    <w:p w:rsidR="00000000" w:rsidRDefault="00311F00" w:rsidP="0016148B">
      <w:pPr>
        <w:shd w:val="clear" w:color="auto" w:fill="FFFFFF"/>
        <w:tabs>
          <w:tab w:val="left" w:pos="2002"/>
        </w:tabs>
      </w:pPr>
      <w:r>
        <w:br w:type="column"/>
      </w:r>
      <w:r>
        <w:rPr>
          <w:color w:val="000000"/>
          <w:spacing w:val="-7"/>
          <w:sz w:val="22"/>
          <w:szCs w:val="22"/>
        </w:rPr>
        <w:lastRenderedPageBreak/>
        <w:t>N</w:t>
      </w:r>
      <w:r w:rsidR="0016148B">
        <w:rPr>
          <w:color w:val="000000"/>
          <w:spacing w:val="-7"/>
          <w:sz w:val="22"/>
          <w:szCs w:val="22"/>
        </w:rPr>
        <w:t>.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4026,</w:t>
      </w:r>
      <w:r>
        <w:rPr>
          <w:color w:val="000000"/>
          <w:spacing w:val="-7"/>
          <w:sz w:val="22"/>
          <w:szCs w:val="22"/>
        </w:rPr>
        <w:t xml:space="preserve"> DE</w:t>
      </w:r>
      <w:r w:rsidR="0016148B"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15</w:t>
      </w:r>
      <w:r>
        <w:br w:type="column"/>
      </w:r>
      <w:r>
        <w:rPr>
          <w:color w:val="000000"/>
          <w:spacing w:val="-10"/>
          <w:sz w:val="22"/>
          <w:szCs w:val="22"/>
        </w:rPr>
        <w:lastRenderedPageBreak/>
        <w:t xml:space="preserve">DE  </w:t>
      </w:r>
      <w:r>
        <w:rPr>
          <w:color w:val="000000"/>
          <w:spacing w:val="-10"/>
          <w:sz w:val="22"/>
          <w:szCs w:val="22"/>
        </w:rPr>
        <w:t xml:space="preserve"> DEZEMBRO</w:t>
      </w:r>
      <w:r>
        <w:br w:type="column"/>
      </w:r>
      <w:r>
        <w:rPr>
          <w:color w:val="000000"/>
          <w:sz w:val="22"/>
          <w:szCs w:val="22"/>
        </w:rPr>
        <w:lastRenderedPageBreak/>
        <w:t>DE</w:t>
      </w:r>
      <w:r>
        <w:br w:type="column"/>
      </w:r>
      <w:r>
        <w:rPr>
          <w:color w:val="000000"/>
          <w:sz w:val="22"/>
          <w:szCs w:val="22"/>
        </w:rPr>
        <w:lastRenderedPageBreak/>
        <w:t>1988.</w:t>
      </w:r>
    </w:p>
    <w:p w:rsidR="00000000" w:rsidRDefault="00311F00">
      <w:pPr>
        <w:shd w:val="clear" w:color="auto" w:fill="FFFFFF"/>
        <w:spacing w:before="7"/>
        <w:sectPr w:rsidR="00000000">
          <w:type w:val="continuous"/>
          <w:pgSz w:w="11909" w:h="16834"/>
          <w:pgMar w:top="360" w:right="1195" w:bottom="360" w:left="1764" w:header="720" w:footer="720" w:gutter="0"/>
          <w:cols w:num="5" w:space="720" w:equalWidth="0">
            <w:col w:w="979" w:space="605"/>
            <w:col w:w="2217" w:space="655"/>
            <w:col w:w="1663" w:space="1231"/>
            <w:col w:w="720" w:space="158"/>
            <w:col w:w="720"/>
          </w:cols>
          <w:noEndnote/>
        </w:sectPr>
      </w:pPr>
    </w:p>
    <w:p w:rsidR="00000000" w:rsidRDefault="00311F00">
      <w:pPr>
        <w:shd w:val="clear" w:color="auto" w:fill="FFFFFF"/>
        <w:spacing w:before="583" w:line="425" w:lineRule="exact"/>
        <w:ind w:left="5731" w:right="886"/>
        <w:jc w:val="both"/>
      </w:pPr>
      <w:r>
        <w:rPr>
          <w:color w:val="000000"/>
          <w:sz w:val="22"/>
          <w:szCs w:val="22"/>
        </w:rPr>
        <w:lastRenderedPageBreak/>
        <w:t>Dispõe sobre alteração da es</w:t>
      </w:r>
      <w:r>
        <w:rPr>
          <w:color w:val="000000"/>
          <w:sz w:val="22"/>
          <w:szCs w:val="22"/>
        </w:rPr>
        <w:t>trutura da Secretaria de Es</w:t>
      </w:r>
      <w:r>
        <w:rPr>
          <w:color w:val="000000"/>
          <w:sz w:val="22"/>
          <w:szCs w:val="22"/>
        </w:rPr>
        <w:t>tado do Planejamento e Coor</w:t>
      </w:r>
      <w:r>
        <w:rPr>
          <w:color w:val="000000"/>
          <w:sz w:val="22"/>
          <w:szCs w:val="22"/>
        </w:rPr>
        <w:softHyphen/>
        <w:t>denação Geral, e da outras providencias.</w:t>
      </w:r>
    </w:p>
    <w:p w:rsidR="00000000" w:rsidRDefault="0016148B">
      <w:pPr>
        <w:shd w:val="clear" w:color="auto" w:fill="FFFFFF"/>
        <w:spacing w:before="432" w:line="418" w:lineRule="exact"/>
        <w:ind w:left="850" w:right="878" w:firstLine="258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 w:rsidR="00311F00">
        <w:rPr>
          <w:rFonts w:ascii="Courier New" w:hAnsi="Courier New" w:cs="Courier New"/>
          <w:color w:val="000000"/>
          <w:sz w:val="24"/>
          <w:szCs w:val="24"/>
        </w:rPr>
        <w:t xml:space="preserve"> GOVERNADOR DO ESTADO DE RONDÔNIA, no uso </w:t>
      </w:r>
      <w:r w:rsidR="00311F00">
        <w:rPr>
          <w:rFonts w:ascii="Courier New" w:hAnsi="Courier New" w:cs="Courier New"/>
          <w:color w:val="000000"/>
          <w:spacing w:val="-4"/>
          <w:sz w:val="24"/>
          <w:szCs w:val="24"/>
        </w:rPr>
        <w:t>das atribuições que lhe confere o</w:t>
      </w:r>
      <w:r w:rsidR="00311F00"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artigo 70, inciso </w:t>
      </w:r>
      <w:r w:rsidR="00311F00" w:rsidRPr="0016148B"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V, </w:t>
      </w:r>
      <w:r w:rsidR="00311F00">
        <w:rPr>
          <w:rFonts w:ascii="Courier New" w:hAnsi="Courier New" w:cs="Courier New"/>
          <w:color w:val="000000"/>
          <w:spacing w:val="-4"/>
          <w:sz w:val="24"/>
          <w:szCs w:val="24"/>
        </w:rPr>
        <w:t>da Cons</w:t>
      </w:r>
      <w:r w:rsidR="00311F00">
        <w:rPr>
          <w:rFonts w:ascii="Courier New" w:hAnsi="Courier New" w:cs="Courier New"/>
          <w:color w:val="000000"/>
          <w:sz w:val="24"/>
          <w:szCs w:val="24"/>
        </w:rPr>
        <w:t>tituição Estadual,</w:t>
      </w:r>
    </w:p>
    <w:p w:rsidR="00000000" w:rsidRDefault="00311F00">
      <w:pPr>
        <w:shd w:val="clear" w:color="auto" w:fill="FFFFFF"/>
        <w:spacing w:before="137" w:line="425" w:lineRule="exact"/>
        <w:ind w:left="842" w:right="878" w:firstLine="2599"/>
        <w:jc w:val="both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Considerando as medidas de austeridade baixa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das pelo Governo do Estado que </w:t>
      </w:r>
      <w:r w:rsidR="0016148B">
        <w:rPr>
          <w:rFonts w:ascii="Courier New" w:hAnsi="Courier New" w:cs="Courier New"/>
          <w:color w:val="000000"/>
          <w:sz w:val="24"/>
          <w:szCs w:val="24"/>
        </w:rPr>
        <w:t>visam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fundamentalmente a redu</w:t>
      </w:r>
      <w:r>
        <w:rPr>
          <w:rFonts w:ascii="Courier New" w:hAnsi="Courier New" w:cs="Courier New"/>
          <w:color w:val="000000"/>
          <w:sz w:val="24"/>
          <w:szCs w:val="24"/>
        </w:rPr>
        <w:t>zir os gastos públicos;</w:t>
      </w:r>
    </w:p>
    <w:p w:rsidR="00000000" w:rsidRDefault="00311F00">
      <w:pPr>
        <w:shd w:val="clear" w:color="auto" w:fill="FFFFFF"/>
        <w:spacing w:before="137" w:line="425" w:lineRule="exact"/>
        <w:ind w:left="850" w:right="886" w:firstLine="2592"/>
        <w:jc w:val="both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Considerando a imperiosa necessidade de rigo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rosa racionalidade no serviço publico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de modo a dar destaque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as atividades fim </w:t>
      </w:r>
      <w:r>
        <w:rPr>
          <w:rFonts w:ascii="Courier New" w:hAnsi="Courier New" w:cs="Courier New"/>
          <w:color w:val="000000"/>
          <w:sz w:val="24"/>
          <w:szCs w:val="24"/>
        </w:rPr>
        <w:t>do Estado para atender a demanda de bens e serviços emergencialmente reclamados pela</w:t>
      </w:r>
      <w:bookmarkStart w:id="0" w:name="_GoBack"/>
      <w:bookmarkEnd w:id="0"/>
      <w:r>
        <w:rPr>
          <w:rFonts w:ascii="Courier New" w:hAnsi="Courier New" w:cs="Courier New"/>
          <w:color w:val="000000"/>
          <w:sz w:val="24"/>
          <w:szCs w:val="24"/>
        </w:rPr>
        <w:t xml:space="preserve"> população rondonien</w:t>
      </w:r>
      <w:r>
        <w:rPr>
          <w:rFonts w:ascii="Courier New" w:hAnsi="Courier New" w:cs="Courier New"/>
          <w:color w:val="000000"/>
          <w:sz w:val="24"/>
          <w:szCs w:val="24"/>
        </w:rPr>
        <w:t>se;</w:t>
      </w:r>
    </w:p>
    <w:p w:rsidR="00000000" w:rsidRDefault="00311F00">
      <w:pPr>
        <w:shd w:val="clear" w:color="auto" w:fill="FFFFFF"/>
        <w:spacing w:before="137" w:line="425" w:lineRule="exact"/>
        <w:ind w:left="835" w:right="886" w:firstLine="2606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Considerando que ao Governo cabe honrar os compromissos assumidos com o povo, e </w:t>
      </w:r>
      <w:r w:rsidR="0016148B">
        <w:rPr>
          <w:rFonts w:ascii="Courier New" w:hAnsi="Courier New" w:cs="Courier New"/>
          <w:color w:val="000000"/>
          <w:sz w:val="24"/>
          <w:szCs w:val="24"/>
        </w:rPr>
        <w:t>é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compelido a prosseguir na ação saneadora da administração estadua</w:t>
      </w:r>
      <w:r>
        <w:rPr>
          <w:rFonts w:ascii="Courier New" w:hAnsi="Courier New" w:cs="Courier New"/>
          <w:color w:val="000000"/>
          <w:sz w:val="24"/>
          <w:szCs w:val="24"/>
        </w:rPr>
        <w:t>l, de forma a atin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gir o </w:t>
      </w:r>
      <w:r w:rsidR="0016148B">
        <w:rPr>
          <w:rFonts w:ascii="Courier New" w:hAnsi="Courier New" w:cs="Courier New"/>
          <w:color w:val="000000"/>
          <w:spacing w:val="-2"/>
          <w:sz w:val="24"/>
          <w:szCs w:val="24"/>
        </w:rPr>
        <w:t>equilíbrio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entre a receita e despesa, de maneira coeren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t>te, inabalável e ininterrupta, e,</w:t>
      </w:r>
    </w:p>
    <w:p w:rsidR="00000000" w:rsidRDefault="00311F00" w:rsidP="0016148B">
      <w:pPr>
        <w:shd w:val="clear" w:color="auto" w:fill="FFFFFF"/>
        <w:spacing w:before="137" w:line="418" w:lineRule="exact"/>
        <w:ind w:left="850" w:right="886" w:firstLine="258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Considerando que a criação da Secretaria Ex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traordinária para Assuntos Municipais, visa atender de forma di</w:t>
      </w:r>
      <w:r w:rsidR="0016148B">
        <w:rPr>
          <w:rFonts w:ascii="Courier New" w:hAnsi="Courier New" w:cs="Courier New"/>
          <w:color w:val="000000"/>
          <w:spacing w:val="-3"/>
          <w:sz w:val="24"/>
          <w:szCs w:val="24"/>
        </w:rPr>
        <w:t>reta e dinâmica a ar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ticulação c</w:t>
      </w:r>
      <w:r w:rsidR="0016148B">
        <w:rPr>
          <w:rFonts w:ascii="Courier New" w:hAnsi="Courier New" w:cs="Courier New"/>
          <w:color w:val="000000"/>
          <w:spacing w:val="-7"/>
          <w:sz w:val="24"/>
          <w:szCs w:val="24"/>
        </w:rPr>
        <w:t>om os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</w:t>
      </w:r>
      <w:r w:rsidR="0016148B">
        <w:rPr>
          <w:rFonts w:ascii="Courier New" w:hAnsi="Courier New" w:cs="Courier New"/>
          <w:color w:val="000000"/>
          <w:spacing w:val="-7"/>
          <w:sz w:val="24"/>
          <w:szCs w:val="24"/>
        </w:rPr>
        <w:t>Municípios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,</w:t>
      </w:r>
    </w:p>
    <w:p w:rsidR="00000000" w:rsidRDefault="00311F00">
      <w:pPr>
        <w:shd w:val="clear" w:color="auto" w:fill="FFFFFF"/>
        <w:spacing w:before="115" w:after="562"/>
        <w:ind w:left="50"/>
        <w:jc w:val="center"/>
        <w:sectPr w:rsidR="00000000">
          <w:type w:val="continuous"/>
          <w:pgSz w:w="11909" w:h="16834"/>
          <w:pgMar w:top="360" w:right="360" w:bottom="360" w:left="928" w:header="720" w:footer="720" w:gutter="0"/>
          <w:cols w:space="60"/>
          <w:noEndnote/>
        </w:sectPr>
      </w:pPr>
    </w:p>
    <w:p w:rsidR="00000000" w:rsidRDefault="00311F00" w:rsidP="0016148B">
      <w:pPr>
        <w:shd w:val="clear" w:color="auto" w:fill="FFFFFF"/>
        <w:spacing w:before="7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D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E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C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R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E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lastRenderedPageBreak/>
        <w:t>T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A</w:t>
      </w:r>
    </w:p>
    <w:p w:rsidR="00000000" w:rsidRDefault="00311F00">
      <w:pPr>
        <w:shd w:val="clear" w:color="auto" w:fill="FFFFFF"/>
        <w:sectPr w:rsidR="00000000">
          <w:type w:val="continuous"/>
          <w:pgSz w:w="11909" w:h="16834"/>
          <w:pgMar w:top="360" w:right="5703" w:bottom="360" w:left="4363" w:header="720" w:footer="720" w:gutter="0"/>
          <w:cols w:num="2" w:sep="1" w:space="720" w:equalWidth="0">
            <w:col w:w="720" w:space="0"/>
            <w:col w:w="1555"/>
          </w:cols>
          <w:noEndnote/>
        </w:sectPr>
      </w:pPr>
    </w:p>
    <w:p w:rsidR="00000000" w:rsidRDefault="00311F00">
      <w:pPr>
        <w:spacing w:before="259" w:line="1" w:lineRule="exact"/>
        <w:rPr>
          <w:sz w:val="2"/>
          <w:szCs w:val="2"/>
        </w:rPr>
      </w:pPr>
    </w:p>
    <w:p w:rsidR="00000000" w:rsidRDefault="00311F00">
      <w:pPr>
        <w:shd w:val="clear" w:color="auto" w:fill="FFFFFF"/>
        <w:sectPr w:rsidR="00000000">
          <w:type w:val="continuous"/>
          <w:pgSz w:w="11909" w:h="16834"/>
          <w:pgMar w:top="360" w:right="1275" w:bottom="360" w:left="1238" w:header="720" w:footer="720" w:gutter="0"/>
          <w:cols w:space="60"/>
          <w:noEndnote/>
        </w:sectPr>
      </w:pPr>
    </w:p>
    <w:p w:rsidR="00000000" w:rsidRDefault="00311F00">
      <w:pPr>
        <w:shd w:val="clear" w:color="auto" w:fill="FFFFFF"/>
        <w:spacing w:before="360"/>
      </w:pPr>
      <w:r>
        <w:rPr>
          <w:rFonts w:ascii="Courier New" w:hAnsi="Courier New" w:cs="Courier New"/>
          <w:color w:val="000000"/>
        </w:rPr>
        <w:lastRenderedPageBreak/>
        <w:t>^</w:t>
      </w:r>
    </w:p>
    <w:p w:rsidR="00000000" w:rsidRDefault="00311F00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 xml:space="preserve">Art.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l</w:t>
      </w:r>
      <w:r w:rsidR="0016148B">
        <w:rPr>
          <w:rFonts w:ascii="Courier New" w:hAnsi="Courier New" w:cs="Courier New"/>
          <w:color w:val="000000"/>
          <w:spacing w:val="-3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- Fica extinta, dentro da</w:t>
      </w:r>
      <w:r w:rsidR="0016148B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estrutura</w:t>
      </w:r>
    </w:p>
    <w:p w:rsidR="00000000" w:rsidRDefault="00311F00">
      <w:pPr>
        <w:shd w:val="clear" w:color="auto" w:fill="FFFFFF"/>
        <w:sectPr w:rsidR="00000000">
          <w:type w:val="continuous"/>
          <w:pgSz w:w="11909" w:h="16834"/>
          <w:pgMar w:top="360" w:right="1275" w:bottom="360" w:left="1238" w:header="720" w:footer="720" w:gutter="0"/>
          <w:cols w:num="2" w:sep="1" w:space="720" w:equalWidth="0">
            <w:col w:w="720" w:space="2405"/>
            <w:col w:w="6271"/>
          </w:cols>
          <w:noEndnote/>
        </w:sectPr>
      </w:pPr>
    </w:p>
    <w:p w:rsidR="00000000" w:rsidRDefault="00311F00">
      <w:pPr>
        <w:framePr w:h="1656" w:hSpace="36" w:wrap="notBeside" w:vAnchor="text" w:hAnchor="margin" w:x="157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71525" cy="1047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F00">
      <w:pPr>
        <w:shd w:val="clear" w:color="auto" w:fill="FFFFFF"/>
        <w:spacing w:before="418"/>
      </w:pPr>
      <w:r>
        <w:lastRenderedPageBreak/>
        <w:br w:type="column"/>
      </w:r>
      <w:r>
        <w:rPr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311F00">
      <w:pPr>
        <w:shd w:val="clear" w:color="auto" w:fill="FFFFFF"/>
        <w:spacing w:before="65"/>
        <w:ind w:left="50"/>
        <w:jc w:val="center"/>
      </w:pPr>
      <w:r>
        <w:rPr>
          <w:rFonts w:ascii="Arial" w:hAnsi="Arial" w:cs="Arial"/>
          <w:b/>
          <w:bCs/>
          <w:color w:val="000000"/>
          <w:spacing w:val="18"/>
        </w:rPr>
        <w:t>GOVERNADORIA</w:t>
      </w:r>
    </w:p>
    <w:p w:rsidR="00000000" w:rsidRDefault="00311F00">
      <w:pPr>
        <w:shd w:val="clear" w:color="auto" w:fill="FFFFFF"/>
        <w:spacing w:before="720"/>
      </w:pPr>
      <w:r>
        <w:br w:type="column"/>
      </w:r>
    </w:p>
    <w:p w:rsidR="00000000" w:rsidRDefault="00311F00">
      <w:pPr>
        <w:shd w:val="clear" w:color="auto" w:fill="FFFFFF"/>
        <w:spacing w:before="720"/>
        <w:sectPr w:rsidR="00000000">
          <w:pgSz w:w="11909" w:h="16834"/>
          <w:pgMar w:top="360" w:right="360" w:bottom="360" w:left="1217" w:header="720" w:footer="720" w:gutter="0"/>
          <w:cols w:num="3" w:space="720" w:equalWidth="0">
            <w:col w:w="720" w:space="2405"/>
            <w:col w:w="5176" w:space="1310"/>
            <w:col w:w="720"/>
          </w:cols>
          <w:noEndnote/>
        </w:sectPr>
      </w:pPr>
    </w:p>
    <w:p w:rsidR="00000000" w:rsidRDefault="00311F00">
      <w:pPr>
        <w:shd w:val="clear" w:color="auto" w:fill="FFFFFF"/>
        <w:spacing w:before="360" w:line="425" w:lineRule="exact"/>
        <w:ind w:left="598" w:right="900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da Secretaria de Estado do Planejamento e Coordenação Geral es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tabelecida pelo Decreto n</w:t>
      </w:r>
      <w:r w:rsidR="0016148B">
        <w:rPr>
          <w:rFonts w:ascii="Courier New" w:hAnsi="Courier New" w:cs="Courier New"/>
          <w:color w:val="000000"/>
          <w:spacing w:val="-2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08, de 31 de dezembro de 1981, a Co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ordenadoria de Articulação com os </w:t>
      </w:r>
      <w:r w:rsidR="0016148B">
        <w:rPr>
          <w:rFonts w:ascii="Courier New" w:hAnsi="Courier New" w:cs="Courier New"/>
          <w:color w:val="000000"/>
          <w:spacing w:val="-1"/>
          <w:sz w:val="24"/>
          <w:szCs w:val="24"/>
        </w:rPr>
        <w:t>Municípios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e suas divisões.</w:t>
      </w:r>
    </w:p>
    <w:p w:rsidR="00000000" w:rsidRDefault="00311F00">
      <w:pPr>
        <w:shd w:val="clear" w:color="auto" w:fill="FFFFFF"/>
        <w:spacing w:before="144" w:line="418" w:lineRule="exact"/>
        <w:ind w:left="605" w:right="893" w:firstLine="259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22</w:t>
      </w:r>
      <w:r w:rsidR="0016148B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Os cargos em comissão da Coordena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doria de Articulação com os </w:t>
      </w:r>
      <w:r w:rsidR="0016148B">
        <w:rPr>
          <w:rFonts w:ascii="Courier New" w:hAnsi="Courier New" w:cs="Courier New"/>
          <w:color w:val="000000"/>
          <w:spacing w:val="-2"/>
          <w:sz w:val="24"/>
          <w:szCs w:val="24"/>
        </w:rPr>
        <w:t>Municípios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permanecem a disposição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da Secretaria de Estado do Planejamento e Coordena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ção Geral.</w:t>
      </w:r>
    </w:p>
    <w:p w:rsidR="00000000" w:rsidRDefault="00311F00">
      <w:pPr>
        <w:shd w:val="clear" w:color="auto" w:fill="FFFFFF"/>
        <w:spacing w:before="137" w:after="158" w:line="432" w:lineRule="exact"/>
        <w:ind w:left="605" w:right="806" w:firstLine="2592"/>
        <w:jc w:val="both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Art. 3</w:t>
      </w:r>
      <w:r w:rsidR="0016148B">
        <w:rPr>
          <w:rFonts w:ascii="Courier New" w:hAnsi="Courier New" w:cs="Courier New"/>
          <w:color w:val="000000"/>
          <w:spacing w:val="-4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- Este Decreto entrara em vigor na da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ta de sua publicação, revogadas as disposições em contrario.</w:t>
      </w:r>
    </w:p>
    <w:p w:rsidR="00000000" w:rsidRDefault="00311F00">
      <w:pPr>
        <w:shd w:val="clear" w:color="auto" w:fill="FFFFFF"/>
        <w:spacing w:before="137" w:after="158" w:line="432" w:lineRule="exact"/>
        <w:ind w:left="605" w:right="806" w:firstLine="2592"/>
        <w:jc w:val="both"/>
        <w:sectPr w:rsidR="00000000">
          <w:type w:val="continuous"/>
          <w:pgSz w:w="11909" w:h="16834"/>
          <w:pgMar w:top="360" w:right="360" w:bottom="360" w:left="1159" w:header="720" w:footer="720" w:gutter="0"/>
          <w:cols w:space="60"/>
          <w:noEndnote/>
        </w:sectPr>
      </w:pPr>
    </w:p>
    <w:p w:rsidR="00000000" w:rsidRDefault="00311F00">
      <w:pPr>
        <w:shd w:val="clear" w:color="auto" w:fill="FFFFFF"/>
        <w:spacing w:line="410" w:lineRule="exact"/>
        <w:ind w:left="158" w:hanging="158"/>
      </w:pPr>
      <w:r>
        <w:lastRenderedPageBreak/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 xml:space="preserve">Palácio do Governo do Estado de Rondônia, em </w:t>
      </w:r>
      <w:r>
        <w:rPr>
          <w:rFonts w:ascii="Courier New" w:hAnsi="Courier New" w:cs="Courier New"/>
          <w:color w:val="000000"/>
          <w:sz w:val="24"/>
          <w:szCs w:val="24"/>
        </w:rPr>
        <w:t>de</w:t>
      </w:r>
      <w:r w:rsidR="0016148B">
        <w:rPr>
          <w:rFonts w:ascii="Courier New" w:hAnsi="Courier New" w:cs="Courier New"/>
          <w:color w:val="000000"/>
          <w:sz w:val="24"/>
          <w:szCs w:val="24"/>
        </w:rPr>
        <w:t>zembro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1988,</w:t>
      </w:r>
      <w:r w:rsidR="0016148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1002 da República.</w:t>
      </w:r>
    </w:p>
    <w:p w:rsidR="00000000" w:rsidRDefault="00311F00">
      <w:pPr>
        <w:shd w:val="clear" w:color="auto" w:fill="FFFFFF"/>
        <w:spacing w:line="410" w:lineRule="exact"/>
        <w:ind w:left="158" w:hanging="158"/>
        <w:sectPr w:rsidR="00000000">
          <w:type w:val="continuous"/>
          <w:pgSz w:w="11909" w:h="16834"/>
          <w:pgMar w:top="360" w:right="1267" w:bottom="360" w:left="2628" w:header="720" w:footer="720" w:gutter="0"/>
          <w:cols w:num="2" w:sep="1" w:space="720" w:equalWidth="0">
            <w:col w:w="720" w:space="1008"/>
            <w:col w:w="6285"/>
          </w:cols>
          <w:noEndnote/>
        </w:sectPr>
      </w:pPr>
    </w:p>
    <w:p w:rsidR="00000000" w:rsidRDefault="00311F00">
      <w:pPr>
        <w:shd w:val="clear" w:color="auto" w:fill="FFFFFF"/>
        <w:spacing w:line="432" w:lineRule="exact"/>
        <w:ind w:left="1145" w:hanging="1145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845820</wp:posOffset>
            </wp:positionH>
            <wp:positionV relativeFrom="paragraph">
              <wp:posOffset>717550</wp:posOffset>
            </wp:positionV>
            <wp:extent cx="2372995" cy="1005840"/>
            <wp:effectExtent l="0" t="0" r="8255" b="3810"/>
            <wp:wrapThrough wrapText="bothSides">
              <wp:wrapPolygon edited="0">
                <wp:start x="0" y="0"/>
                <wp:lineTo x="0" y="21273"/>
                <wp:lineTo x="21502" y="21273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pacing w:val="-27"/>
          <w:sz w:val="24"/>
          <w:szCs w:val="24"/>
        </w:rPr>
        <w:t>JERONIMO GARCIA DE</w:t>
      </w:r>
      <w:r w:rsidR="0016148B">
        <w:rPr>
          <w:rFonts w:ascii="Courier New" w:hAnsi="Courier New" w:cs="Courier New"/>
          <w:color w:val="000000"/>
          <w:spacing w:val="-27"/>
          <w:sz w:val="24"/>
          <w:szCs w:val="24"/>
        </w:rPr>
        <w:t xml:space="preserve"> SANTANA</w:t>
      </w:r>
      <w:r>
        <w:rPr>
          <w:rFonts w:ascii="Courier New" w:hAnsi="Courier New" w:cs="Courier New"/>
          <w:color w:val="000000"/>
          <w:spacing w:val="-2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000000" w:rsidRDefault="00311F00">
      <w:pPr>
        <w:shd w:val="clear" w:color="auto" w:fill="FFFFFF"/>
        <w:spacing w:line="432" w:lineRule="exact"/>
        <w:ind w:left="1145" w:hanging="1145"/>
        <w:sectPr w:rsidR="00000000">
          <w:type w:val="continuous"/>
          <w:pgSz w:w="11909" w:h="16834"/>
          <w:pgMar w:top="360" w:right="2758" w:bottom="360" w:left="5933" w:header="720" w:footer="720" w:gutter="0"/>
          <w:cols w:space="60"/>
          <w:noEndnote/>
        </w:sectPr>
      </w:pPr>
    </w:p>
    <w:p w:rsidR="0016148B" w:rsidRDefault="0016148B" w:rsidP="0016148B">
      <w:pPr>
        <w:shd w:val="clear" w:color="auto" w:fill="FFFFFF"/>
        <w:spacing w:before="5904" w:line="274" w:lineRule="exact"/>
      </w:pPr>
    </w:p>
    <w:sectPr w:rsidR="0016148B">
      <w:type w:val="continuous"/>
      <w:pgSz w:w="11909" w:h="16834"/>
      <w:pgMar w:top="360" w:right="360" w:bottom="360" w:left="11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8B"/>
    <w:rsid w:val="0016148B"/>
    <w:rsid w:val="003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2015-11-04T13:34:00Z</dcterms:created>
  <dcterms:modified xsi:type="dcterms:W3CDTF">2015-11-04T13:44:00Z</dcterms:modified>
</cp:coreProperties>
</file>