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9E" w:rsidRPr="00853845" w:rsidRDefault="007C589E" w:rsidP="007C589E">
      <w:pPr>
        <w:jc w:val="center"/>
      </w:pPr>
      <w:r w:rsidRPr="00853845">
        <w:t xml:space="preserve">DECRETO </w:t>
      </w:r>
      <w:r>
        <w:t>N.</w:t>
      </w:r>
      <w:r w:rsidR="00C06CEB">
        <w:t xml:space="preserve"> </w:t>
      </w:r>
      <w:r w:rsidR="002758E7">
        <w:t>3528</w:t>
      </w:r>
      <w:r>
        <w:t>, DE</w:t>
      </w:r>
      <w:r w:rsidR="006C5644">
        <w:t xml:space="preserve"> </w:t>
      </w:r>
      <w:r w:rsidR="00C06CEB">
        <w:t>26</w:t>
      </w:r>
      <w:r w:rsidR="006C5644">
        <w:t xml:space="preserve"> </w:t>
      </w:r>
      <w:r>
        <w:t xml:space="preserve">DE </w:t>
      </w:r>
      <w:r w:rsidR="002758E7">
        <w:t>NOVEMB</w:t>
      </w:r>
      <w:r w:rsidR="00C06CEB">
        <w:t>R</w:t>
      </w:r>
      <w:r>
        <w:t xml:space="preserve">O </w:t>
      </w:r>
      <w:r w:rsidRPr="00853845">
        <w:t xml:space="preserve">DE </w:t>
      </w:r>
      <w:r w:rsidR="00C06CEB">
        <w:t>198</w:t>
      </w:r>
      <w:r w:rsidR="002758E7">
        <w:t>7</w:t>
      </w:r>
      <w:r w:rsidRPr="00853845">
        <w:t>.</w:t>
      </w:r>
    </w:p>
    <w:p w:rsidR="007C589E" w:rsidRPr="00853845" w:rsidRDefault="007C589E" w:rsidP="007C589E">
      <w:pPr>
        <w:jc w:val="both"/>
      </w:pPr>
    </w:p>
    <w:p w:rsidR="007C589E" w:rsidRDefault="007457F9" w:rsidP="00C145E3">
      <w:pPr>
        <w:ind w:left="5245"/>
        <w:jc w:val="both"/>
      </w:pPr>
      <w:r>
        <w:t>Altera a redação d</w:t>
      </w:r>
      <w:r w:rsidR="007C589E">
        <w:t>o § 2º, do artigo 9º, do Decreto nº 18.728, de 27 de março de 2014</w:t>
      </w:r>
      <w:r>
        <w:t>, que “</w:t>
      </w:r>
      <w:r w:rsidRPr="00280C64">
        <w:t>Dispõe sobre a Regulamentação da Concessão de Diárias no âmbito da Administração Direta e Indireta do Poder Executivo Estadual, incluindo Autarquias, Empresas Públicas e Fundações e dá outras providências</w:t>
      </w:r>
      <w:r w:rsidR="007C589E">
        <w:t>.</w:t>
      </w:r>
      <w:r>
        <w:t>”</w:t>
      </w:r>
      <w:r w:rsidR="00C145E3">
        <w:t>, alterado pelo Decreto nº 22.086</w:t>
      </w:r>
      <w:r w:rsidR="00C145E3" w:rsidRPr="0016492E">
        <w:t xml:space="preserve">, de </w:t>
      </w:r>
      <w:r w:rsidR="00C145E3">
        <w:t>4</w:t>
      </w:r>
      <w:r w:rsidR="00C145E3" w:rsidRPr="0016492E">
        <w:t xml:space="preserve"> de julho de 2017</w:t>
      </w:r>
      <w:r>
        <w:t>.</w:t>
      </w:r>
    </w:p>
    <w:p w:rsidR="007C589E" w:rsidRDefault="007C589E" w:rsidP="007C589E">
      <w:pPr>
        <w:ind w:firstLine="567"/>
        <w:jc w:val="both"/>
      </w:pPr>
    </w:p>
    <w:p w:rsidR="007C589E" w:rsidRDefault="007C589E" w:rsidP="007C589E">
      <w:pPr>
        <w:ind w:firstLine="567"/>
        <w:jc w:val="both"/>
      </w:pPr>
      <w:r w:rsidRPr="00853845">
        <w:t xml:space="preserve">O GOVERNADOR DO ESTADO DE RONDÔNIA, no uso </w:t>
      </w:r>
      <w:r w:rsidR="002758E7">
        <w:t xml:space="preserve">de suas </w:t>
      </w:r>
      <w:proofErr w:type="spellStart"/>
      <w:r w:rsidR="002758E7">
        <w:t>atr</w:t>
      </w:r>
      <w:proofErr w:type="spellEnd"/>
    </w:p>
    <w:p w:rsidR="007C589E" w:rsidRPr="00853845" w:rsidRDefault="007C589E" w:rsidP="007C589E">
      <w:pPr>
        <w:ind w:firstLine="567"/>
        <w:jc w:val="both"/>
      </w:pPr>
    </w:p>
    <w:p w:rsidR="007C589E" w:rsidRPr="00853845" w:rsidRDefault="007C589E" w:rsidP="007C589E">
      <w:pPr>
        <w:ind w:firstLine="567"/>
        <w:jc w:val="both"/>
      </w:pPr>
      <w:r>
        <w:rPr>
          <w:u w:val="single"/>
        </w:rPr>
        <w:t>D</w:t>
      </w:r>
      <w:r w:rsidRPr="00A37FF8">
        <w:t xml:space="preserve"> </w:t>
      </w:r>
      <w:r>
        <w:rPr>
          <w:u w:val="single"/>
        </w:rPr>
        <w:t>E</w:t>
      </w:r>
      <w:r w:rsidRPr="00A37FF8">
        <w:t xml:space="preserve"> </w:t>
      </w:r>
      <w:r>
        <w:rPr>
          <w:u w:val="single"/>
        </w:rPr>
        <w:t>C</w:t>
      </w:r>
      <w:r w:rsidRPr="00A37FF8">
        <w:t xml:space="preserve"> </w:t>
      </w:r>
      <w:r>
        <w:rPr>
          <w:u w:val="single"/>
        </w:rPr>
        <w:t>R</w:t>
      </w:r>
      <w:r w:rsidRPr="00A37FF8">
        <w:t xml:space="preserve"> </w:t>
      </w:r>
      <w:r>
        <w:rPr>
          <w:u w:val="single"/>
        </w:rPr>
        <w:t>E</w:t>
      </w:r>
      <w:r w:rsidRPr="00A37FF8">
        <w:t xml:space="preserve"> </w:t>
      </w:r>
      <w:r>
        <w:rPr>
          <w:u w:val="single"/>
        </w:rPr>
        <w:t>T</w:t>
      </w:r>
      <w:r w:rsidRPr="00A37FF8">
        <w:t xml:space="preserve"> </w:t>
      </w:r>
      <w:r>
        <w:rPr>
          <w:u w:val="single"/>
        </w:rPr>
        <w:t>A</w:t>
      </w:r>
      <w:r w:rsidRPr="00853845">
        <w:t>:</w:t>
      </w:r>
    </w:p>
    <w:p w:rsidR="007C589E" w:rsidRPr="00853845" w:rsidRDefault="007C589E" w:rsidP="007C589E">
      <w:pPr>
        <w:ind w:firstLine="567"/>
        <w:jc w:val="both"/>
      </w:pPr>
    </w:p>
    <w:p w:rsidR="009E558F" w:rsidRPr="00CA2507" w:rsidRDefault="009E558F" w:rsidP="009E558F">
      <w:pPr>
        <w:autoSpaceDE w:val="0"/>
        <w:autoSpaceDN w:val="0"/>
        <w:adjustRightInd w:val="0"/>
        <w:rPr>
          <w:rFonts w:eastAsiaTheme="minorHAnsi"/>
          <w:color w:val="2B2B23"/>
          <w:lang w:eastAsia="en-US"/>
        </w:rPr>
      </w:pPr>
      <w:r w:rsidRPr="00CA2507">
        <w:rPr>
          <w:rFonts w:eastAsiaTheme="minorHAnsi"/>
          <w:color w:val="2D2E26"/>
          <w:lang w:eastAsia="en-US"/>
        </w:rPr>
        <w:t>Art. 1º</w:t>
      </w:r>
      <w:r w:rsidRPr="00CA2507">
        <w:rPr>
          <w:rFonts w:eastAsiaTheme="minorHAnsi"/>
          <w:color w:val="2D2E26"/>
          <w:lang w:eastAsia="en-US"/>
        </w:rPr>
        <w:t xml:space="preserve"> </w:t>
      </w:r>
      <w:r w:rsidRPr="00CA2507">
        <w:rPr>
          <w:rFonts w:eastAsiaTheme="minorHAnsi"/>
          <w:color w:val="2B2B23"/>
          <w:lang w:eastAsia="en-US"/>
        </w:rPr>
        <w:t>N</w:t>
      </w:r>
      <w:r w:rsidRPr="00CA2507">
        <w:rPr>
          <w:rFonts w:eastAsiaTheme="minorHAnsi"/>
          <w:color w:val="2B2B23"/>
          <w:lang w:eastAsia="en-US"/>
        </w:rPr>
        <w:t>o Decreto E n2 921, de 20 de ju</w:t>
      </w:r>
      <w:r w:rsidRPr="00CA2507">
        <w:rPr>
          <w:rFonts w:eastAsiaTheme="minorHAnsi"/>
          <w:color w:val="292821"/>
          <w:lang w:eastAsia="en-US"/>
        </w:rPr>
        <w:t xml:space="preserve">lho de 1978, do </w:t>
      </w:r>
      <w:proofErr w:type="spellStart"/>
      <w:r w:rsidRPr="00CA2507">
        <w:rPr>
          <w:rFonts w:eastAsiaTheme="minorHAnsi"/>
          <w:color w:val="292821"/>
          <w:lang w:eastAsia="en-US"/>
        </w:rPr>
        <w:t>ex-Território</w:t>
      </w:r>
      <w:proofErr w:type="spellEnd"/>
      <w:r w:rsidRPr="00CA2507">
        <w:rPr>
          <w:rFonts w:eastAsiaTheme="minorHAnsi"/>
          <w:color w:val="292821"/>
          <w:lang w:eastAsia="en-US"/>
        </w:rPr>
        <w:t xml:space="preserve"> Federal de Rondônia,</w:t>
      </w:r>
    </w:p>
    <w:p w:rsidR="009E558F" w:rsidRDefault="009E558F" w:rsidP="009E558F">
      <w:pPr>
        <w:autoSpaceDE w:val="0"/>
        <w:autoSpaceDN w:val="0"/>
        <w:adjustRightInd w:val="0"/>
        <w:rPr>
          <w:rFonts w:ascii="*Courier New-1955-Identity-H" w:eastAsiaTheme="minorHAnsi" w:hAnsi="*Courier New-1955-Identity-H" w:cs="*Courier New-1955-Identity-H"/>
          <w:color w:val="302E26"/>
          <w:lang w:eastAsia="en-US"/>
        </w:rPr>
      </w:pPr>
    </w:p>
    <w:p w:rsidR="009E558F" w:rsidRDefault="009E558F" w:rsidP="004C4F29">
      <w:pPr>
        <w:autoSpaceDE w:val="0"/>
        <w:autoSpaceDN w:val="0"/>
        <w:adjustRightInd w:val="0"/>
        <w:ind w:left="426"/>
        <w:jc w:val="both"/>
        <w:rPr>
          <w:rFonts w:eastAsiaTheme="minorHAnsi"/>
          <w:color w:val="302E26"/>
          <w:lang w:eastAsia="en-US"/>
        </w:rPr>
      </w:pPr>
      <w:r w:rsidRPr="004C5A4E">
        <w:rPr>
          <w:rFonts w:eastAsiaTheme="minorHAnsi"/>
          <w:color w:val="302E26"/>
          <w:lang w:eastAsia="en-US"/>
        </w:rPr>
        <w:t>Onde se lê:</w:t>
      </w:r>
    </w:p>
    <w:p w:rsidR="004C4F29" w:rsidRPr="004C5A4E" w:rsidRDefault="004C4F29" w:rsidP="004C4F29">
      <w:pPr>
        <w:autoSpaceDE w:val="0"/>
        <w:autoSpaceDN w:val="0"/>
        <w:adjustRightInd w:val="0"/>
        <w:ind w:left="426"/>
        <w:jc w:val="both"/>
        <w:rPr>
          <w:rFonts w:eastAsiaTheme="minorHAnsi"/>
          <w:color w:val="302E26"/>
          <w:lang w:eastAsia="en-US"/>
        </w:rPr>
      </w:pPr>
    </w:p>
    <w:p w:rsidR="009E558F" w:rsidRPr="006B0210" w:rsidRDefault="004C4F29" w:rsidP="006B0210">
      <w:pPr>
        <w:autoSpaceDE w:val="0"/>
        <w:autoSpaceDN w:val="0"/>
        <w:adjustRightInd w:val="0"/>
        <w:ind w:left="426"/>
        <w:jc w:val="both"/>
        <w:rPr>
          <w:rFonts w:eastAsiaTheme="minorHAnsi"/>
          <w:color w:val="2D2D25"/>
          <w:lang w:eastAsia="en-US"/>
        </w:rPr>
      </w:pPr>
      <w:r>
        <w:rPr>
          <w:rFonts w:eastAsiaTheme="minorHAnsi"/>
          <w:color w:val="2D2D25"/>
          <w:lang w:eastAsia="en-US"/>
        </w:rPr>
        <w:t>“</w:t>
      </w:r>
      <w:r w:rsidR="009E558F" w:rsidRPr="004C5A4E">
        <w:rPr>
          <w:rFonts w:eastAsiaTheme="minorHAnsi"/>
          <w:color w:val="2D2D25"/>
          <w:lang w:eastAsia="en-US"/>
        </w:rPr>
        <w:t>-Escola Terri</w:t>
      </w:r>
      <w:r w:rsidR="006B0210">
        <w:rPr>
          <w:rFonts w:eastAsiaTheme="minorHAnsi"/>
          <w:color w:val="2D2D25"/>
          <w:lang w:eastAsia="en-US"/>
        </w:rPr>
        <w:t xml:space="preserve">torial </w:t>
      </w:r>
      <w:proofErr w:type="spellStart"/>
      <w:r w:rsidR="006B0210">
        <w:rPr>
          <w:rFonts w:eastAsiaTheme="minorHAnsi"/>
          <w:color w:val="2D2D25"/>
          <w:lang w:eastAsia="en-US"/>
        </w:rPr>
        <w:t>Multigraduada</w:t>
      </w:r>
      <w:proofErr w:type="spellEnd"/>
      <w:r w:rsidR="006B0210">
        <w:rPr>
          <w:rFonts w:eastAsiaTheme="minorHAnsi"/>
          <w:color w:val="2D2D25"/>
          <w:lang w:eastAsia="en-US"/>
        </w:rPr>
        <w:t xml:space="preserve"> "Estela </w:t>
      </w:r>
      <w:proofErr w:type="spellStart"/>
      <w:r w:rsidR="006B0210">
        <w:rPr>
          <w:rFonts w:eastAsiaTheme="minorHAnsi"/>
          <w:color w:val="2D2D25"/>
          <w:lang w:eastAsia="en-US"/>
        </w:rPr>
        <w:t>de</w:t>
      </w:r>
      <w:r w:rsidR="009E558F" w:rsidRPr="004C5A4E">
        <w:rPr>
          <w:rFonts w:eastAsiaTheme="minorHAnsi"/>
          <w:color w:val="292922"/>
          <w:lang w:eastAsia="en-US"/>
        </w:rPr>
        <w:t>Araújo</w:t>
      </w:r>
      <w:proofErr w:type="spellEnd"/>
      <w:r w:rsidR="009E558F" w:rsidRPr="004C5A4E">
        <w:rPr>
          <w:rFonts w:eastAsiaTheme="minorHAnsi"/>
          <w:color w:val="292922"/>
          <w:lang w:eastAsia="en-US"/>
        </w:rPr>
        <w:t xml:space="preserve"> </w:t>
      </w:r>
      <w:r w:rsidR="009E558F" w:rsidRPr="004C5A4E">
        <w:rPr>
          <w:rFonts w:eastAsiaTheme="minorHAnsi"/>
          <w:b/>
          <w:bCs/>
          <w:color w:val="292922"/>
          <w:lang w:eastAsia="en-US"/>
        </w:rPr>
        <w:t xml:space="preserve">Compasso" </w:t>
      </w:r>
      <w:r w:rsidR="009E558F" w:rsidRPr="004C5A4E">
        <w:rPr>
          <w:rFonts w:eastAsiaTheme="minorHAnsi"/>
          <w:color w:val="292922"/>
          <w:lang w:eastAsia="en-US"/>
        </w:rPr>
        <w:t>-</w:t>
      </w:r>
      <w:r w:rsidR="006B0210">
        <w:rPr>
          <w:rFonts w:eastAsiaTheme="minorHAnsi"/>
          <w:color w:val="292922"/>
          <w:lang w:eastAsia="en-US"/>
        </w:rPr>
        <w:t xml:space="preserve"> </w:t>
      </w:r>
      <w:r w:rsidR="009E558F" w:rsidRPr="004C5A4E">
        <w:rPr>
          <w:rFonts w:eastAsiaTheme="minorHAnsi"/>
          <w:color w:val="292922"/>
          <w:lang w:eastAsia="en-US"/>
        </w:rPr>
        <w:t xml:space="preserve">Sítio Santa Rita - Ji-Paraná e Escola </w:t>
      </w:r>
      <w:r w:rsidR="00C90E69">
        <w:rPr>
          <w:rFonts w:eastAsiaTheme="minorHAnsi"/>
          <w:color w:val="302F26"/>
          <w:lang w:eastAsia="en-US"/>
        </w:rPr>
        <w:t xml:space="preserve">Territorial </w:t>
      </w:r>
      <w:proofErr w:type="spellStart"/>
      <w:r w:rsidR="009E558F" w:rsidRPr="004C5A4E">
        <w:rPr>
          <w:rFonts w:eastAsiaTheme="minorHAnsi"/>
          <w:color w:val="27261F"/>
          <w:lang w:eastAsia="en-US"/>
        </w:rPr>
        <w:t>Multigraduada</w:t>
      </w:r>
      <w:proofErr w:type="spellEnd"/>
      <w:r w:rsidR="009E558F" w:rsidRPr="004C5A4E">
        <w:rPr>
          <w:rFonts w:eastAsiaTheme="minorHAnsi"/>
          <w:color w:val="27261F"/>
          <w:lang w:eastAsia="en-US"/>
        </w:rPr>
        <w:t xml:space="preserve"> </w:t>
      </w:r>
      <w:r w:rsidR="009E558F" w:rsidRPr="004C5A4E">
        <w:rPr>
          <w:rFonts w:eastAsiaTheme="minorHAnsi"/>
          <w:b/>
          <w:bCs/>
          <w:color w:val="27261F"/>
          <w:lang w:eastAsia="en-US"/>
        </w:rPr>
        <w:t xml:space="preserve">"Córrego </w:t>
      </w:r>
      <w:r w:rsidR="009E558F" w:rsidRPr="004C5A4E">
        <w:rPr>
          <w:rFonts w:eastAsiaTheme="minorHAnsi"/>
          <w:color w:val="27261F"/>
          <w:lang w:eastAsia="en-US"/>
        </w:rPr>
        <w:t>da Mangueira" - Km 359 - lote 13 - BR-364 - Ji-Paraná.</w:t>
      </w:r>
      <w:r>
        <w:rPr>
          <w:rFonts w:eastAsiaTheme="minorHAnsi"/>
          <w:color w:val="27261F"/>
          <w:lang w:eastAsia="en-US"/>
        </w:rPr>
        <w:t>”</w:t>
      </w:r>
    </w:p>
    <w:p w:rsidR="004C4F29" w:rsidRPr="004C5A4E" w:rsidRDefault="004C4F29" w:rsidP="004C4F29">
      <w:pPr>
        <w:autoSpaceDE w:val="0"/>
        <w:autoSpaceDN w:val="0"/>
        <w:adjustRightInd w:val="0"/>
        <w:ind w:left="426"/>
        <w:jc w:val="both"/>
        <w:rPr>
          <w:rFonts w:eastAsiaTheme="minorHAnsi"/>
          <w:color w:val="27261F"/>
          <w:lang w:eastAsia="en-US"/>
        </w:rPr>
      </w:pPr>
    </w:p>
    <w:p w:rsidR="009E558F" w:rsidRDefault="009E558F" w:rsidP="004C4F29">
      <w:pPr>
        <w:autoSpaceDE w:val="0"/>
        <w:autoSpaceDN w:val="0"/>
        <w:adjustRightInd w:val="0"/>
        <w:ind w:left="426"/>
        <w:jc w:val="both"/>
        <w:rPr>
          <w:rFonts w:eastAsiaTheme="minorHAnsi"/>
          <w:color w:val="32322C"/>
          <w:lang w:eastAsia="en-US"/>
        </w:rPr>
      </w:pPr>
      <w:r w:rsidRPr="004C5A4E">
        <w:rPr>
          <w:rFonts w:eastAsiaTheme="minorHAnsi"/>
          <w:color w:val="32322C"/>
          <w:lang w:eastAsia="en-US"/>
        </w:rPr>
        <w:t>Leia-se:</w:t>
      </w:r>
    </w:p>
    <w:p w:rsidR="004C4F29" w:rsidRPr="004C5A4E" w:rsidRDefault="004C4F29" w:rsidP="004C4F29">
      <w:pPr>
        <w:autoSpaceDE w:val="0"/>
        <w:autoSpaceDN w:val="0"/>
        <w:adjustRightInd w:val="0"/>
        <w:ind w:left="426"/>
        <w:jc w:val="both"/>
        <w:rPr>
          <w:rFonts w:eastAsiaTheme="minorHAnsi"/>
          <w:color w:val="32322C"/>
          <w:lang w:eastAsia="en-US"/>
        </w:rPr>
      </w:pPr>
    </w:p>
    <w:p w:rsidR="007457F9" w:rsidRDefault="004C4F29" w:rsidP="004C4F29">
      <w:pPr>
        <w:autoSpaceDE w:val="0"/>
        <w:autoSpaceDN w:val="0"/>
        <w:adjustRightInd w:val="0"/>
        <w:ind w:left="426"/>
        <w:jc w:val="both"/>
        <w:rPr>
          <w:rFonts w:eastAsiaTheme="minorHAnsi"/>
          <w:color w:val="282822"/>
          <w:lang w:eastAsia="en-US"/>
        </w:rPr>
      </w:pPr>
      <w:r>
        <w:rPr>
          <w:rFonts w:eastAsiaTheme="minorHAnsi"/>
          <w:color w:val="2B2A22"/>
          <w:lang w:eastAsia="en-US"/>
        </w:rPr>
        <w:t>“</w:t>
      </w:r>
      <w:r w:rsidR="009E558F" w:rsidRPr="004C5A4E">
        <w:rPr>
          <w:rFonts w:eastAsiaTheme="minorHAnsi"/>
          <w:color w:val="2B2A22"/>
          <w:lang w:eastAsia="en-US"/>
        </w:rPr>
        <w:t>-</w:t>
      </w:r>
      <w:r w:rsidR="006B0210">
        <w:rPr>
          <w:rFonts w:eastAsiaTheme="minorHAnsi"/>
          <w:color w:val="2B2A22"/>
          <w:lang w:eastAsia="en-US"/>
        </w:rPr>
        <w:t xml:space="preserve"> </w:t>
      </w:r>
      <w:r w:rsidR="009E558F" w:rsidRPr="004C5A4E">
        <w:rPr>
          <w:rFonts w:eastAsiaTheme="minorHAnsi"/>
          <w:color w:val="2B2A22"/>
          <w:lang w:eastAsia="en-US"/>
        </w:rPr>
        <w:t xml:space="preserve">Escola Territorial </w:t>
      </w:r>
      <w:proofErr w:type="spellStart"/>
      <w:r w:rsidR="009E558F" w:rsidRPr="004C5A4E">
        <w:rPr>
          <w:rFonts w:eastAsiaTheme="minorHAnsi"/>
          <w:color w:val="2B2A22"/>
          <w:lang w:eastAsia="en-US"/>
        </w:rPr>
        <w:t>Multigraduada</w:t>
      </w:r>
      <w:proofErr w:type="spellEnd"/>
      <w:r w:rsidR="009E558F" w:rsidRPr="004C5A4E">
        <w:rPr>
          <w:rFonts w:eastAsiaTheme="minorHAnsi"/>
          <w:color w:val="2B2A22"/>
          <w:lang w:eastAsia="en-US"/>
        </w:rPr>
        <w:t xml:space="preserve"> </w:t>
      </w:r>
      <w:r w:rsidR="00CC1AFA" w:rsidRPr="004C5A4E">
        <w:rPr>
          <w:rFonts w:eastAsiaTheme="minorHAnsi"/>
          <w:color w:val="2E2D23"/>
          <w:lang w:eastAsia="en-US"/>
        </w:rPr>
        <w:t xml:space="preserve">"Estela </w:t>
      </w:r>
      <w:r w:rsidR="009E558F" w:rsidRPr="004C5A4E">
        <w:rPr>
          <w:rFonts w:eastAsiaTheme="minorHAnsi"/>
          <w:color w:val="282822"/>
          <w:lang w:eastAsia="en-US"/>
        </w:rPr>
        <w:t xml:space="preserve">de Araújo </w:t>
      </w:r>
      <w:proofErr w:type="spellStart"/>
      <w:r w:rsidR="009E558F" w:rsidRPr="004C5A4E">
        <w:rPr>
          <w:rFonts w:eastAsiaTheme="minorHAnsi"/>
          <w:b/>
          <w:bCs/>
          <w:color w:val="282822"/>
          <w:lang w:eastAsia="en-US"/>
        </w:rPr>
        <w:t>Gupasso</w:t>
      </w:r>
      <w:proofErr w:type="spellEnd"/>
      <w:r w:rsidR="009E558F" w:rsidRPr="004C5A4E">
        <w:rPr>
          <w:rFonts w:eastAsiaTheme="minorHAnsi"/>
          <w:b/>
          <w:bCs/>
          <w:color w:val="282822"/>
          <w:lang w:eastAsia="en-US"/>
        </w:rPr>
        <w:t xml:space="preserve">" </w:t>
      </w:r>
      <w:r w:rsidR="009E558F" w:rsidRPr="004C5A4E">
        <w:rPr>
          <w:rFonts w:eastAsiaTheme="minorHAnsi"/>
          <w:color w:val="282822"/>
          <w:lang w:eastAsia="en-US"/>
        </w:rPr>
        <w:t>- Sítio Santa Rita - Ji-Paraná e Escola Territorial</w:t>
      </w:r>
      <w:r w:rsidR="00CC1AFA" w:rsidRPr="004C5A4E">
        <w:rPr>
          <w:rFonts w:eastAsiaTheme="minorHAnsi"/>
          <w:color w:val="2E2D23"/>
          <w:lang w:eastAsia="en-US"/>
        </w:rPr>
        <w:t xml:space="preserve"> </w:t>
      </w:r>
      <w:proofErr w:type="spellStart"/>
      <w:r w:rsidR="009E558F" w:rsidRPr="004C5A4E">
        <w:rPr>
          <w:rFonts w:eastAsiaTheme="minorHAnsi"/>
          <w:color w:val="282822"/>
          <w:lang w:eastAsia="en-US"/>
        </w:rPr>
        <w:t>Multigraduada</w:t>
      </w:r>
      <w:proofErr w:type="spellEnd"/>
      <w:r w:rsidR="009E558F" w:rsidRPr="004C5A4E">
        <w:rPr>
          <w:rFonts w:eastAsiaTheme="minorHAnsi"/>
          <w:color w:val="282822"/>
          <w:lang w:eastAsia="en-US"/>
        </w:rPr>
        <w:t xml:space="preserve"> </w:t>
      </w:r>
      <w:r w:rsidR="009E558F" w:rsidRPr="004C5A4E">
        <w:rPr>
          <w:rFonts w:eastAsiaTheme="minorHAnsi"/>
          <w:b/>
          <w:bCs/>
          <w:color w:val="282822"/>
          <w:lang w:eastAsia="en-US"/>
        </w:rPr>
        <w:t xml:space="preserve">"Mangueira" </w:t>
      </w:r>
      <w:r w:rsidR="009E558F" w:rsidRPr="004C5A4E">
        <w:rPr>
          <w:rFonts w:eastAsiaTheme="minorHAnsi"/>
          <w:color w:val="282822"/>
          <w:lang w:eastAsia="en-US"/>
        </w:rPr>
        <w:t xml:space="preserve">- Km 395 </w:t>
      </w:r>
      <w:r>
        <w:rPr>
          <w:rFonts w:eastAsiaTheme="minorHAnsi"/>
          <w:color w:val="282822"/>
          <w:lang w:eastAsia="en-US"/>
        </w:rPr>
        <w:t>- lote 13 - BR-364 - Ji-Paraná.”</w:t>
      </w:r>
      <w:bookmarkStart w:id="0" w:name="_GoBack"/>
      <w:bookmarkEnd w:id="0"/>
    </w:p>
    <w:p w:rsidR="00171157" w:rsidRPr="00CC1AFA" w:rsidRDefault="00171157" w:rsidP="004C4F29">
      <w:pPr>
        <w:autoSpaceDE w:val="0"/>
        <w:autoSpaceDN w:val="0"/>
        <w:adjustRightInd w:val="0"/>
        <w:ind w:left="426"/>
        <w:jc w:val="both"/>
        <w:rPr>
          <w:rFonts w:ascii="*Courier New-1955-Identity-H" w:eastAsiaTheme="minorHAnsi" w:hAnsi="*Courier New-1955-Identity-H" w:cs="*Courier New-1955-Identity-H"/>
          <w:color w:val="2E2D23"/>
          <w:lang w:eastAsia="en-US"/>
        </w:rPr>
      </w:pPr>
    </w:p>
    <w:p w:rsidR="007C589E" w:rsidRDefault="007C589E" w:rsidP="007C589E">
      <w:pPr>
        <w:ind w:firstLine="567"/>
        <w:jc w:val="both"/>
      </w:pPr>
      <w:r>
        <w:t xml:space="preserve">Art. 2º. Este Decreto entra em </w:t>
      </w:r>
      <w:r w:rsidR="00171157">
        <w:t>vigor na data de sua publicação, revogadas as disposições em contrário.</w:t>
      </w:r>
    </w:p>
    <w:p w:rsidR="007C589E" w:rsidRPr="00051614" w:rsidRDefault="007C589E" w:rsidP="007C589E">
      <w:pPr>
        <w:ind w:firstLine="567"/>
        <w:jc w:val="both"/>
        <w:rPr>
          <w:color w:val="FF0000"/>
        </w:rPr>
      </w:pPr>
    </w:p>
    <w:p w:rsidR="007C589E" w:rsidRPr="00853845" w:rsidRDefault="007C589E" w:rsidP="007C589E">
      <w:pPr>
        <w:ind w:firstLine="567"/>
        <w:rPr>
          <w:szCs w:val="20"/>
        </w:rPr>
      </w:pPr>
      <w:r w:rsidRPr="00853845">
        <w:rPr>
          <w:szCs w:val="20"/>
        </w:rPr>
        <w:t>Palácio do Governo do Estado d</w:t>
      </w:r>
      <w:r>
        <w:rPr>
          <w:szCs w:val="20"/>
        </w:rPr>
        <w:t>e Rondônia, em</w:t>
      </w:r>
      <w:r w:rsidR="006C5644">
        <w:rPr>
          <w:szCs w:val="20"/>
        </w:rPr>
        <w:t xml:space="preserve"> </w:t>
      </w:r>
      <w:r w:rsidR="00C06CEB">
        <w:rPr>
          <w:szCs w:val="20"/>
        </w:rPr>
        <w:t>26</w:t>
      </w:r>
      <w:r w:rsidR="006C5644">
        <w:rPr>
          <w:szCs w:val="20"/>
        </w:rPr>
        <w:t xml:space="preserve"> </w:t>
      </w:r>
      <w:r>
        <w:rPr>
          <w:szCs w:val="20"/>
        </w:rPr>
        <w:t xml:space="preserve">de </w:t>
      </w:r>
      <w:r w:rsidR="007B7510">
        <w:rPr>
          <w:szCs w:val="20"/>
        </w:rPr>
        <w:t>novembro</w:t>
      </w:r>
      <w:r>
        <w:rPr>
          <w:szCs w:val="20"/>
        </w:rPr>
        <w:t xml:space="preserve"> </w:t>
      </w:r>
      <w:r w:rsidRPr="00853845">
        <w:rPr>
          <w:szCs w:val="20"/>
        </w:rPr>
        <w:t xml:space="preserve">de </w:t>
      </w:r>
      <w:r w:rsidR="002F7FC8">
        <w:rPr>
          <w:szCs w:val="20"/>
        </w:rPr>
        <w:t>198</w:t>
      </w:r>
      <w:r w:rsidR="007B7510">
        <w:rPr>
          <w:szCs w:val="20"/>
        </w:rPr>
        <w:t>7</w:t>
      </w:r>
      <w:r w:rsidRPr="00853845">
        <w:rPr>
          <w:szCs w:val="20"/>
        </w:rPr>
        <w:t xml:space="preserve">, </w:t>
      </w:r>
      <w:r w:rsidR="007B7510">
        <w:t>99</w:t>
      </w:r>
      <w:r w:rsidRPr="002C0CE2">
        <w:t>º da República</w:t>
      </w:r>
      <w:r w:rsidRPr="00853845">
        <w:rPr>
          <w:szCs w:val="20"/>
        </w:rPr>
        <w:t>.</w:t>
      </w: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346AC6" w:rsidP="007C589E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JERÔNIMO GARCIA DE SANTANA</w:t>
      </w:r>
    </w:p>
    <w:p w:rsidR="007C589E" w:rsidRDefault="007C589E" w:rsidP="007C589E">
      <w:pPr>
        <w:jc w:val="center"/>
      </w:pPr>
      <w:r w:rsidRPr="00853845">
        <w:rPr>
          <w:szCs w:val="20"/>
        </w:rPr>
        <w:t>Governador</w:t>
      </w:r>
    </w:p>
    <w:p w:rsidR="004A0242" w:rsidRDefault="004A0242"/>
    <w:sectPr w:rsidR="004A0242" w:rsidSect="00C145E3">
      <w:headerReference w:type="default" r:id="rId6"/>
      <w:footerReference w:type="default" r:id="rId7"/>
      <w:pgSz w:w="11907" w:h="16840" w:code="9"/>
      <w:pgMar w:top="1134" w:right="567" w:bottom="1134" w:left="1134" w:header="51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30" w:rsidRDefault="001D3730" w:rsidP="001D3730">
      <w:r>
        <w:separator/>
      </w:r>
    </w:p>
  </w:endnote>
  <w:endnote w:type="continuationSeparator" w:id="0">
    <w:p w:rsidR="001D3730" w:rsidRDefault="001D3730" w:rsidP="001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*Courier New-1955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Pr="00457455" w:rsidRDefault="00C145E3" w:rsidP="00C145E3">
    <w:pPr>
      <w:pStyle w:val="Rodap"/>
      <w:jc w:val="right"/>
      <w:rPr>
        <w:rFonts w:ascii="Arial" w:hAnsi="Arial" w:cs="Arial"/>
        <w:sz w:val="20"/>
        <w:szCs w:val="20"/>
      </w:rPr>
    </w:pPr>
    <w:r w:rsidRPr="00457455">
      <w:rPr>
        <w:rFonts w:ascii="Arial" w:hAnsi="Arial" w:cs="Arial"/>
        <w:color w:val="FFFFFF"/>
        <w:sz w:val="20"/>
        <w:szCs w:val="20"/>
      </w:rPr>
      <w:t>............</w:t>
    </w:r>
  </w:p>
  <w:p w:rsidR="00C145E3" w:rsidRDefault="00C145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30" w:rsidRDefault="001D3730" w:rsidP="001D3730">
      <w:r>
        <w:separator/>
      </w:r>
    </w:p>
  </w:footnote>
  <w:footnote w:type="continuationSeparator" w:id="0">
    <w:p w:rsidR="001D3730" w:rsidRDefault="001D3730" w:rsidP="001D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Default="00C145E3" w:rsidP="00C145E3">
    <w:pPr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5pt;height:71.45pt" o:ole="" fillcolor="window">
          <v:imagedata r:id="rId1" o:title=""/>
        </v:shape>
        <o:OLEObject Type="Embed" ProgID="Word.Picture.8" ShapeID="_x0000_i1025" DrawAspect="Content" ObjectID="_1567930062" r:id="rId2"/>
      </w:objec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GOVERNO DO ESTADO DE RONDÔNIA</w: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GOVERNADORIA</w:t>
    </w:r>
  </w:p>
  <w:p w:rsidR="00C145E3" w:rsidRDefault="00C145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9E"/>
    <w:rsid w:val="00171157"/>
    <w:rsid w:val="001C2EDE"/>
    <w:rsid w:val="001D3730"/>
    <w:rsid w:val="002758E7"/>
    <w:rsid w:val="002F7FC8"/>
    <w:rsid w:val="00346AC6"/>
    <w:rsid w:val="004A0242"/>
    <w:rsid w:val="004C4F29"/>
    <w:rsid w:val="004C5A4E"/>
    <w:rsid w:val="00585876"/>
    <w:rsid w:val="006B0210"/>
    <w:rsid w:val="006C5644"/>
    <w:rsid w:val="007217C1"/>
    <w:rsid w:val="007457F9"/>
    <w:rsid w:val="00765BA0"/>
    <w:rsid w:val="007B7510"/>
    <w:rsid w:val="007C589E"/>
    <w:rsid w:val="009E558F"/>
    <w:rsid w:val="00C06CEB"/>
    <w:rsid w:val="00C145E3"/>
    <w:rsid w:val="00C90E69"/>
    <w:rsid w:val="00CA2507"/>
    <w:rsid w:val="00CC1AFA"/>
    <w:rsid w:val="00D3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56A44690-4450-4064-934D-7F08D65B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5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5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Italo Reis</cp:lastModifiedBy>
  <cp:revision>11</cp:revision>
  <cp:lastPrinted>2017-07-06T14:01:00Z</cp:lastPrinted>
  <dcterms:created xsi:type="dcterms:W3CDTF">2017-09-26T14:44:00Z</dcterms:created>
  <dcterms:modified xsi:type="dcterms:W3CDTF">2017-09-26T15:19:00Z</dcterms:modified>
</cp:coreProperties>
</file>