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8B" w:rsidRPr="009D3C46" w:rsidRDefault="0070318B" w:rsidP="0070318B">
      <w:pPr>
        <w:pStyle w:val="Ttulo1"/>
        <w:numPr>
          <w:ilvl w:val="0"/>
          <w:numId w:val="0"/>
        </w:numPr>
        <w:tabs>
          <w:tab w:val="left" w:pos="0"/>
          <w:tab w:val="left" w:pos="9214"/>
        </w:tabs>
        <w:rPr>
          <w:sz w:val="24"/>
          <w:szCs w:val="24"/>
        </w:rPr>
      </w:pPr>
      <w:r w:rsidRPr="009D3C46">
        <w:rPr>
          <w:sz w:val="24"/>
          <w:szCs w:val="24"/>
        </w:rPr>
        <w:t>DECRETO N. 3.</w:t>
      </w:r>
      <w:r w:rsidR="00743A0C">
        <w:rPr>
          <w:sz w:val="24"/>
          <w:szCs w:val="24"/>
        </w:rPr>
        <w:t>47</w:t>
      </w:r>
      <w:r w:rsidR="00E7662F">
        <w:rPr>
          <w:sz w:val="24"/>
          <w:szCs w:val="24"/>
        </w:rPr>
        <w:t>7</w:t>
      </w:r>
      <w:r w:rsidRPr="009D3C46">
        <w:rPr>
          <w:sz w:val="24"/>
          <w:szCs w:val="24"/>
        </w:rPr>
        <w:t xml:space="preserve">, DE </w:t>
      </w:r>
      <w:r>
        <w:rPr>
          <w:sz w:val="24"/>
          <w:szCs w:val="24"/>
        </w:rPr>
        <w:t>2</w:t>
      </w:r>
      <w:r w:rsidR="00266033">
        <w:rPr>
          <w:sz w:val="24"/>
          <w:szCs w:val="24"/>
        </w:rPr>
        <w:t>9</w:t>
      </w:r>
      <w:r w:rsidRPr="009D3C46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D3C46">
        <w:rPr>
          <w:sz w:val="24"/>
          <w:szCs w:val="24"/>
        </w:rPr>
        <w:t xml:space="preserve"> DE 198</w:t>
      </w:r>
      <w:r>
        <w:rPr>
          <w:sz w:val="24"/>
          <w:szCs w:val="24"/>
        </w:rPr>
        <w:t>7</w:t>
      </w:r>
      <w:r w:rsidRPr="009D3C46">
        <w:rPr>
          <w:sz w:val="24"/>
          <w:szCs w:val="24"/>
        </w:rPr>
        <w:t>.</w:t>
      </w:r>
    </w:p>
    <w:p w:rsidR="0070318B" w:rsidRPr="009D3C46" w:rsidRDefault="0070318B" w:rsidP="0070318B">
      <w:pPr>
        <w:tabs>
          <w:tab w:val="left" w:pos="6229"/>
        </w:tabs>
        <w:jc w:val="both"/>
        <w:rPr>
          <w:sz w:val="24"/>
          <w:szCs w:val="24"/>
        </w:rPr>
      </w:pPr>
    </w:p>
    <w:p w:rsidR="0070318B" w:rsidRPr="009D3C46" w:rsidRDefault="00266033" w:rsidP="0070318B">
      <w:pPr>
        <w:pStyle w:val="Recuodecorpodetexto"/>
        <w:ind w:left="5103" w:firstLine="0"/>
        <w:rPr>
          <w:sz w:val="24"/>
          <w:szCs w:val="24"/>
        </w:rPr>
      </w:pPr>
      <w:r>
        <w:rPr>
          <w:color w:val="auto"/>
          <w:w w:val="105"/>
          <w:sz w:val="24"/>
          <w:szCs w:val="24"/>
        </w:rPr>
        <w:t>A</w:t>
      </w:r>
      <w:r w:rsidR="00E7662F">
        <w:rPr>
          <w:color w:val="auto"/>
          <w:w w:val="105"/>
          <w:sz w:val="24"/>
          <w:szCs w:val="24"/>
        </w:rPr>
        <w:t>bri Crédito Adicional Especial no Orçamento Vigente</w:t>
      </w:r>
      <w:r w:rsidR="0070318B" w:rsidRPr="009D3C46">
        <w:rPr>
          <w:sz w:val="24"/>
          <w:szCs w:val="24"/>
        </w:rPr>
        <w:t>.</w:t>
      </w:r>
    </w:p>
    <w:p w:rsidR="0070318B" w:rsidRPr="009D3C46" w:rsidRDefault="0070318B" w:rsidP="0070318B">
      <w:pPr>
        <w:ind w:firstLine="567"/>
        <w:jc w:val="both"/>
        <w:rPr>
          <w:sz w:val="24"/>
          <w:szCs w:val="24"/>
        </w:rPr>
      </w:pPr>
    </w:p>
    <w:p w:rsidR="0070318B" w:rsidRPr="00B923AB" w:rsidRDefault="0070318B" w:rsidP="0070318B">
      <w:pPr>
        <w:ind w:firstLine="567"/>
        <w:jc w:val="both"/>
        <w:rPr>
          <w:color w:val="auto"/>
          <w:sz w:val="24"/>
          <w:szCs w:val="24"/>
        </w:rPr>
      </w:pPr>
      <w:r w:rsidRPr="009D3C46">
        <w:rPr>
          <w:sz w:val="24"/>
          <w:szCs w:val="24"/>
        </w:rPr>
        <w:t xml:space="preserve">O GOVERNADOR DO ESTADO DE RONDÔNIA, no uso das atribuições </w:t>
      </w:r>
      <w:r w:rsidR="00266033">
        <w:rPr>
          <w:sz w:val="24"/>
          <w:szCs w:val="24"/>
        </w:rPr>
        <w:t>legais</w:t>
      </w:r>
      <w:r w:rsidRPr="00B923AB">
        <w:rPr>
          <w:color w:val="auto"/>
          <w:sz w:val="24"/>
          <w:szCs w:val="24"/>
        </w:rPr>
        <w:t>,</w:t>
      </w:r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 xml:space="preserve"> e com fundamento no item I, Artigo 49 da Lei</w:t>
      </w:r>
      <w:r w:rsidR="00F96C78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>n9 136 de 01 de dezembro de 1986 e de acordo com o Artigo 79 da</w:t>
      </w:r>
      <w:r w:rsidR="00F96C78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>Lei n9 165 de 30 de setembro de 1987</w:t>
      </w:r>
      <w:r w:rsidR="00F96C78">
        <w:rPr>
          <w:rFonts w:eastAsiaTheme="minorHAnsi"/>
          <w:color w:val="auto"/>
          <w:sz w:val="24"/>
          <w:szCs w:val="24"/>
          <w:lang w:eastAsia="en-US"/>
        </w:rPr>
        <w:t>,</w:t>
      </w:r>
    </w:p>
    <w:p w:rsidR="0070318B" w:rsidRPr="00B923AB" w:rsidRDefault="0070318B" w:rsidP="0070318B">
      <w:pPr>
        <w:ind w:firstLine="567"/>
        <w:jc w:val="both"/>
        <w:rPr>
          <w:color w:val="auto"/>
          <w:sz w:val="24"/>
          <w:szCs w:val="24"/>
          <w:u w:val="words"/>
        </w:rPr>
      </w:pPr>
    </w:p>
    <w:p w:rsidR="0070318B" w:rsidRPr="00B923AB" w:rsidRDefault="0070318B" w:rsidP="0070318B">
      <w:pPr>
        <w:ind w:firstLine="567"/>
        <w:jc w:val="both"/>
        <w:rPr>
          <w:color w:val="auto"/>
          <w:sz w:val="24"/>
          <w:szCs w:val="24"/>
        </w:rPr>
      </w:pPr>
      <w:r w:rsidRPr="00B923AB">
        <w:rPr>
          <w:color w:val="auto"/>
          <w:sz w:val="24"/>
          <w:szCs w:val="24"/>
          <w:u w:val="words"/>
        </w:rPr>
        <w:t>D E C R E T A</w:t>
      </w:r>
      <w:r w:rsidRPr="00B923AB">
        <w:rPr>
          <w:color w:val="auto"/>
          <w:sz w:val="24"/>
          <w:szCs w:val="24"/>
        </w:rPr>
        <w:t>:</w:t>
      </w:r>
    </w:p>
    <w:p w:rsidR="0070318B" w:rsidRPr="009D3C46" w:rsidRDefault="0070318B" w:rsidP="0070318B">
      <w:pPr>
        <w:ind w:firstLine="567"/>
        <w:jc w:val="both"/>
        <w:rPr>
          <w:sz w:val="24"/>
          <w:szCs w:val="24"/>
        </w:rPr>
      </w:pPr>
    </w:p>
    <w:p w:rsidR="00A36B06" w:rsidRDefault="0070318B" w:rsidP="00F96C78">
      <w:pPr>
        <w:suppressAutoHyphens w:val="0"/>
        <w:overflowPunct/>
        <w:ind w:firstLine="567"/>
        <w:jc w:val="both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 w:rsidRPr="00F96C78">
        <w:rPr>
          <w:sz w:val="24"/>
          <w:szCs w:val="24"/>
        </w:rPr>
        <w:t xml:space="preserve">Art. 1º. </w:t>
      </w:r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>Fica aberto um Credito Especial no valor de Cz$ 5.000.000,00 (Cinco milhões de cruzados) a seguinte Unidade Orçamentária: Encargos Gerais do Estado, observando as C</w:t>
      </w:r>
      <w:r w:rsidR="00F96C78">
        <w:rPr>
          <w:rFonts w:eastAsiaTheme="minorHAnsi"/>
          <w:color w:val="auto"/>
          <w:sz w:val="24"/>
          <w:szCs w:val="24"/>
          <w:lang w:eastAsia="en-US"/>
        </w:rPr>
        <w:t>l</w:t>
      </w:r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 xml:space="preserve">assificações Institucionais, </w:t>
      </w:r>
      <w:proofErr w:type="gramStart"/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>Econômicas e Funcional Programática a</w:t>
      </w:r>
      <w:r w:rsidR="00F96C78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F96C78" w:rsidRPr="00F96C78">
        <w:rPr>
          <w:rFonts w:eastAsiaTheme="minorHAnsi"/>
          <w:color w:val="auto"/>
          <w:sz w:val="24"/>
          <w:szCs w:val="24"/>
          <w:lang w:eastAsia="en-US"/>
        </w:rPr>
        <w:t>seguir</w:t>
      </w:r>
      <w:proofErr w:type="gramEnd"/>
      <w:r w:rsidR="00F96C78">
        <w:rPr>
          <w:rFonts w:eastAsiaTheme="minorHAnsi"/>
          <w:color w:val="auto"/>
          <w:sz w:val="24"/>
          <w:szCs w:val="24"/>
          <w:lang w:eastAsia="en-US"/>
        </w:rPr>
        <w:t>:</w:t>
      </w:r>
    </w:p>
    <w:p w:rsidR="00F96C78" w:rsidRDefault="00F96C78" w:rsidP="00F96C78">
      <w:pPr>
        <w:suppressAutoHyphens w:val="0"/>
        <w:overflowPunct/>
        <w:ind w:firstLine="567"/>
        <w:jc w:val="both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F96C78" w:rsidRDefault="00F96C78" w:rsidP="00F96C78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 w:rsidRPr="00F96C78">
        <w:rPr>
          <w:rFonts w:eastAsiaTheme="minorHAnsi"/>
          <w:color w:val="auto"/>
          <w:sz w:val="24"/>
          <w:szCs w:val="24"/>
          <w:lang w:eastAsia="en-US"/>
        </w:rPr>
        <w:t>SUPLEMENTA:</w:t>
      </w:r>
    </w:p>
    <w:p w:rsidR="00F96C78" w:rsidRPr="00F96C78" w:rsidRDefault="00F96C78" w:rsidP="00F96C78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F96C78" w:rsidRDefault="00F96C78" w:rsidP="00F96C78">
      <w:pPr>
        <w:suppressAutoHyphens w:val="0"/>
        <w:overflowPunct/>
        <w:spacing w:line="360" w:lineRule="auto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 w:rsidRPr="00F96C78">
        <w:rPr>
          <w:rFonts w:eastAsiaTheme="minorHAnsi"/>
          <w:color w:val="auto"/>
          <w:sz w:val="24"/>
          <w:szCs w:val="24"/>
          <w:lang w:eastAsia="en-US"/>
        </w:rPr>
        <w:t>27.00 - ENCARGOS GERAIS DO ESTADO</w:t>
      </w:r>
      <w:r w:rsidR="004B5440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              5.000.000,00</w:t>
      </w:r>
    </w:p>
    <w:p w:rsidR="00F96C78" w:rsidRPr="00ED4447" w:rsidRDefault="00F96C78" w:rsidP="00F96C78">
      <w:pPr>
        <w:suppressAutoHyphens w:val="0"/>
        <w:overflowPunct/>
        <w:spacing w:line="360" w:lineRule="auto"/>
        <w:textAlignment w:val="auto"/>
        <w:rPr>
          <w:rFonts w:eastAsiaTheme="minorHAnsi"/>
          <w:color w:val="auto"/>
          <w:sz w:val="10"/>
          <w:szCs w:val="10"/>
          <w:lang w:eastAsia="en-US"/>
        </w:rPr>
      </w:pPr>
    </w:p>
    <w:p w:rsidR="00F96C78" w:rsidRPr="00F96C78" w:rsidRDefault="00F96C78" w:rsidP="004B5440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 w:rsidRPr="00F96C78">
        <w:rPr>
          <w:rFonts w:eastAsiaTheme="minorHAnsi"/>
          <w:color w:val="auto"/>
          <w:sz w:val="24"/>
          <w:szCs w:val="24"/>
          <w:lang w:eastAsia="en-US"/>
        </w:rPr>
        <w:t>27.01 - RECURSOS SOB A SUPERVISÃO DA</w:t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  <w:t>5.000.000,00</w:t>
      </w:r>
    </w:p>
    <w:p w:rsidR="00F96C78" w:rsidRDefault="00F96C78" w:rsidP="004B5440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 w:rsidRPr="00F96C78">
        <w:rPr>
          <w:rFonts w:eastAsiaTheme="minorHAnsi"/>
          <w:color w:val="auto"/>
          <w:sz w:val="24"/>
          <w:szCs w:val="24"/>
          <w:lang w:eastAsia="en-US"/>
        </w:rPr>
        <w:t>SECRETARIA DA FAZENDA</w:t>
      </w:r>
    </w:p>
    <w:p w:rsidR="00F96C78" w:rsidRPr="00ED4447" w:rsidRDefault="00F96C78" w:rsidP="00F96C78">
      <w:pPr>
        <w:suppressAutoHyphens w:val="0"/>
        <w:overflowPunct/>
        <w:spacing w:line="360" w:lineRule="auto"/>
        <w:textAlignment w:val="auto"/>
        <w:rPr>
          <w:rFonts w:eastAsiaTheme="minorHAnsi"/>
          <w:color w:val="auto"/>
          <w:sz w:val="10"/>
          <w:szCs w:val="10"/>
          <w:lang w:eastAsia="en-US"/>
        </w:rPr>
      </w:pPr>
    </w:p>
    <w:p w:rsidR="00F96C78" w:rsidRPr="00F96C78" w:rsidRDefault="00F96C78" w:rsidP="004B5440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F96C78">
        <w:rPr>
          <w:rFonts w:eastAsiaTheme="minorHAnsi"/>
          <w:color w:val="auto"/>
          <w:sz w:val="24"/>
          <w:szCs w:val="24"/>
          <w:lang w:eastAsia="en-US"/>
        </w:rPr>
        <w:t>4140.00 - CONSTITUIÇÃO</w:t>
      </w:r>
      <w:proofErr w:type="gramEnd"/>
      <w:r w:rsidRPr="00F96C78">
        <w:rPr>
          <w:rFonts w:eastAsiaTheme="minorHAnsi"/>
          <w:color w:val="auto"/>
          <w:sz w:val="24"/>
          <w:szCs w:val="24"/>
          <w:lang w:eastAsia="en-US"/>
        </w:rPr>
        <w:t xml:space="preserve"> OU AUMENTO DE</w:t>
      </w:r>
      <w:r w:rsidR="004B5440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</w:t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</w:r>
      <w:r w:rsidR="004B5440">
        <w:rPr>
          <w:rFonts w:eastAsiaTheme="minorHAnsi"/>
          <w:color w:val="auto"/>
          <w:sz w:val="24"/>
          <w:szCs w:val="24"/>
          <w:lang w:eastAsia="en-US"/>
        </w:rPr>
        <w:tab/>
        <w:t>5.000.000,00</w:t>
      </w:r>
    </w:p>
    <w:p w:rsidR="00F96C78" w:rsidRDefault="00F96C78" w:rsidP="004B5440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 w:rsidRPr="00F96C78">
        <w:rPr>
          <w:rFonts w:eastAsiaTheme="minorHAnsi"/>
          <w:color w:val="auto"/>
          <w:sz w:val="24"/>
          <w:szCs w:val="24"/>
          <w:lang w:eastAsia="en-US"/>
        </w:rPr>
        <w:t>CAPITAL DE EMPRESAS INDUSTRIAIS OU AGRÍCOLAS</w:t>
      </w:r>
    </w:p>
    <w:p w:rsidR="004B5440" w:rsidRDefault="004B5440" w:rsidP="004B5440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TOTAL</w:t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  <w:t>5.000.000,00</w:t>
      </w:r>
    </w:p>
    <w:p w:rsidR="0070318B" w:rsidRDefault="0070318B" w:rsidP="0070318B">
      <w:pPr>
        <w:suppressAutoHyphens w:val="0"/>
        <w:overflowPunct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PROJETO /ATIVIDADE                               </w:t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  <w:t>CAPITAL                               TOTAL</w:t>
      </w: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27.01.03.09.566.2.199</w:t>
      </w: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Participação no Capital da Empresa</w:t>
      </w: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de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Navegação de Rondônia- S/A ENARO</w:t>
      </w:r>
      <w:r>
        <w:rPr>
          <w:rFonts w:eastAsiaTheme="minorHAnsi"/>
          <w:color w:val="auto"/>
          <w:sz w:val="24"/>
          <w:szCs w:val="24"/>
          <w:lang w:eastAsia="en-US"/>
        </w:rPr>
        <w:tab/>
        <w:t xml:space="preserve">               5.000.000,00</w:t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  <w:t xml:space="preserve">  5.000.000,00</w:t>
      </w: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TOTAL</w:t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r>
        <w:rPr>
          <w:rFonts w:eastAsiaTheme="minorHAnsi"/>
          <w:color w:val="auto"/>
          <w:sz w:val="24"/>
          <w:szCs w:val="24"/>
          <w:lang w:eastAsia="en-US"/>
        </w:rPr>
        <w:tab/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>5.000.000,00</w:t>
      </w: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auto"/>
          <w:sz w:val="24"/>
          <w:szCs w:val="24"/>
          <w:lang w:eastAsia="en-US"/>
        </w:rPr>
      </w:pPr>
    </w:p>
    <w:p w:rsidR="004B5440" w:rsidRP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Art. 2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º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-0 valor do presente crédito será coberto</w:t>
      </w:r>
      <w:r w:rsidR="00ED4447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com recursos que trata o inciso II do § 19, Artigo 43 da Lei n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º 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320 de 17 de março de 1964.</w:t>
      </w:r>
    </w:p>
    <w:p w:rsidR="004B5440" w:rsidRDefault="004B5440" w:rsidP="004B5440">
      <w:pPr>
        <w:suppressAutoHyphens w:val="0"/>
        <w:overflowPunct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B5440" w:rsidRP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RECEITA:</w:t>
      </w:r>
    </w:p>
    <w:p w:rsidR="004B5440" w:rsidRDefault="004B5440" w:rsidP="004B5440">
      <w:pPr>
        <w:suppressAutoHyphens w:val="0"/>
        <w:overflowPunct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B5440" w:rsidRP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1000.00.00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-         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RECEITAS CORRENTES</w:t>
      </w:r>
    </w:p>
    <w:p w:rsidR="004B5440" w:rsidRP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B5440" w:rsidRP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1300.00.00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-         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RECEITA PATRIMONIAL</w:t>
      </w:r>
    </w:p>
    <w:p w:rsidR="004B5440" w:rsidRDefault="004B5440" w:rsidP="004B5440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B5440" w:rsidRPr="004B5440" w:rsidRDefault="004B5440" w:rsidP="00ED4447">
      <w:pPr>
        <w:tabs>
          <w:tab w:val="left" w:pos="8647"/>
        </w:tabs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1390.00.00</w:t>
      </w:r>
      <w:r w:rsidR="00ED4447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-         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OUTRAS RECEITAS PATRI</w:t>
      </w:r>
      <w:r w:rsidR="00ED4447">
        <w:rPr>
          <w:rFonts w:eastAsiaTheme="minorHAnsi"/>
          <w:color w:val="000000" w:themeColor="text1"/>
          <w:sz w:val="24"/>
          <w:szCs w:val="24"/>
          <w:lang w:eastAsia="en-US"/>
        </w:rPr>
        <w:t>MONI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 xml:space="preserve">AIS </w:t>
      </w:r>
      <w:r w:rsidR="00ED4447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              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5.000.000,00</w:t>
      </w:r>
    </w:p>
    <w:p w:rsidR="00ED4447" w:rsidRDefault="00ED4447" w:rsidP="00ED4447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B5440" w:rsidRDefault="00ED4447" w:rsidP="00ED4447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TOTAL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proofErr w:type="gramStart"/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proofErr w:type="gramEnd"/>
      <w:r w:rsidR="004B5440" w:rsidRPr="004B5440">
        <w:rPr>
          <w:rFonts w:eastAsiaTheme="minorHAnsi"/>
          <w:color w:val="000000" w:themeColor="text1"/>
          <w:sz w:val="24"/>
          <w:szCs w:val="24"/>
          <w:lang w:eastAsia="en-US"/>
        </w:rPr>
        <w:t>5.000.000,00</w:t>
      </w:r>
    </w:p>
    <w:p w:rsidR="00ED4447" w:rsidRDefault="00ED4447" w:rsidP="00ED4447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4447" w:rsidRDefault="00ED4447" w:rsidP="00ED4447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4447" w:rsidRDefault="00ED4447" w:rsidP="00ED4447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4447" w:rsidRPr="004B5440" w:rsidRDefault="00ED4447" w:rsidP="00ED4447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B5440" w:rsidRPr="004B5440" w:rsidRDefault="004B5440" w:rsidP="00D23808">
      <w:pPr>
        <w:suppressAutoHyphens w:val="0"/>
        <w:overflowPunct/>
        <w:ind w:firstLine="567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>Art. 3</w:t>
      </w:r>
      <w:r w:rsidR="00ED4447">
        <w:rPr>
          <w:rFonts w:eastAsiaTheme="minorHAnsi"/>
          <w:color w:val="000000" w:themeColor="text1"/>
          <w:sz w:val="24"/>
          <w:szCs w:val="24"/>
          <w:lang w:eastAsia="en-US"/>
        </w:rPr>
        <w:t>º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Ficam alteradas as Programações das Quotas Trimestrais no Orçamento Vigente da Unidade Orçamentária, estabelecidas pelo Decreto n</w:t>
      </w:r>
      <w:r w:rsidR="00ED4447">
        <w:rPr>
          <w:rFonts w:eastAsiaTheme="minorHAnsi"/>
          <w:color w:val="000000" w:themeColor="text1"/>
          <w:sz w:val="24"/>
          <w:szCs w:val="24"/>
          <w:lang w:eastAsia="en-US"/>
        </w:rPr>
        <w:t>º</w:t>
      </w:r>
      <w:r w:rsidRPr="004B5440">
        <w:rPr>
          <w:rFonts w:eastAsiaTheme="minorHAnsi"/>
          <w:color w:val="000000" w:themeColor="text1"/>
          <w:sz w:val="24"/>
          <w:szCs w:val="24"/>
          <w:lang w:eastAsia="en-US"/>
        </w:rPr>
        <w:t xml:space="preserve"> 3149, de 22 de dezembro de 1986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4B5440" w:rsidRPr="004B5440" w:rsidRDefault="004B5440" w:rsidP="004B5440">
      <w:pPr>
        <w:suppressAutoHyphens w:val="0"/>
        <w:overflowPunct/>
        <w:ind w:firstLine="567"/>
        <w:textAlignment w:val="auto"/>
        <w:rPr>
          <w:color w:val="000000" w:themeColor="text1"/>
          <w:sz w:val="24"/>
          <w:szCs w:val="24"/>
        </w:rPr>
      </w:pPr>
    </w:p>
    <w:p w:rsidR="0070318B" w:rsidRDefault="0070318B" w:rsidP="0070318B">
      <w:pPr>
        <w:ind w:firstLine="567"/>
        <w:jc w:val="both"/>
        <w:rPr>
          <w:sz w:val="24"/>
          <w:szCs w:val="24"/>
        </w:rPr>
      </w:pPr>
      <w:r w:rsidRPr="009D3C46">
        <w:rPr>
          <w:sz w:val="24"/>
          <w:szCs w:val="24"/>
        </w:rPr>
        <w:t xml:space="preserve">Art. </w:t>
      </w:r>
      <w:r w:rsidR="00ED4447">
        <w:rPr>
          <w:sz w:val="24"/>
          <w:szCs w:val="24"/>
        </w:rPr>
        <w:t>4</w:t>
      </w:r>
      <w:r w:rsidRPr="009D3C46">
        <w:rPr>
          <w:sz w:val="24"/>
          <w:szCs w:val="24"/>
        </w:rPr>
        <w:t xml:space="preserve">º. </w:t>
      </w:r>
      <w:r>
        <w:rPr>
          <w:sz w:val="24"/>
          <w:szCs w:val="24"/>
        </w:rPr>
        <w:t>Este Decreto entra em vigor na data de sua publicação.</w:t>
      </w:r>
    </w:p>
    <w:p w:rsidR="0070318B" w:rsidRPr="002977AF" w:rsidRDefault="0070318B" w:rsidP="0070318B">
      <w:pPr>
        <w:ind w:firstLine="567"/>
        <w:jc w:val="both"/>
        <w:rPr>
          <w:sz w:val="24"/>
          <w:szCs w:val="24"/>
        </w:rPr>
      </w:pPr>
      <w:r w:rsidRPr="002977AF">
        <w:rPr>
          <w:sz w:val="24"/>
          <w:szCs w:val="24"/>
        </w:rPr>
        <w:t xml:space="preserve"> </w:t>
      </w:r>
    </w:p>
    <w:p w:rsidR="0070318B" w:rsidRPr="009D3C46" w:rsidRDefault="0070318B" w:rsidP="009F386F">
      <w:pPr>
        <w:pStyle w:val="WW-Recuodecorpodetexto3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9D3C46">
        <w:rPr>
          <w:rFonts w:ascii="Times New Roman" w:hAnsi="Times New Roman"/>
          <w:sz w:val="24"/>
          <w:szCs w:val="24"/>
        </w:rPr>
        <w:t xml:space="preserve">Palácio do Governo do Estado de Rondônia, em </w:t>
      </w:r>
      <w:r>
        <w:rPr>
          <w:rFonts w:ascii="Times New Roman" w:hAnsi="Times New Roman"/>
          <w:sz w:val="24"/>
          <w:szCs w:val="24"/>
        </w:rPr>
        <w:t>2</w:t>
      </w:r>
      <w:r w:rsidR="00BF20E3">
        <w:rPr>
          <w:rFonts w:ascii="Times New Roman" w:hAnsi="Times New Roman"/>
          <w:sz w:val="24"/>
          <w:szCs w:val="24"/>
        </w:rPr>
        <w:t>9</w:t>
      </w:r>
      <w:r w:rsidRPr="009D3C4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Pr="009D3C4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1987</w:t>
      </w:r>
      <w:r w:rsidRPr="009D3C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99º</w:t>
      </w:r>
      <w:r w:rsidRPr="009D3C46">
        <w:rPr>
          <w:rFonts w:ascii="Times New Roman" w:hAnsi="Times New Roman"/>
          <w:sz w:val="24"/>
          <w:szCs w:val="24"/>
        </w:rPr>
        <w:t xml:space="preserve"> da República. </w:t>
      </w:r>
    </w:p>
    <w:p w:rsidR="0070318B" w:rsidRPr="009D3C46" w:rsidRDefault="0070318B" w:rsidP="0070318B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0318B" w:rsidRPr="009D3C46" w:rsidRDefault="0070318B" w:rsidP="0070318B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0318B" w:rsidRPr="009D3C46" w:rsidRDefault="0070318B" w:rsidP="0070318B">
      <w:pPr>
        <w:jc w:val="center"/>
        <w:rPr>
          <w:b/>
          <w:sz w:val="24"/>
        </w:rPr>
      </w:pPr>
      <w:r>
        <w:rPr>
          <w:b/>
          <w:sz w:val="24"/>
        </w:rPr>
        <w:t>JERÔNIMO GARCIA DE SANTANA</w:t>
      </w:r>
    </w:p>
    <w:p w:rsidR="0070318B" w:rsidRPr="009D3C46" w:rsidRDefault="0070318B" w:rsidP="0070318B">
      <w:pPr>
        <w:jc w:val="center"/>
        <w:rPr>
          <w:sz w:val="24"/>
        </w:rPr>
      </w:pPr>
      <w:r w:rsidRPr="009D3C46">
        <w:rPr>
          <w:sz w:val="24"/>
        </w:rPr>
        <w:t>Governador</w:t>
      </w:r>
    </w:p>
    <w:p w:rsidR="0070318B" w:rsidRDefault="0070318B" w:rsidP="0070318B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</w:p>
    <w:p w:rsidR="0070318B" w:rsidRDefault="0070318B" w:rsidP="0070318B"/>
    <w:p w:rsidR="0070318B" w:rsidRDefault="0070318B" w:rsidP="0070318B"/>
    <w:p w:rsidR="0070318B" w:rsidRDefault="0070318B" w:rsidP="0070318B"/>
    <w:p w:rsidR="00ED4447" w:rsidRPr="009D3C46" w:rsidRDefault="00ED4447" w:rsidP="00ED4447">
      <w:pPr>
        <w:jc w:val="center"/>
        <w:rPr>
          <w:b/>
          <w:sz w:val="24"/>
        </w:rPr>
      </w:pPr>
      <w:r>
        <w:rPr>
          <w:b/>
          <w:sz w:val="24"/>
        </w:rPr>
        <w:t>WILSON TIBURCIO NOGUEIRA</w:t>
      </w:r>
    </w:p>
    <w:p w:rsidR="00ED4447" w:rsidRPr="009D3C46" w:rsidRDefault="00A83D72" w:rsidP="00ED4447">
      <w:pPr>
        <w:jc w:val="center"/>
        <w:rPr>
          <w:sz w:val="24"/>
        </w:rPr>
      </w:pPr>
      <w:r>
        <w:rPr>
          <w:sz w:val="24"/>
        </w:rPr>
        <w:t>Secretário de Estado do Planejamento e Coordenação Geral</w:t>
      </w:r>
    </w:p>
    <w:p w:rsidR="0070318B" w:rsidRDefault="0070318B" w:rsidP="0070318B"/>
    <w:p w:rsidR="0070318B" w:rsidRDefault="0070318B" w:rsidP="0070318B"/>
    <w:p w:rsidR="0070318B" w:rsidRDefault="0070318B" w:rsidP="0070318B"/>
    <w:p w:rsidR="0070318B" w:rsidRDefault="0070318B" w:rsidP="0070318B"/>
    <w:p w:rsidR="0070318B" w:rsidRDefault="0070318B" w:rsidP="0070318B"/>
    <w:p w:rsidR="0070318B" w:rsidRDefault="0070318B" w:rsidP="0070318B">
      <w:pPr>
        <w:tabs>
          <w:tab w:val="left" w:pos="8789"/>
        </w:tabs>
      </w:pPr>
    </w:p>
    <w:p w:rsidR="0070318B" w:rsidRDefault="0070318B" w:rsidP="0070318B"/>
    <w:p w:rsidR="0070318B" w:rsidRDefault="0070318B" w:rsidP="0070318B">
      <w:pPr>
        <w:tabs>
          <w:tab w:val="left" w:pos="8789"/>
        </w:tabs>
      </w:pPr>
    </w:p>
    <w:p w:rsidR="0070318B" w:rsidRDefault="0070318B" w:rsidP="0070318B">
      <w:pPr>
        <w:tabs>
          <w:tab w:val="left" w:pos="8789"/>
        </w:tabs>
      </w:pPr>
    </w:p>
    <w:p w:rsidR="00AD0A5C" w:rsidRDefault="00D23808"/>
    <w:sectPr w:rsidR="00AD0A5C" w:rsidSect="0070318B">
      <w:headerReference w:type="default" r:id="rId8"/>
      <w:footnotePr>
        <w:pos w:val="beneathText"/>
        <w:numRestart w:val="eachPage"/>
      </w:footnotePr>
      <w:endnotePr>
        <w:numFmt w:val="decimal"/>
      </w:endnotePr>
      <w:type w:val="continuous"/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4E" w:rsidRDefault="00743A0C">
      <w:r>
        <w:separator/>
      </w:r>
    </w:p>
  </w:endnote>
  <w:endnote w:type="continuationSeparator" w:id="0">
    <w:p w:rsidR="000D4E4E" w:rsidRDefault="0074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4E" w:rsidRDefault="00743A0C">
      <w:r>
        <w:separator/>
      </w:r>
    </w:p>
  </w:footnote>
  <w:footnote w:type="continuationSeparator" w:id="0">
    <w:p w:rsidR="000D4E4E" w:rsidRDefault="0074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5D" w:rsidRDefault="0070318B" w:rsidP="00EE6A14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45pt;height:71.3pt" o:ole="" fillcolor="window">
          <v:imagedata r:id="rId1" o:title=""/>
        </v:shape>
        <o:OLEObject Type="Embed" ProgID="Word.Picture.8" ShapeID="_x0000_i1025" DrawAspect="Content" ObjectID="_1568613092" r:id="rId2"/>
      </w:object>
    </w:r>
  </w:p>
  <w:p w:rsidR="00491D5D" w:rsidRPr="00714297" w:rsidRDefault="0070318B" w:rsidP="00EE6A14">
    <w:pPr>
      <w:jc w:val="center"/>
      <w:rPr>
        <w:b/>
        <w:sz w:val="24"/>
        <w:szCs w:val="24"/>
      </w:rPr>
    </w:pPr>
    <w:r w:rsidRPr="00714297">
      <w:rPr>
        <w:b/>
        <w:sz w:val="24"/>
        <w:szCs w:val="24"/>
      </w:rPr>
      <w:t>GOVERNO DO ESTADO DE RONDÔNIA</w:t>
    </w:r>
  </w:p>
  <w:p w:rsidR="00491D5D" w:rsidRPr="00F744D4" w:rsidRDefault="0070318B" w:rsidP="00EE6A14">
    <w:pPr>
      <w:pStyle w:val="Cabealho"/>
      <w:jc w:val="center"/>
      <w:rPr>
        <w:b/>
        <w:sz w:val="24"/>
        <w:szCs w:val="22"/>
      </w:rPr>
    </w:pPr>
    <w:r w:rsidRPr="00F744D4">
      <w:rPr>
        <w:b/>
        <w:sz w:val="24"/>
        <w:szCs w:val="22"/>
      </w:rPr>
      <w:t>GOVERNADORIA</w:t>
    </w:r>
  </w:p>
  <w:p w:rsidR="00491D5D" w:rsidRDefault="00D238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F"/>
    <w:rsid w:val="000D4E4E"/>
    <w:rsid w:val="00151082"/>
    <w:rsid w:val="0018254F"/>
    <w:rsid w:val="001A52AF"/>
    <w:rsid w:val="00266033"/>
    <w:rsid w:val="00320687"/>
    <w:rsid w:val="00465D21"/>
    <w:rsid w:val="004B5440"/>
    <w:rsid w:val="0070318B"/>
    <w:rsid w:val="00743A0C"/>
    <w:rsid w:val="00827910"/>
    <w:rsid w:val="008A433F"/>
    <w:rsid w:val="008D3F16"/>
    <w:rsid w:val="009F386F"/>
    <w:rsid w:val="00A36B06"/>
    <w:rsid w:val="00A83D72"/>
    <w:rsid w:val="00AC6A39"/>
    <w:rsid w:val="00B83DB9"/>
    <w:rsid w:val="00BF20E3"/>
    <w:rsid w:val="00D23808"/>
    <w:rsid w:val="00D62ABD"/>
    <w:rsid w:val="00DC356F"/>
    <w:rsid w:val="00E30972"/>
    <w:rsid w:val="00E7662F"/>
    <w:rsid w:val="00ED4447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8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18B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70318B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70318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70318B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70318B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318B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0318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318B"/>
    <w:pPr>
      <w:ind w:firstLine="396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031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0318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70318B"/>
    <w:pPr>
      <w:ind w:firstLine="2268"/>
      <w:jc w:val="both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8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18B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70318B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70318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70318B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70318B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318B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0318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318B"/>
    <w:pPr>
      <w:ind w:firstLine="396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318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031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0318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70318B"/>
    <w:pPr>
      <w:ind w:firstLine="2268"/>
      <w:jc w:val="both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USUARIO-02</dc:creator>
  <cp:lastModifiedBy>USUARIO-02</cp:lastModifiedBy>
  <cp:revision>4</cp:revision>
  <dcterms:created xsi:type="dcterms:W3CDTF">2017-09-26T14:16:00Z</dcterms:created>
  <dcterms:modified xsi:type="dcterms:W3CDTF">2017-10-04T13:05:00Z</dcterms:modified>
</cp:coreProperties>
</file>