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270128">
        <w:rPr>
          <w:sz w:val="24"/>
        </w:rPr>
        <w:t>5</w:t>
      </w:r>
      <w:r w:rsidR="006816F6">
        <w:rPr>
          <w:sz w:val="24"/>
        </w:rPr>
        <w:t>7</w:t>
      </w:r>
      <w:r w:rsidRPr="002C4FA2">
        <w:rPr>
          <w:sz w:val="24"/>
        </w:rPr>
        <w:t xml:space="preserve"> DE </w:t>
      </w:r>
      <w:r w:rsidR="00E56CF0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E56CF0">
        <w:rPr>
          <w:i/>
          <w:sz w:val="24"/>
        </w:rPr>
        <w:t>1291</w:t>
      </w:r>
      <w:r w:rsidRPr="002C4FA2">
        <w:rPr>
          <w:i/>
          <w:sz w:val="24"/>
        </w:rPr>
        <w:t xml:space="preserve"> no dia </w:t>
      </w:r>
      <w:r w:rsidR="00E56CF0">
        <w:rPr>
          <w:i/>
          <w:sz w:val="24"/>
        </w:rPr>
        <w:t>15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E56CF0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i/>
          <w:sz w:val="24"/>
        </w:rPr>
      </w:pPr>
    </w:p>
    <w:p w:rsidR="006816F6" w:rsidRDefault="006816F6" w:rsidP="00190A60">
      <w:pPr>
        <w:ind w:left="4536"/>
        <w:rPr>
          <w:sz w:val="24"/>
        </w:rPr>
      </w:pPr>
      <w:r>
        <w:rPr>
          <w:sz w:val="24"/>
        </w:rPr>
        <w:t>REVOGA O DECRETO Nº 2952, DE 04 DE JUNHO DE 1986.</w:t>
      </w:r>
    </w:p>
    <w:p w:rsidR="006816F6" w:rsidRDefault="006816F6" w:rsidP="006816F6">
      <w:pPr>
        <w:ind w:left="851" w:firstLine="850"/>
        <w:rPr>
          <w:sz w:val="24"/>
        </w:rPr>
      </w:pPr>
    </w:p>
    <w:p w:rsidR="006816F6" w:rsidRDefault="006816F6" w:rsidP="006816F6">
      <w:pPr>
        <w:ind w:left="851" w:firstLine="850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6816F6" w:rsidRDefault="006816F6" w:rsidP="006816F6">
      <w:pPr>
        <w:ind w:left="851" w:firstLine="850"/>
        <w:rPr>
          <w:sz w:val="24"/>
        </w:rPr>
      </w:pPr>
    </w:p>
    <w:p w:rsidR="006816F6" w:rsidRDefault="006816F6" w:rsidP="006816F6">
      <w:pPr>
        <w:ind w:left="851" w:firstLine="850"/>
        <w:rPr>
          <w:sz w:val="24"/>
        </w:rPr>
      </w:pPr>
      <w:r>
        <w:rPr>
          <w:sz w:val="24"/>
        </w:rPr>
        <w:t>D E C R E T A:</w:t>
      </w:r>
    </w:p>
    <w:p w:rsidR="006816F6" w:rsidRDefault="006816F6" w:rsidP="006816F6">
      <w:pPr>
        <w:ind w:left="851" w:firstLine="850"/>
        <w:rPr>
          <w:sz w:val="24"/>
        </w:rPr>
      </w:pPr>
    </w:p>
    <w:p w:rsidR="00190A60" w:rsidRDefault="006816F6" w:rsidP="00190A60">
      <w:pPr>
        <w:ind w:left="851" w:firstLine="850"/>
        <w:rPr>
          <w:sz w:val="24"/>
        </w:rPr>
      </w:pPr>
      <w:r>
        <w:rPr>
          <w:sz w:val="24"/>
        </w:rPr>
        <w:t>Art.</w:t>
      </w:r>
      <w:r w:rsidR="00190A60">
        <w:rPr>
          <w:sz w:val="24"/>
        </w:rPr>
        <w:t xml:space="preserve"> 1º - Fica Revogado o Decreto nº 2952, de 04 de julho de 1986, que prorrogou a permanência do Tem </w:t>
      </w:r>
      <w:proofErr w:type="spellStart"/>
      <w:r w:rsidR="00190A60">
        <w:rPr>
          <w:sz w:val="24"/>
        </w:rPr>
        <w:t>Cel</w:t>
      </w:r>
      <w:proofErr w:type="spellEnd"/>
      <w:r w:rsidR="00190A60">
        <w:rPr>
          <w:sz w:val="24"/>
        </w:rPr>
        <w:t xml:space="preserve"> PM RE 00001-2 WÁLTER LUIZ GARCIA junto à Polícia Militar de Minas Gerais.</w:t>
      </w:r>
    </w:p>
    <w:p w:rsidR="00190A60" w:rsidRDefault="00190A60" w:rsidP="00190A60">
      <w:pPr>
        <w:ind w:left="851" w:firstLine="850"/>
        <w:rPr>
          <w:sz w:val="24"/>
        </w:rPr>
      </w:pPr>
    </w:p>
    <w:p w:rsidR="00190A60" w:rsidRDefault="00190A60" w:rsidP="00190A60">
      <w:pPr>
        <w:ind w:left="851" w:firstLine="850"/>
        <w:rPr>
          <w:sz w:val="24"/>
        </w:rPr>
      </w:pPr>
      <w:r>
        <w:rPr>
          <w:sz w:val="24"/>
        </w:rPr>
        <w:t>Art. 2º - Este Decreto Entrará em vigor na data de sua publicação, revogadas as disposições em contrário.</w:t>
      </w:r>
    </w:p>
    <w:p w:rsidR="00190A60" w:rsidRDefault="00190A60" w:rsidP="00190A60">
      <w:pPr>
        <w:ind w:left="851" w:firstLine="850"/>
        <w:rPr>
          <w:sz w:val="24"/>
        </w:rPr>
      </w:pPr>
    </w:p>
    <w:p w:rsidR="00190A60" w:rsidRDefault="00190A60" w:rsidP="00190A60">
      <w:pPr>
        <w:ind w:left="851" w:firstLine="850"/>
        <w:jc w:val="right"/>
        <w:rPr>
          <w:sz w:val="24"/>
        </w:rPr>
      </w:pPr>
      <w:r>
        <w:rPr>
          <w:sz w:val="24"/>
        </w:rPr>
        <w:t xml:space="preserve">Porto Velho-RO, 14 </w:t>
      </w:r>
      <w:proofErr w:type="gramStart"/>
      <w:r>
        <w:rPr>
          <w:sz w:val="24"/>
        </w:rPr>
        <w:t>de  abril</w:t>
      </w:r>
      <w:proofErr w:type="gramEnd"/>
      <w:r>
        <w:rPr>
          <w:sz w:val="24"/>
        </w:rPr>
        <w:t xml:space="preserve"> de 1987</w:t>
      </w:r>
    </w:p>
    <w:p w:rsidR="00190A60" w:rsidRDefault="00190A60" w:rsidP="00190A60">
      <w:pPr>
        <w:ind w:left="851" w:firstLine="850"/>
        <w:jc w:val="right"/>
        <w:rPr>
          <w:sz w:val="24"/>
        </w:rPr>
      </w:pPr>
    </w:p>
    <w:p w:rsidR="00190A60" w:rsidRDefault="00190A60" w:rsidP="00190A60">
      <w:pPr>
        <w:ind w:left="851"/>
        <w:jc w:val="center"/>
        <w:rPr>
          <w:sz w:val="24"/>
        </w:rPr>
      </w:pPr>
      <w:r>
        <w:rPr>
          <w:sz w:val="24"/>
        </w:rPr>
        <w:t>JERÔNIMO GARCIA DE SANTANA</w:t>
      </w:r>
    </w:p>
    <w:p w:rsidR="00190A60" w:rsidRPr="006816F6" w:rsidRDefault="00190A60" w:rsidP="00190A60">
      <w:pPr>
        <w:ind w:left="851"/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sectPr w:rsidR="00190A60" w:rsidRPr="006816F6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50034902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C7E90"/>
    <w:rsid w:val="000D5497"/>
    <w:rsid w:val="00120DA7"/>
    <w:rsid w:val="00124BEB"/>
    <w:rsid w:val="00183D48"/>
    <w:rsid w:val="0018771A"/>
    <w:rsid w:val="00190A60"/>
    <w:rsid w:val="001C1F41"/>
    <w:rsid w:val="001D570F"/>
    <w:rsid w:val="001D786A"/>
    <w:rsid w:val="00204D14"/>
    <w:rsid w:val="00224DA8"/>
    <w:rsid w:val="002358FF"/>
    <w:rsid w:val="00262833"/>
    <w:rsid w:val="00266862"/>
    <w:rsid w:val="00270128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816F6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42BD9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377B5A6E-8F35-4A95-BF3A-BB5325A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84C0-73FF-4FAC-A7A0-1F01D4F8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4</cp:revision>
  <cp:lastPrinted>2013-12-19T14:39:00Z</cp:lastPrinted>
  <dcterms:created xsi:type="dcterms:W3CDTF">2017-02-17T16:50:00Z</dcterms:created>
  <dcterms:modified xsi:type="dcterms:W3CDTF">2017-03-03T12:29:00Z</dcterms:modified>
</cp:coreProperties>
</file>