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9D491C">
        <w:rPr>
          <w:sz w:val="24"/>
          <w:szCs w:val="24"/>
        </w:rPr>
        <w:t>O Nº 3212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152820">
        <w:rPr>
          <w:sz w:val="24"/>
          <w:szCs w:val="24"/>
        </w:rPr>
        <w:t>06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9D491C" w:rsidRDefault="009D491C" w:rsidP="00481534">
      <w:pPr>
        <w:spacing w:line="360" w:lineRule="auto"/>
        <w:ind w:left="5670"/>
        <w:jc w:val="both"/>
        <w:rPr>
          <w:sz w:val="24"/>
          <w:szCs w:val="24"/>
        </w:rPr>
      </w:pPr>
    </w:p>
    <w:p w:rsidR="00096EA2" w:rsidRPr="000A1AE0" w:rsidRDefault="00096EA2" w:rsidP="00481534">
      <w:pPr>
        <w:spacing w:line="360" w:lineRule="auto"/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152820" w:rsidRDefault="00152820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9D491C" w:rsidRDefault="009D491C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9D491C" w:rsidRDefault="00EF2EB1" w:rsidP="009D491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9D491C">
        <w:rPr>
          <w:sz w:val="24"/>
          <w:szCs w:val="24"/>
        </w:rPr>
        <w:t>considerando o pedido de revisão do Processo de Inquérito Administrativo,</w:t>
      </w:r>
    </w:p>
    <w:p w:rsidR="009D491C" w:rsidRDefault="009D491C" w:rsidP="009D491C">
      <w:pPr>
        <w:spacing w:line="360" w:lineRule="auto"/>
        <w:jc w:val="center"/>
        <w:rPr>
          <w:sz w:val="24"/>
          <w:szCs w:val="24"/>
        </w:rPr>
      </w:pPr>
    </w:p>
    <w:p w:rsidR="00096EA2" w:rsidRPr="000A1AE0" w:rsidRDefault="00096EA2" w:rsidP="009D491C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91C" w:rsidRDefault="00611E51" w:rsidP="009D491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9D491C" w:rsidRPr="009D491C">
        <w:rPr>
          <w:sz w:val="24"/>
          <w:szCs w:val="24"/>
        </w:rPr>
        <w:t xml:space="preserve"> Fica convertido em Repreensão, no s termos do</w:t>
      </w:r>
      <w:r w:rsidR="009D491C">
        <w:rPr>
          <w:sz w:val="24"/>
          <w:szCs w:val="24"/>
        </w:rPr>
        <w:t xml:space="preserve"> </w:t>
      </w:r>
      <w:r w:rsidR="009D491C" w:rsidRPr="009D491C">
        <w:rPr>
          <w:sz w:val="24"/>
          <w:szCs w:val="24"/>
        </w:rPr>
        <w:t>Art. 251 - II da Lei Complementar n</w:t>
      </w:r>
      <w:r w:rsidR="009D491C">
        <w:rPr>
          <w:sz w:val="24"/>
          <w:szCs w:val="24"/>
        </w:rPr>
        <w:t>º</w:t>
      </w:r>
      <w:r w:rsidR="009D491C" w:rsidRPr="009D491C">
        <w:rPr>
          <w:sz w:val="24"/>
          <w:szCs w:val="24"/>
        </w:rPr>
        <w:t xml:space="preserve"> </w:t>
      </w:r>
      <w:r w:rsidR="009D491C">
        <w:rPr>
          <w:sz w:val="24"/>
          <w:szCs w:val="24"/>
        </w:rPr>
        <w:t>01</w:t>
      </w:r>
      <w:r w:rsidR="009D491C" w:rsidRPr="009D491C">
        <w:rPr>
          <w:sz w:val="24"/>
          <w:szCs w:val="24"/>
        </w:rPr>
        <w:t>, de 14 de novembro de 1984,</w:t>
      </w:r>
      <w:r w:rsidR="009D491C">
        <w:rPr>
          <w:sz w:val="24"/>
          <w:szCs w:val="24"/>
        </w:rPr>
        <w:t xml:space="preserve"> </w:t>
      </w:r>
      <w:r w:rsidR="009D491C" w:rsidRPr="009D491C">
        <w:rPr>
          <w:sz w:val="24"/>
          <w:szCs w:val="24"/>
        </w:rPr>
        <w:t>a penalidade disciplinar de que trata a letra "b" do Resumo de</w:t>
      </w:r>
      <w:r w:rsidR="009D491C">
        <w:rPr>
          <w:sz w:val="24"/>
          <w:szCs w:val="24"/>
        </w:rPr>
        <w:t xml:space="preserve"> </w:t>
      </w:r>
      <w:r w:rsidR="009D491C" w:rsidRPr="009D491C">
        <w:rPr>
          <w:sz w:val="24"/>
          <w:szCs w:val="24"/>
        </w:rPr>
        <w:t xml:space="preserve">Julgamento do Governador do Estado, oferecido ao Processo de Inquérito Administrativo determinado pelo Decreto </w:t>
      </w:r>
      <w:r w:rsidR="009D491C">
        <w:rPr>
          <w:sz w:val="24"/>
          <w:szCs w:val="24"/>
        </w:rPr>
        <w:t>nº</w:t>
      </w:r>
      <w:r w:rsidR="009D491C" w:rsidRPr="009D491C">
        <w:rPr>
          <w:sz w:val="24"/>
          <w:szCs w:val="24"/>
        </w:rPr>
        <w:t xml:space="preserve"> 2941/86, de 28</w:t>
      </w:r>
      <w:r w:rsidR="009D491C">
        <w:rPr>
          <w:sz w:val="24"/>
          <w:szCs w:val="24"/>
        </w:rPr>
        <w:t xml:space="preserve"> </w:t>
      </w:r>
      <w:r w:rsidR="009D491C" w:rsidRPr="009D491C">
        <w:rPr>
          <w:sz w:val="24"/>
          <w:szCs w:val="24"/>
        </w:rPr>
        <w:t>de maio de 1986, tendo em vista que a falta cometida pelos servidores nela in</w:t>
      </w:r>
      <w:r w:rsidR="009D491C">
        <w:rPr>
          <w:sz w:val="24"/>
          <w:szCs w:val="24"/>
        </w:rPr>
        <w:t>s</w:t>
      </w:r>
      <w:r w:rsidR="009D491C" w:rsidRPr="009D491C">
        <w:rPr>
          <w:sz w:val="24"/>
          <w:szCs w:val="24"/>
        </w:rPr>
        <w:t xml:space="preserve">eridos </w:t>
      </w:r>
      <w:r w:rsidR="009D491C" w:rsidRPr="009D491C">
        <w:rPr>
          <w:sz w:val="24"/>
          <w:szCs w:val="24"/>
        </w:rPr>
        <w:t>não</w:t>
      </w:r>
      <w:r w:rsidR="009D491C" w:rsidRPr="009D491C">
        <w:rPr>
          <w:sz w:val="24"/>
          <w:szCs w:val="24"/>
        </w:rPr>
        <w:t xml:space="preserve"> se enquadra em nenhum dos casos previstos</w:t>
      </w:r>
      <w:r w:rsidR="009D491C">
        <w:rPr>
          <w:sz w:val="24"/>
          <w:szCs w:val="24"/>
        </w:rPr>
        <w:t xml:space="preserve"> </w:t>
      </w:r>
      <w:r w:rsidR="009D491C" w:rsidRPr="009D491C">
        <w:rPr>
          <w:sz w:val="24"/>
          <w:szCs w:val="24"/>
        </w:rPr>
        <w:t>pelo mencionado Art. 251 - V.</w:t>
      </w:r>
    </w:p>
    <w:p w:rsidR="009D491C" w:rsidRPr="009D491C" w:rsidRDefault="009D491C" w:rsidP="009D491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9D491C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3F" w:rsidRDefault="00D1703F" w:rsidP="004514A2">
      <w:r>
        <w:separator/>
      </w:r>
    </w:p>
  </w:endnote>
  <w:endnote w:type="continuationSeparator" w:id="0">
    <w:p w:rsidR="00D1703F" w:rsidRDefault="00D1703F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3F" w:rsidRDefault="00D1703F" w:rsidP="004514A2">
      <w:r>
        <w:separator/>
      </w:r>
    </w:p>
  </w:footnote>
  <w:footnote w:type="continuationSeparator" w:id="0">
    <w:p w:rsidR="00D1703F" w:rsidRDefault="00D1703F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7558652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5D29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918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D491C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1703F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D3EF-15BC-438D-A9A9-A174754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2017-05-29T14:24:00Z</dcterms:created>
  <dcterms:modified xsi:type="dcterms:W3CDTF">2017-05-29T14:24:00Z</dcterms:modified>
</cp:coreProperties>
</file>