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6" w:rsidRPr="00FB7C76" w:rsidRDefault="00FB7C76" w:rsidP="00FB7C76">
      <w:pPr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A36B71">
        <w:rPr>
          <w:rFonts w:ascii="Times New Roman" w:hAnsi="Times New Roman" w:cs="Times New Roman"/>
          <w:sz w:val="24"/>
          <w:szCs w:val="24"/>
        </w:rPr>
        <w:t>685 ,</w:t>
      </w:r>
      <w:proofErr w:type="gramEnd"/>
      <w:r w:rsidR="00A36B71">
        <w:rPr>
          <w:rFonts w:ascii="Times New Roman" w:hAnsi="Times New Roman" w:cs="Times New Roman"/>
          <w:sz w:val="24"/>
          <w:szCs w:val="24"/>
        </w:rPr>
        <w:t xml:space="preserve"> DE 04</w:t>
      </w:r>
      <w:r>
        <w:rPr>
          <w:rFonts w:ascii="Times New Roman" w:hAnsi="Times New Roman" w:cs="Times New Roman"/>
          <w:sz w:val="24"/>
          <w:szCs w:val="24"/>
        </w:rPr>
        <w:t xml:space="preserve"> DE JULHO DE 198</w:t>
      </w:r>
      <w:r w:rsidR="00A36B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C76" w:rsidRDefault="00011574" w:rsidP="00011574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Concede aumento aos servidores públicos do Estado.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GOVERNADOR DO ESTADO DE RONDÔNIA, no uso de suas atribuições legais</w:t>
      </w:r>
      <w:r w:rsidR="00011574">
        <w:rPr>
          <w:rFonts w:ascii="Times New Roman" w:hAnsi="Times New Roman" w:cs="Times New Roman"/>
          <w:sz w:val="24"/>
          <w:szCs w:val="24"/>
        </w:rPr>
        <w:t xml:space="preserve"> confer</w:t>
      </w:r>
      <w:r w:rsidR="0087064E">
        <w:rPr>
          <w:rFonts w:ascii="Times New Roman" w:hAnsi="Times New Roman" w:cs="Times New Roman"/>
          <w:sz w:val="24"/>
          <w:szCs w:val="24"/>
        </w:rPr>
        <w:t>idas pelo artigo 70, inciso III, da Constituição Estadual, e o disposto na Lei 39, de 12 de dezembro de 1984,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5E6A8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</w:t>
      </w:r>
      <w:r w:rsidR="00FB7C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5E6A8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 Fica </w:t>
      </w:r>
      <w:r w:rsidR="0087064E">
        <w:rPr>
          <w:rFonts w:ascii="Times New Roman" w:hAnsi="Times New Roman" w:cs="Times New Roman"/>
          <w:sz w:val="24"/>
          <w:szCs w:val="24"/>
        </w:rPr>
        <w:t>concedido aumento de 89,2 (Oitenta e nove e dois décimos por cento) aos servidores públicos do Estado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64E" w:rsidRDefault="0087064E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7064E" w:rsidRDefault="0087064E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- O percentual fixado o artigo anterior incide sobre todas as tabelas de vencimentos/salários, gratificações, vantagens, Direção e Assessoramento Superior (DAS) e Direção e Assessoramento Intermediário (DAI), na forma que o Governo Federal estabelecer para os seus servidores, no corrente exercício de 1985.</w:t>
      </w:r>
    </w:p>
    <w:p w:rsidR="00AF2CEE" w:rsidRDefault="00AF2CEE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E6A84" w:rsidRDefault="00AF2CEE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- Os efeitos financeiros deste Decreto vigorarão a partir de 1º de julho de 1985.</w:t>
      </w:r>
    </w:p>
    <w:p w:rsidR="00AF2CEE" w:rsidRDefault="00AF2CEE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E6A84" w:rsidRDefault="005E6A8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2º. </w:t>
      </w:r>
      <w:r w:rsidR="00AF2CEE">
        <w:rPr>
          <w:rFonts w:ascii="Times New Roman" w:hAnsi="Times New Roman" w:cs="Times New Roman"/>
          <w:sz w:val="24"/>
          <w:szCs w:val="24"/>
        </w:rPr>
        <w:t>As despesas decorrentes da aplicação deste Decreto serão atendidas com os recursos constantes do Orçamento Geral do Estado de Rondônia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AF2CEE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ANGELO ANGELIN</w:t>
      </w: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FB7C76" w:rsidRP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CEE" w:rsidRDefault="00AF2CEE" w:rsidP="00AF2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ARNALDO EGÍDIO BIANCO</w:t>
      </w:r>
    </w:p>
    <w:p w:rsidR="00AF2CEE" w:rsidRPr="00FB7C76" w:rsidRDefault="00AF2CEE" w:rsidP="00AF2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cretário de Estado da Administração</w:t>
      </w:r>
    </w:p>
    <w:sectPr w:rsidR="00AF2CEE" w:rsidRPr="00FB7C76" w:rsidSect="00FB7C76">
      <w:headerReference w:type="default" r:id="rId7"/>
      <w:pgSz w:w="11906" w:h="16838"/>
      <w:pgMar w:top="152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98" w:rsidRDefault="000A7298" w:rsidP="001E4063">
      <w:pPr>
        <w:spacing w:after="0" w:line="240" w:lineRule="auto"/>
      </w:pPr>
      <w:r>
        <w:separator/>
      </w:r>
    </w:p>
  </w:endnote>
  <w:end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98" w:rsidRDefault="000A7298" w:rsidP="001E4063">
      <w:pPr>
        <w:spacing w:after="0" w:line="240" w:lineRule="auto"/>
      </w:pPr>
      <w:r>
        <w:separator/>
      </w:r>
    </w:p>
  </w:footnote>
  <w:foot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0A47D6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.85pt;margin-top:-20.45pt;width:61.5pt;height:71.25pt;z-index:251659264" wrapcoords="-263 0 -263 21373 21600 21373 21600 0 -263 0" fillcolor="window">
          <v:imagedata r:id="rId1" o:title=""/>
          <w10:wrap type="tight"/>
        </v:shape>
        <o:OLEObject Type="Embed" ProgID="Word.Picture.8" ShapeID="_x0000_s2049" DrawAspect="Content" ObjectID="_1537175712" r:id="rId2"/>
      </w:pict>
    </w:r>
    <w:r w:rsidR="00FB7C76">
      <w:tab/>
      <w:t xml:space="preserve">                  </w:t>
    </w:r>
    <w:r w:rsidR="00FB7C76">
      <w:rPr>
        <w:rFonts w:ascii="Times New Roman" w:hAnsi="Times New Roman" w:cs="Times New Roman"/>
        <w:sz w:val="24"/>
        <w:szCs w:val="24"/>
      </w:rPr>
      <w:t xml:space="preserve">                      GOVERNO DO ESTADO DE RONDÔNIA </w:t>
    </w:r>
  </w:p>
  <w:p w:rsidR="00FB7C76" w:rsidRPr="001E4063" w:rsidRDefault="00A36B71" w:rsidP="00A36B7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GOVERNADORIA</w:t>
    </w:r>
  </w:p>
  <w:p w:rsidR="001E4063" w:rsidRDefault="001E4063" w:rsidP="00FB7C76">
    <w:pPr>
      <w:pStyle w:val="Cabealho"/>
      <w:tabs>
        <w:tab w:val="clear" w:pos="4252"/>
        <w:tab w:val="clear" w:pos="8504"/>
        <w:tab w:val="left" w:pos="2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3"/>
    <w:rsid w:val="00011574"/>
    <w:rsid w:val="00047CC6"/>
    <w:rsid w:val="000A47D6"/>
    <w:rsid w:val="000A7298"/>
    <w:rsid w:val="001E4063"/>
    <w:rsid w:val="002643B9"/>
    <w:rsid w:val="003B16A0"/>
    <w:rsid w:val="004E1BC7"/>
    <w:rsid w:val="005B0A32"/>
    <w:rsid w:val="005E0E9E"/>
    <w:rsid w:val="005E6A84"/>
    <w:rsid w:val="006F1991"/>
    <w:rsid w:val="00706A8E"/>
    <w:rsid w:val="0087064E"/>
    <w:rsid w:val="00A36B71"/>
    <w:rsid w:val="00AF2CEE"/>
    <w:rsid w:val="00CE272B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USUARIO-01</cp:lastModifiedBy>
  <cp:revision>2</cp:revision>
  <dcterms:created xsi:type="dcterms:W3CDTF">2016-10-05T16:29:00Z</dcterms:created>
  <dcterms:modified xsi:type="dcterms:W3CDTF">2016-10-05T16:29:00Z</dcterms:modified>
</cp:coreProperties>
</file>