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3" w:rsidRPr="00D770E8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770E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770E8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24.</w:t>
      </w:r>
      <w:r w:rsidR="00AE77D4">
        <w:rPr>
          <w:rFonts w:ascii="Times New Roman" w:hAnsi="Times New Roman" w:cs="Times New Roman"/>
          <w:sz w:val="24"/>
          <w:szCs w:val="24"/>
          <w:lang w:eastAsia="pt-BR"/>
        </w:rPr>
        <w:t>71</w:t>
      </w:r>
      <w:r w:rsidR="00935019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Pr="00D770E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C4B5C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 xml:space="preserve">DE 27 DE </w:t>
      </w:r>
      <w:r w:rsidR="00AE77D4">
        <w:rPr>
          <w:rFonts w:ascii="Times New Roman" w:hAnsi="Times New Roman" w:cs="Times New Roman"/>
          <w:color w:val="000000"/>
          <w:sz w:val="24"/>
          <w:szCs w:val="24"/>
        </w:rPr>
        <w:t>JANEIRO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 xml:space="preserve"> DE 2020.</w:t>
      </w:r>
    </w:p>
    <w:p w:rsidR="00690A83" w:rsidRDefault="00C5687C" w:rsidP="00C5687C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Alterações:</w:t>
      </w:r>
    </w:p>
    <w:p w:rsidR="00C5687C" w:rsidRPr="00C5687C" w:rsidRDefault="00435587" w:rsidP="00C5687C">
      <w:pPr>
        <w:pStyle w:val="SemEspaamento"/>
        <w:rPr>
          <w:rFonts w:ascii="Times New Roman" w:hAnsi="Times New Roman" w:cs="Times New Roman"/>
          <w:lang w:eastAsia="pt-BR"/>
        </w:rPr>
      </w:pPr>
      <w:hyperlink r:id="rId6" w:history="1">
        <w:r w:rsidR="00C5687C" w:rsidRPr="00435587">
          <w:rPr>
            <w:rStyle w:val="Hyperlink"/>
            <w:rFonts w:ascii="Times New Roman" w:hAnsi="Times New Roman" w:cs="Times New Roman"/>
            <w:lang w:eastAsia="pt-BR"/>
          </w:rPr>
          <w:t>Alterado pelo Decreto nº 24.922, de 6/4/2020.</w:t>
        </w:r>
      </w:hyperlink>
    </w:p>
    <w:p w:rsidR="00AE77D4" w:rsidRDefault="00935019" w:rsidP="009B05BE">
      <w:pPr>
        <w:pStyle w:val="SemEspaamento"/>
        <w:ind w:left="5245"/>
        <w:jc w:val="both"/>
        <w:rPr>
          <w:color w:val="000000"/>
        </w:rPr>
      </w:pPr>
      <w:r w:rsidRPr="00935019">
        <w:rPr>
          <w:rFonts w:ascii="Times New Roman" w:hAnsi="Times New Roman" w:cs="Times New Roman"/>
          <w:color w:val="000000"/>
          <w:sz w:val="24"/>
          <w:szCs w:val="24"/>
        </w:rPr>
        <w:t>Cede Praças da Polícia Militar do Estado de Rondônia e dá outras providências</w:t>
      </w:r>
      <w:r>
        <w:rPr>
          <w:color w:val="000000"/>
        </w:rPr>
        <w:t>.</w:t>
      </w:r>
    </w:p>
    <w:p w:rsidR="000E6D27" w:rsidRPr="009B05BE" w:rsidRDefault="000E6D27" w:rsidP="009B05BE">
      <w:pPr>
        <w:pStyle w:val="SemEspaamento"/>
        <w:ind w:left="524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O GOVERNADOR DO ESTADO DE RONDÔNIA, no uso das atribuições que lhe confere o inciso V do artigo 65 da Constituição do Estado,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D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C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R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T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A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: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1°  Ficam os Policiais Militares abaixo relacionados, pertencentes ao Batalhão de Aviação Operacional da Polícia Militar - BAVOP, cedidos à Secretaria de Estado da Segurança, Defesa e Cidadania - SESDEC, a contar de 1° de setembro de 2019 a 1° de setembro de 2020, com ônus para o Órgão de origem, para exercer função de natureza policial-militar, em conformidade com o inciso I do art. 1° da Lei Complementar n° 237, de 20 de dezembro de 2000, alterada pela Lei Complementar n° 606, de 10 de janeiro de 2011, combinado com art. 46 da Lei n° 4.302, de 25 de junho de 2018: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 - 2° Sargento da Polícia Militar, Registro Estatístico 100080522, EZEQUIAS AGUIAR DE ASSIS;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 - 2° Sargento da Polícia Militar, Registro Estatístico 100091360, CLAUDIONOR VIEIRA GAUDINO;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III - 3° Sargento da Polícia Militar, Registro Estatístico 100070287, RENER DE OLVEIRA MICHALSKI;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IV - 3° Sargento da Polícia Militar, Registro Estatístico 100067905, GEORJEAN DE ARAÚJO OJEDA;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V - 3° Sargento da Polícia Militar, Registro Estatístico 100071906, FLAVEMAR SANTOS DE SOUZA;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VI - 3° Sargento da Polícia Militar, Registro Estatístico 100076097, FRANCISCO FEITOSA DE ALENCAR JUNIOR; e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VII - 3° Sargento da Polícia Militar, Registro Estatístico 100069941, LUCIANO SILVA DE SOUZA.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Parágrafo único. Os Policiais Militares poderão, quando necessário e devidamente requisitados</w:t>
      </w:r>
      <w:r w:rsidRPr="00047813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pelo Comandante-Geral da Polícia Militar do Estado de Rondônia - PMRO, atuar em policiamento extraordinário, especial, em grandes eventos, compor comissões e instruir procedimentos </w:t>
      </w:r>
      <w:proofErr w:type="spellStart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no âmbito da Corporação, além de</w:t>
      </w:r>
      <w:r w:rsidRPr="00047813">
        <w:rPr>
          <w:rFonts w:ascii="Times Roman" w:eastAsia="Times New Roman" w:hAnsi="Times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concorrer</w:t>
      </w:r>
      <w:r w:rsidRPr="00047813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em</w:t>
      </w:r>
      <w:r w:rsidRPr="00047813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escalas de serviços compatíveis a sua Graduação.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Os</w:t>
      </w:r>
      <w:proofErr w:type="gramEnd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Praças ficarão agregados ao Quadro de Praças da Polícia Militar do Estado de Rondônia - QPPM, pelo mesmo período de sua cedência, em consonância com o inciso I do § 1° do art. 79 do Decreto-Lei nº 09-A de 9 de março de 1982.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lastRenderedPageBreak/>
        <w:t>Art. 3</w:t>
      </w:r>
      <w:proofErr w:type="gramStart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Ficam</w:t>
      </w:r>
      <w:proofErr w:type="gramEnd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os Policiais Militares transferidos para o Quadro Especial dos Militares do Estado de Rondônia - QEPM, durante o período de sua cedência, conforme estabelecido no art. 2° da Lei n° 3.514, de 5 de fevereiro de 2015.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Art. 4</w:t>
      </w:r>
      <w:proofErr w:type="gramStart"/>
      <w:r w:rsidRPr="000E6D27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°  Os</w:t>
      </w:r>
      <w:proofErr w:type="gramEnd"/>
      <w:r w:rsidRPr="000E6D27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 xml:space="preserve"> Sargentos encontrar-se-ão adidos à sua Organização Policial Militar - OPM de origem,</w:t>
      </w:r>
      <w:r w:rsidRPr="00047813">
        <w:rPr>
          <w:rFonts w:ascii="Times Roman" w:eastAsia="Times New Roman" w:hAnsi="Times Roman" w:cs="Times New Roman"/>
          <w:b/>
          <w:bCs/>
          <w:strike/>
          <w:color w:val="FF0000"/>
          <w:sz w:val="24"/>
          <w:szCs w:val="24"/>
          <w:lang w:eastAsia="pt-BR"/>
        </w:rPr>
        <w:t> </w:t>
      </w:r>
      <w:r w:rsidRPr="000E6D27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para efeito de alterações e remuneração, de acordo com o Art. 80 do Decreto-Lei nº 09-A,  de 1982, em consonância com o inciso X do art. 26 do Decreto n° 8.134, de 18 de dezembro de 1997.</w:t>
      </w:r>
    </w:p>
    <w:p w:rsidR="000E6D27" w:rsidRPr="00047813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47813" w:rsidRDefault="00047813" w:rsidP="000E6D27">
      <w:pPr>
        <w:spacing w:after="0" w:line="240" w:lineRule="auto"/>
        <w:ind w:left="120" w:firstLine="447"/>
        <w:jc w:val="both"/>
        <w:rPr>
          <w:rFonts w:ascii="Times Roman" w:hAnsi="Times Roman"/>
          <w:b/>
          <w:color w:val="000000"/>
          <w:sz w:val="24"/>
          <w:szCs w:val="24"/>
        </w:rPr>
      </w:pPr>
      <w:r w:rsidRPr="00047813">
        <w:rPr>
          <w:rFonts w:ascii="Times Roman" w:hAnsi="Times Roman"/>
          <w:color w:val="000000"/>
          <w:sz w:val="24"/>
          <w:szCs w:val="24"/>
        </w:rPr>
        <w:t>Art. 4</w:t>
      </w:r>
      <w:proofErr w:type="gramStart"/>
      <w:r w:rsidRPr="00047813">
        <w:rPr>
          <w:rFonts w:ascii="Times Roman" w:hAnsi="Times Roman"/>
          <w:color w:val="000000"/>
          <w:sz w:val="24"/>
          <w:szCs w:val="24"/>
        </w:rPr>
        <w:t>°  Os</w:t>
      </w:r>
      <w:proofErr w:type="gramEnd"/>
      <w:r w:rsidRPr="00047813">
        <w:rPr>
          <w:rFonts w:ascii="Times Roman" w:hAnsi="Times Roman"/>
          <w:color w:val="000000"/>
          <w:sz w:val="24"/>
          <w:szCs w:val="24"/>
        </w:rPr>
        <w:t xml:space="preserve"> Sargentos encontram-se adidos à </w:t>
      </w:r>
      <w:proofErr w:type="spellStart"/>
      <w:r w:rsidRPr="00047813">
        <w:rPr>
          <w:rFonts w:ascii="Times Roman" w:hAnsi="Times Roman"/>
          <w:color w:val="000000"/>
          <w:sz w:val="24"/>
          <w:szCs w:val="24"/>
        </w:rPr>
        <w:t>Ajudância</w:t>
      </w:r>
      <w:proofErr w:type="spellEnd"/>
      <w:r w:rsidRPr="00047813">
        <w:rPr>
          <w:rFonts w:ascii="Times Roman" w:hAnsi="Times Roman"/>
          <w:color w:val="000000"/>
          <w:sz w:val="24"/>
          <w:szCs w:val="24"/>
        </w:rPr>
        <w:t>-Geral, para efeito de alterações e remuneração, em consenso ao art. 80 do Decreto-Lei n° 09-A, de 1982, com</w:t>
      </w:r>
      <w:bookmarkStart w:id="0" w:name="_GoBack"/>
      <w:bookmarkEnd w:id="0"/>
      <w:r w:rsidRPr="00047813">
        <w:rPr>
          <w:rFonts w:ascii="Times Roman" w:hAnsi="Times Roman"/>
          <w:color w:val="000000"/>
          <w:sz w:val="24"/>
          <w:szCs w:val="24"/>
        </w:rPr>
        <w:t>binado com o § 2° do art. 45 da Lei n° 4.302, de 2018.</w:t>
      </w:r>
      <w:r w:rsidR="0034504A">
        <w:rPr>
          <w:rFonts w:ascii="Times Roman" w:hAnsi="Times Roman"/>
          <w:color w:val="000000"/>
          <w:sz w:val="24"/>
          <w:szCs w:val="24"/>
        </w:rPr>
        <w:t xml:space="preserve"> </w:t>
      </w:r>
      <w:r w:rsidR="0034504A">
        <w:rPr>
          <w:rFonts w:ascii="Times Roman" w:hAnsi="Times Roman"/>
          <w:b/>
          <w:color w:val="000000"/>
          <w:sz w:val="24"/>
          <w:szCs w:val="24"/>
        </w:rPr>
        <w:t>(Redação dada pelo Decreto nº 24.922, de 6/4/2020)</w:t>
      </w:r>
    </w:p>
    <w:p w:rsidR="0034504A" w:rsidRPr="000E6D27" w:rsidRDefault="0034504A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</w:pP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5</w:t>
      </w:r>
      <w:proofErr w:type="gramStart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Este</w:t>
      </w:r>
      <w:proofErr w:type="gramEnd"/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Decreto entra em vigor na data de sua publicação, com efeitos retroativos administrativos, a datar de 1° de setembro de 2019.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0E6D27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Palácio do Governo do Estado de Rondônia, em 27 de janeiro de 2020, 132° da República.</w:t>
      </w:r>
    </w:p>
    <w:p w:rsidR="000E6D27" w:rsidRPr="000E6D27" w:rsidRDefault="000E6D27" w:rsidP="000E6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6D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E6D27" w:rsidRPr="000E6D27" w:rsidRDefault="000E6D27" w:rsidP="000E6D2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6D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MARCOS JOSÉ ROCHA DOS SANTOS</w:t>
      </w:r>
      <w:r w:rsidRPr="000E6D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Governador</w:t>
      </w:r>
    </w:p>
    <w:p w:rsidR="000E6D27" w:rsidRPr="000E6D27" w:rsidRDefault="000E6D27" w:rsidP="000E6D2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6D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E6D27" w:rsidRPr="000E6D27" w:rsidRDefault="000E6D27" w:rsidP="000E6D2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6D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JOSÉ HÉLIO CYSNEIROS PACHÁ</w:t>
      </w:r>
    </w:p>
    <w:p w:rsidR="000E6D27" w:rsidRPr="000E6D27" w:rsidRDefault="000E6D27" w:rsidP="000E6D2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6D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Secretário de Estado da Segurança, Defesa e Cidadania</w:t>
      </w:r>
    </w:p>
    <w:p w:rsidR="00690A83" w:rsidRPr="000A598E" w:rsidRDefault="00690A83" w:rsidP="00690A8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90A83" w:rsidRDefault="00690A83"/>
    <w:p w:rsidR="00690A83" w:rsidRDefault="00690A83"/>
    <w:sectPr w:rsidR="00690A83" w:rsidSect="00713766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3" w:rsidRDefault="00690A83" w:rsidP="00690A83">
      <w:pPr>
        <w:spacing w:after="0" w:line="240" w:lineRule="auto"/>
      </w:pPr>
      <w:r>
        <w:separator/>
      </w:r>
    </w:p>
  </w:endnote>
  <w:end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3" w:rsidRDefault="00690A83" w:rsidP="00690A83">
      <w:pPr>
        <w:spacing w:after="0" w:line="240" w:lineRule="auto"/>
      </w:pPr>
      <w:r>
        <w:separator/>
      </w:r>
    </w:p>
  </w:footnote>
  <w:foot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83" w:rsidRPr="00F84FA6" w:rsidRDefault="00690A83" w:rsidP="00690A8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56148284" r:id="rId2"/>
      </w:object>
    </w:r>
  </w:p>
  <w:p w:rsidR="00690A83" w:rsidRPr="00F84FA6" w:rsidRDefault="00690A83" w:rsidP="00690A8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90A83" w:rsidRPr="00F84FA6" w:rsidRDefault="00690A83" w:rsidP="00690A8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690A83" w:rsidRDefault="00690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E"/>
    <w:rsid w:val="00047813"/>
    <w:rsid w:val="000A598E"/>
    <w:rsid w:val="000C710D"/>
    <w:rsid w:val="000E6D27"/>
    <w:rsid w:val="001A46C5"/>
    <w:rsid w:val="002D545E"/>
    <w:rsid w:val="0034504A"/>
    <w:rsid w:val="00435587"/>
    <w:rsid w:val="00437B01"/>
    <w:rsid w:val="004D03AB"/>
    <w:rsid w:val="00514F6E"/>
    <w:rsid w:val="00570A79"/>
    <w:rsid w:val="00582A4B"/>
    <w:rsid w:val="0061231D"/>
    <w:rsid w:val="00690A83"/>
    <w:rsid w:val="00713766"/>
    <w:rsid w:val="00835B96"/>
    <w:rsid w:val="008639D8"/>
    <w:rsid w:val="008B263C"/>
    <w:rsid w:val="00935019"/>
    <w:rsid w:val="009B05BE"/>
    <w:rsid w:val="00AE77D4"/>
    <w:rsid w:val="00BA3ACC"/>
    <w:rsid w:val="00BB37D3"/>
    <w:rsid w:val="00C3139B"/>
    <w:rsid w:val="00C5687C"/>
    <w:rsid w:val="00CA0590"/>
    <w:rsid w:val="00D770E8"/>
    <w:rsid w:val="00DB42D0"/>
    <w:rsid w:val="00DC59ED"/>
    <w:rsid w:val="00EA7309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7E98BD13-BE12-4EBA-B87B-1BB7449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8E"/>
    <w:rPr>
      <w:b/>
      <w:bCs/>
    </w:rPr>
  </w:style>
  <w:style w:type="paragraph" w:styleId="SemEspaamento">
    <w:name w:val="No Spacing"/>
    <w:uiPriority w:val="1"/>
    <w:qFormat/>
    <w:rsid w:val="000A59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3"/>
  </w:style>
  <w:style w:type="paragraph" w:styleId="Rodap">
    <w:name w:val="footer"/>
    <w:basedOn w:val="Normal"/>
    <w:link w:val="Rodap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3"/>
  </w:style>
  <w:style w:type="paragraph" w:customStyle="1" w:styleId="newcentralizartexto">
    <w:name w:val="new_centralizar_texto"/>
    <w:basedOn w:val="Normal"/>
    <w:rsid w:val="004D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35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27</cp:revision>
  <dcterms:created xsi:type="dcterms:W3CDTF">2019-06-07T12:53:00Z</dcterms:created>
  <dcterms:modified xsi:type="dcterms:W3CDTF">2020-07-13T16:25:00Z</dcterms:modified>
</cp:coreProperties>
</file>