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BD" w:rsidRPr="006723BD" w:rsidRDefault="006723BD" w:rsidP="006723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DECRETO N.</w:t>
      </w:r>
      <w:r w:rsidR="001E7128">
        <w:rPr>
          <w:rFonts w:ascii="Times New Roman" w:hAnsi="Times New Roman" w:cs="Times New Roman"/>
          <w:sz w:val="24"/>
          <w:szCs w:val="24"/>
        </w:rPr>
        <w:t xml:space="preserve"> </w:t>
      </w:r>
      <w:r w:rsidR="00002BEC">
        <w:rPr>
          <w:rFonts w:ascii="Times New Roman" w:hAnsi="Times New Roman" w:cs="Times New Roman"/>
          <w:sz w:val="24"/>
          <w:szCs w:val="24"/>
        </w:rPr>
        <w:t>24.665</w:t>
      </w:r>
      <w:r w:rsidRPr="006723BD">
        <w:rPr>
          <w:rFonts w:ascii="Times New Roman" w:hAnsi="Times New Roman" w:cs="Times New Roman"/>
          <w:sz w:val="24"/>
          <w:szCs w:val="24"/>
        </w:rPr>
        <w:t>, DE</w:t>
      </w:r>
      <w:r w:rsidR="001E7128">
        <w:rPr>
          <w:rFonts w:ascii="Times New Roman" w:hAnsi="Times New Roman" w:cs="Times New Roman"/>
          <w:sz w:val="24"/>
          <w:szCs w:val="24"/>
        </w:rPr>
        <w:t xml:space="preserve"> 1</w:t>
      </w:r>
      <w:r w:rsidR="00002BEC">
        <w:rPr>
          <w:rFonts w:ascii="Times New Roman" w:hAnsi="Times New Roman" w:cs="Times New Roman"/>
          <w:sz w:val="24"/>
          <w:szCs w:val="24"/>
        </w:rPr>
        <w:t>0</w:t>
      </w:r>
      <w:r w:rsidR="001E7128">
        <w:rPr>
          <w:rFonts w:ascii="Times New Roman" w:hAnsi="Times New Roman" w:cs="Times New Roman"/>
          <w:sz w:val="24"/>
          <w:szCs w:val="24"/>
        </w:rPr>
        <w:t xml:space="preserve"> </w:t>
      </w:r>
      <w:r w:rsidRPr="006723BD">
        <w:rPr>
          <w:rFonts w:ascii="Times New Roman" w:hAnsi="Times New Roman" w:cs="Times New Roman"/>
          <w:sz w:val="24"/>
          <w:szCs w:val="24"/>
        </w:rPr>
        <w:t xml:space="preserve">DE </w:t>
      </w:r>
      <w:r w:rsidR="00F830AE">
        <w:rPr>
          <w:rFonts w:ascii="Times New Roman" w:hAnsi="Times New Roman" w:cs="Times New Roman"/>
          <w:sz w:val="24"/>
          <w:szCs w:val="24"/>
        </w:rPr>
        <w:t>JANEIRO DE 20</w:t>
      </w:r>
      <w:r w:rsidR="00002BEC">
        <w:rPr>
          <w:rFonts w:ascii="Times New Roman" w:hAnsi="Times New Roman" w:cs="Times New Roman"/>
          <w:sz w:val="24"/>
          <w:szCs w:val="24"/>
        </w:rPr>
        <w:t>20</w:t>
      </w:r>
      <w:r w:rsidRPr="006723BD">
        <w:rPr>
          <w:rFonts w:ascii="Times New Roman" w:hAnsi="Times New Roman" w:cs="Times New Roman"/>
          <w:sz w:val="24"/>
          <w:szCs w:val="24"/>
        </w:rPr>
        <w:t>.</w:t>
      </w:r>
    </w:p>
    <w:p w:rsidR="006723BD" w:rsidRDefault="00F51CE0" w:rsidP="00F51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Alterações:</w:t>
      </w:r>
    </w:p>
    <w:p w:rsidR="00F51CE0" w:rsidRPr="006723BD" w:rsidRDefault="00F94F1B" w:rsidP="00F51C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51CE0" w:rsidRPr="00F94F1B">
          <w:rPr>
            <w:rStyle w:val="Hyperlink"/>
            <w:rFonts w:ascii="Times New Roman" w:hAnsi="Times New Roman" w:cs="Times New Roman"/>
            <w:sz w:val="24"/>
            <w:szCs w:val="24"/>
          </w:rPr>
          <w:t>Alterado pelo Decreto nº 24.946, de 13/04/2020.</w:t>
        </w:r>
      </w:hyperlink>
    </w:p>
    <w:p w:rsidR="006723BD" w:rsidRDefault="0032296C" w:rsidP="001D051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96C">
        <w:rPr>
          <w:rFonts w:ascii="Times New Roman" w:hAnsi="Times New Roman" w:cs="Times New Roman"/>
          <w:color w:val="000000"/>
          <w:sz w:val="24"/>
          <w:szCs w:val="24"/>
        </w:rPr>
        <w:t>Designa servidores para compor a Comissão Interinstitucional destinada a realizar estudos sobre a viabilidade da ampliação de Unidades de Escolas Militares e Cívico-Militares. </w:t>
      </w:r>
    </w:p>
    <w:p w:rsidR="001D0513" w:rsidRPr="0032296C" w:rsidRDefault="001D0513" w:rsidP="001D051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O VICE-GOVERNADOR, no exercício do cargo de GOVERNADOR DO ESTADO DE RONDÔNIA, com fulcro nas atribuições que lhe confere o inciso V do artigo 65, combinado com o artigo 58 da Constituição do Estado, 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  <w:u w:val="single"/>
        </w:rPr>
        <w:t>D</w:t>
      </w:r>
      <w:r w:rsidRPr="001D0513">
        <w:rPr>
          <w:rFonts w:ascii="Times Roman" w:hAnsi="Times Roman"/>
          <w:color w:val="000000"/>
        </w:rPr>
        <w:t> </w:t>
      </w:r>
      <w:r w:rsidRPr="001D0513">
        <w:rPr>
          <w:rFonts w:ascii="Times Roman" w:hAnsi="Times Roman"/>
          <w:color w:val="000000"/>
          <w:u w:val="single"/>
        </w:rPr>
        <w:t>E</w:t>
      </w:r>
      <w:r w:rsidRPr="001D0513">
        <w:rPr>
          <w:rFonts w:ascii="Times Roman" w:hAnsi="Times Roman"/>
          <w:color w:val="000000"/>
        </w:rPr>
        <w:t> </w:t>
      </w:r>
      <w:r w:rsidRPr="001D0513">
        <w:rPr>
          <w:rFonts w:ascii="Times Roman" w:hAnsi="Times Roman"/>
          <w:color w:val="000000"/>
          <w:u w:val="single"/>
        </w:rPr>
        <w:t>C</w:t>
      </w:r>
      <w:r w:rsidRPr="001D0513">
        <w:rPr>
          <w:rFonts w:ascii="Times Roman" w:hAnsi="Times Roman"/>
          <w:color w:val="000000"/>
        </w:rPr>
        <w:t> </w:t>
      </w:r>
      <w:r w:rsidRPr="001D0513">
        <w:rPr>
          <w:rFonts w:ascii="Times Roman" w:hAnsi="Times Roman"/>
          <w:color w:val="000000"/>
          <w:u w:val="single"/>
        </w:rPr>
        <w:t>R</w:t>
      </w:r>
      <w:r w:rsidRPr="001D0513">
        <w:rPr>
          <w:rFonts w:ascii="Times Roman" w:hAnsi="Times Roman"/>
          <w:color w:val="000000"/>
        </w:rPr>
        <w:t> </w:t>
      </w:r>
      <w:r w:rsidRPr="001D0513">
        <w:rPr>
          <w:rFonts w:ascii="Times Roman" w:hAnsi="Times Roman"/>
          <w:color w:val="000000"/>
          <w:u w:val="single"/>
        </w:rPr>
        <w:t>E</w:t>
      </w:r>
      <w:r w:rsidRPr="001D0513">
        <w:rPr>
          <w:rFonts w:ascii="Times Roman" w:hAnsi="Times Roman"/>
          <w:color w:val="000000"/>
        </w:rPr>
        <w:t> </w:t>
      </w:r>
      <w:r w:rsidRPr="001D0513">
        <w:rPr>
          <w:rFonts w:ascii="Times Roman" w:hAnsi="Times Roman"/>
          <w:color w:val="000000"/>
          <w:u w:val="single"/>
        </w:rPr>
        <w:t>T</w:t>
      </w:r>
      <w:r w:rsidRPr="001D0513">
        <w:rPr>
          <w:rFonts w:ascii="Times Roman" w:hAnsi="Times Roman"/>
          <w:color w:val="000000"/>
        </w:rPr>
        <w:t> </w:t>
      </w:r>
      <w:r w:rsidRPr="001D0513">
        <w:rPr>
          <w:rFonts w:ascii="Times Roman" w:hAnsi="Times Roman"/>
          <w:color w:val="000000"/>
          <w:u w:val="single"/>
        </w:rPr>
        <w:t>A</w:t>
      </w:r>
      <w:r w:rsidRPr="001D0513">
        <w:rPr>
          <w:rFonts w:ascii="Times Roman" w:hAnsi="Times Roman"/>
          <w:color w:val="000000"/>
        </w:rPr>
        <w:t>: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Art. 1</w:t>
      </w:r>
      <w:proofErr w:type="gramStart"/>
      <w:r w:rsidRPr="001D0513">
        <w:rPr>
          <w:rFonts w:ascii="Times Roman" w:hAnsi="Times Roman"/>
          <w:color w:val="000000"/>
        </w:rPr>
        <w:t>°  Ficam</w:t>
      </w:r>
      <w:proofErr w:type="gramEnd"/>
      <w:r w:rsidRPr="001D0513">
        <w:rPr>
          <w:rFonts w:ascii="Times Roman" w:hAnsi="Times Roman"/>
          <w:color w:val="000000"/>
        </w:rPr>
        <w:t xml:space="preserve"> designados os servidores abaixo relacionados, para compor a Comissão Interinstitucional destinada a realizar estudos sobre a viabilidade da ampliação de Unidades das Escolas Militares e </w:t>
      </w:r>
      <w:proofErr w:type="spellStart"/>
      <w:r w:rsidRPr="001D0513">
        <w:rPr>
          <w:rFonts w:ascii="Times Roman" w:hAnsi="Times Roman"/>
          <w:color w:val="000000"/>
        </w:rPr>
        <w:t>Civíco</w:t>
      </w:r>
      <w:proofErr w:type="spellEnd"/>
      <w:r w:rsidRPr="001D0513">
        <w:rPr>
          <w:rFonts w:ascii="Times Roman" w:hAnsi="Times Roman"/>
          <w:color w:val="000000"/>
        </w:rPr>
        <w:t>-Militares: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I - REGINA CÉLIA NARECI BAIJO, Matrícula n° 300022016 - SEDUC/GCAE - Presidente;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II - MARIA DA CONCEIÇÃO SILVA PINHEIRO, Matrícula n° 300159138 - CASA CIVIL;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III - JOANE CRISTINA NASCIMENTO EVANGELISTA, Matrícula n° 300051435 - SEDUC/DGE;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IV - WANDERLUCE DA SILVA COSTA VEIGA, Matrícula n° 300018654 - SEDUC/DGE;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1D0513" w:rsidRPr="006016B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b/>
          <w:strike/>
          <w:color w:val="000000"/>
        </w:rPr>
      </w:pPr>
      <w:r w:rsidRPr="006016B3">
        <w:rPr>
          <w:rFonts w:ascii="Times Roman" w:hAnsi="Times Roman"/>
          <w:strike/>
          <w:color w:val="000000"/>
        </w:rPr>
        <w:t>V - PAULA FERNANDA PIO MACEDO BENARROSSH, Matrícula n° 300017572 - CRE/PVH;</w:t>
      </w:r>
      <w:r w:rsidR="006016B3">
        <w:rPr>
          <w:rFonts w:ascii="Times Roman" w:hAnsi="Times Roman"/>
          <w:strike/>
          <w:color w:val="000000"/>
        </w:rPr>
        <w:t xml:space="preserve"> </w:t>
      </w:r>
      <w:r w:rsidR="00625C2E">
        <w:rPr>
          <w:rFonts w:ascii="Times Roman" w:hAnsi="Times Roman"/>
          <w:b/>
          <w:color w:val="000000"/>
        </w:rPr>
        <w:t>(Excluído</w:t>
      </w:r>
      <w:r w:rsidR="006016B3" w:rsidRPr="00625C2E">
        <w:rPr>
          <w:rFonts w:ascii="Times Roman" w:hAnsi="Times Roman"/>
          <w:b/>
          <w:color w:val="000000"/>
        </w:rPr>
        <w:t xml:space="preserve"> pelo Decreto nº 24.946, de 13/04/2020)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1D0513" w:rsidRPr="000854A2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strike/>
          <w:color w:val="000000"/>
        </w:rPr>
      </w:pPr>
      <w:r w:rsidRPr="000854A2">
        <w:rPr>
          <w:rFonts w:ascii="Times Roman" w:hAnsi="Times Roman"/>
          <w:strike/>
          <w:color w:val="000000"/>
        </w:rPr>
        <w:t>VI - DEIVSSON SOUZA BISPO,</w:t>
      </w:r>
      <w:r w:rsidRPr="000854A2">
        <w:rPr>
          <w:rStyle w:val="Forte"/>
          <w:rFonts w:ascii="Times Roman" w:hAnsi="Times Roman"/>
          <w:strike/>
          <w:color w:val="000000"/>
        </w:rPr>
        <w:t> </w:t>
      </w:r>
      <w:r w:rsidRPr="000854A2">
        <w:rPr>
          <w:rFonts w:ascii="Times Roman" w:hAnsi="Times Roman"/>
          <w:strike/>
          <w:color w:val="000000"/>
        </w:rPr>
        <w:t>Matrícula n° 100094657 - SESDEC;</w:t>
      </w:r>
    </w:p>
    <w:p w:rsid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0854A2" w:rsidRDefault="000854A2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b/>
          <w:color w:val="000000"/>
        </w:rPr>
      </w:pPr>
      <w:r>
        <w:rPr>
          <w:rFonts w:ascii="Times Roman" w:hAnsi="Times Roman"/>
          <w:color w:val="000000"/>
        </w:rPr>
        <w:t xml:space="preserve">VI - RAILINSON BAUMANN LOPES, Registro Estatístico 10009467-5 - Assessor Técnico Institucional/ </w:t>
      </w:r>
      <w:proofErr w:type="gramStart"/>
      <w:r>
        <w:rPr>
          <w:rFonts w:ascii="Times Roman" w:hAnsi="Times Roman"/>
          <w:color w:val="000000"/>
        </w:rPr>
        <w:t xml:space="preserve">SESDEC;  </w:t>
      </w:r>
      <w:r>
        <w:rPr>
          <w:rFonts w:ascii="Times Roman" w:hAnsi="Times Roman"/>
          <w:b/>
          <w:color w:val="000000"/>
        </w:rPr>
        <w:t>(</w:t>
      </w:r>
      <w:proofErr w:type="gramEnd"/>
      <w:r>
        <w:rPr>
          <w:rFonts w:ascii="Times Roman" w:hAnsi="Times Roman"/>
          <w:b/>
          <w:color w:val="000000"/>
        </w:rPr>
        <w:t>Redação dada pelo Decreto nº 24.946, de 13/04/2020)</w:t>
      </w:r>
    </w:p>
    <w:p w:rsidR="000854A2" w:rsidRPr="000854A2" w:rsidRDefault="000854A2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b/>
          <w:color w:val="000000"/>
        </w:rPr>
      </w:pP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VII - SHEILA ANDRÉ</w:t>
      </w:r>
      <w:bookmarkStart w:id="0" w:name="_GoBack"/>
      <w:bookmarkEnd w:id="0"/>
      <w:r w:rsidRPr="001D0513">
        <w:rPr>
          <w:rFonts w:ascii="Times Roman" w:hAnsi="Times Roman"/>
          <w:color w:val="000000"/>
        </w:rPr>
        <w:t>IA RIBEIRO, Matrícula n° 300024420 - SEDUC/GGE; 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VIII - JESUS DE SOUZA CASTRO, Registro Estatístico n° 0157-3 - CEEI/CBMRO; 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AC14F9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strike/>
          <w:color w:val="000000"/>
        </w:rPr>
      </w:pPr>
      <w:r w:rsidRPr="00AC14F9">
        <w:rPr>
          <w:rFonts w:ascii="Times Roman" w:hAnsi="Times Roman"/>
          <w:strike/>
          <w:color w:val="000000"/>
        </w:rPr>
        <w:t>IX - GILCELI CORREIA DE OLIVEIRA, Matrícula n° 300051465 - SEM/SEDUC; e</w:t>
      </w:r>
    </w:p>
    <w:p w:rsidR="00AC14F9" w:rsidRDefault="00AC14F9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</w:p>
    <w:p w:rsidR="00AC14F9" w:rsidRDefault="00AC14F9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>
        <w:rPr>
          <w:rFonts w:ascii="Times Roman" w:hAnsi="Times Roman"/>
          <w:color w:val="000000"/>
        </w:rPr>
        <w:t xml:space="preserve">IX - ROSANE SEITZ MAGALHÃES, Matrícula 300050887 - GEB/SEDUC; </w:t>
      </w:r>
      <w:r>
        <w:rPr>
          <w:rFonts w:ascii="Times Roman" w:hAnsi="Times Roman"/>
          <w:b/>
          <w:color w:val="000000"/>
        </w:rPr>
        <w:t>(Redação dada pelo Decreto nº 24.946, de 13/04/2020)</w:t>
      </w:r>
    </w:p>
    <w:p w:rsidR="00AC14F9" w:rsidRPr="001D0513" w:rsidRDefault="00AC14F9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X - CRICÉLIA FRÓES SIMÕES, Matrícula n° 300141783 - DAF/SEDUC. 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Art. 2</w:t>
      </w:r>
      <w:proofErr w:type="gramStart"/>
      <w:r w:rsidRPr="001D0513">
        <w:rPr>
          <w:rFonts w:ascii="Times Roman" w:hAnsi="Times Roman"/>
          <w:color w:val="000000"/>
        </w:rPr>
        <w:t>°  Caberá</w:t>
      </w:r>
      <w:proofErr w:type="gramEnd"/>
      <w:r w:rsidRPr="001D0513">
        <w:rPr>
          <w:rFonts w:ascii="Times Roman" w:hAnsi="Times Roman"/>
          <w:color w:val="000000"/>
        </w:rPr>
        <w:t xml:space="preserve"> aos servidores da Comissão Interinstitucional realizar estudos sobre a viabilidade das Unidades Escolares Militar e Cívico-Militares</w:t>
      </w:r>
      <w:r w:rsidRPr="001D0513">
        <w:rPr>
          <w:rStyle w:val="Forte"/>
          <w:rFonts w:ascii="Times Roman" w:hAnsi="Times Roman"/>
          <w:color w:val="FF0000"/>
        </w:rPr>
        <w:t> </w:t>
      </w:r>
      <w:r w:rsidRPr="001D0513">
        <w:rPr>
          <w:rFonts w:ascii="Times Roman" w:hAnsi="Times Roman"/>
          <w:color w:val="000000"/>
        </w:rPr>
        <w:t>e apresentar plano de ampliação das referidas Unidades Escolares no Estado de Rondônia, conforme demanda solicitada pelos Municípios.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lastRenderedPageBreak/>
        <w:t> 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Art. 3</w:t>
      </w:r>
      <w:proofErr w:type="gramStart"/>
      <w:r w:rsidRPr="001D0513">
        <w:rPr>
          <w:rFonts w:ascii="Times Roman" w:hAnsi="Times Roman"/>
          <w:color w:val="000000"/>
        </w:rPr>
        <w:t>°  A</w:t>
      </w:r>
      <w:proofErr w:type="gramEnd"/>
      <w:r w:rsidRPr="001D0513">
        <w:rPr>
          <w:rFonts w:ascii="Times Roman" w:hAnsi="Times Roman"/>
          <w:color w:val="000000"/>
        </w:rPr>
        <w:t xml:space="preserve"> participação dos servidores designados a compor Comissão Interinstitucional, será considerada função de relevante interesse público e não remunerada.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Art. 4</w:t>
      </w:r>
      <w:proofErr w:type="gramStart"/>
      <w:r w:rsidRPr="001D0513">
        <w:rPr>
          <w:rFonts w:ascii="Times Roman" w:hAnsi="Times Roman"/>
          <w:color w:val="000000"/>
        </w:rPr>
        <w:t>°  Ao</w:t>
      </w:r>
      <w:proofErr w:type="gramEnd"/>
      <w:r w:rsidRPr="001D0513">
        <w:rPr>
          <w:rFonts w:ascii="Times Roman" w:hAnsi="Times Roman"/>
          <w:color w:val="000000"/>
        </w:rPr>
        <w:t xml:space="preserve"> final das atividades a Comissão Interinstitucional deverá apresentar o plano de ação relacionado aos trabalhos executados, subscrito por todos os membros, aos Gestores das Pastas, ao </w:t>
      </w:r>
      <w:proofErr w:type="spellStart"/>
      <w:r w:rsidRPr="001D0513">
        <w:rPr>
          <w:rFonts w:ascii="Times Roman" w:hAnsi="Times Roman"/>
          <w:color w:val="000000"/>
        </w:rPr>
        <w:t>Secretario</w:t>
      </w:r>
      <w:proofErr w:type="spellEnd"/>
      <w:r w:rsidRPr="001D0513">
        <w:rPr>
          <w:rFonts w:ascii="Times Roman" w:hAnsi="Times Roman"/>
          <w:color w:val="000000"/>
        </w:rPr>
        <w:t>-Chefe da Casa Civil e ao Governador do Estado.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1D0513" w:rsidRPr="00796601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strike/>
          <w:color w:val="000000"/>
        </w:rPr>
      </w:pPr>
      <w:r w:rsidRPr="00796601">
        <w:rPr>
          <w:rFonts w:ascii="Times Roman" w:hAnsi="Times Roman"/>
          <w:strike/>
          <w:color w:val="000000"/>
        </w:rPr>
        <w:t>Art. 5</w:t>
      </w:r>
      <w:proofErr w:type="gramStart"/>
      <w:r w:rsidRPr="00796601">
        <w:rPr>
          <w:rFonts w:ascii="Times Roman" w:hAnsi="Times Roman"/>
          <w:strike/>
          <w:color w:val="000000"/>
        </w:rPr>
        <w:t>°  A</w:t>
      </w:r>
      <w:proofErr w:type="gramEnd"/>
      <w:r w:rsidRPr="00796601">
        <w:rPr>
          <w:rFonts w:ascii="Times Roman" w:hAnsi="Times Roman"/>
          <w:strike/>
          <w:color w:val="000000"/>
        </w:rPr>
        <w:t xml:space="preserve"> Comissão Interinstitucional terá o prazo de vigência de 60 (sessenta) dias, a contar de 22 de novembro de 2019, podendo ser prorrogável, a pedido, por igual período.</w:t>
      </w:r>
    </w:p>
    <w:p w:rsid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796601" w:rsidRDefault="00796601" w:rsidP="00796601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>
        <w:rPr>
          <w:rFonts w:ascii="Times Roman" w:hAnsi="Times Roman"/>
          <w:color w:val="000000"/>
        </w:rPr>
        <w:t>Art. 5</w:t>
      </w:r>
      <w:proofErr w:type="gramStart"/>
      <w:r>
        <w:rPr>
          <w:rFonts w:ascii="Times Roman" w:hAnsi="Times Roman"/>
          <w:color w:val="000000"/>
        </w:rPr>
        <w:t>°  A</w:t>
      </w:r>
      <w:proofErr w:type="gramEnd"/>
      <w:r>
        <w:rPr>
          <w:rFonts w:ascii="Times Roman" w:hAnsi="Times Roman"/>
          <w:color w:val="000000"/>
        </w:rPr>
        <w:t xml:space="preserve"> Comissão Interinstitucional terá o prazo de vigência de 1 (um) ano, a contar de 22 de novembro de 2019, podendo ser prorrogável. </w:t>
      </w:r>
      <w:r>
        <w:rPr>
          <w:rFonts w:ascii="Times Roman" w:hAnsi="Times Roman"/>
          <w:b/>
          <w:color w:val="000000"/>
        </w:rPr>
        <w:t>(Redação dada pelo Decreto nº 24.946, de 13/04/2020)</w:t>
      </w:r>
    </w:p>
    <w:p w:rsidR="00796601" w:rsidRPr="001D0513" w:rsidRDefault="00796601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Art. 6</w:t>
      </w:r>
      <w:proofErr w:type="gramStart"/>
      <w:r w:rsidRPr="001D0513">
        <w:rPr>
          <w:rFonts w:ascii="Times Roman" w:hAnsi="Times Roman"/>
          <w:color w:val="000000"/>
        </w:rPr>
        <w:t>°  Este</w:t>
      </w:r>
      <w:proofErr w:type="gramEnd"/>
      <w:r w:rsidRPr="001D0513">
        <w:rPr>
          <w:rFonts w:ascii="Times Roman" w:hAnsi="Times Roman"/>
          <w:color w:val="000000"/>
        </w:rPr>
        <w:t> Decreto entra em vigor na data da sua publicação, com efeitos retroativos administrativos a datar de 22 de novembro de 2019.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 </w:t>
      </w:r>
    </w:p>
    <w:p w:rsidR="001D0513" w:rsidRPr="001D0513" w:rsidRDefault="001D0513" w:rsidP="001D0513">
      <w:pPr>
        <w:pStyle w:val="newtextojustificadorecprimeirlinhaespsimp"/>
        <w:spacing w:before="0" w:beforeAutospacing="0" w:after="0" w:afterAutospacing="0"/>
        <w:ind w:firstLine="447"/>
        <w:jc w:val="both"/>
        <w:rPr>
          <w:rFonts w:ascii="Times Roman" w:hAnsi="Times Roman"/>
          <w:color w:val="000000"/>
        </w:rPr>
      </w:pPr>
      <w:r w:rsidRPr="001D0513">
        <w:rPr>
          <w:rFonts w:ascii="Times Roman" w:hAnsi="Times Roman"/>
          <w:color w:val="000000"/>
        </w:rPr>
        <w:t>Palácio do Governo do Estado de Rondônia, em 10 de janeiro de 2020, 132° da República.</w:t>
      </w:r>
    </w:p>
    <w:p w:rsidR="001D0513" w:rsidRDefault="001D0513" w:rsidP="001D05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1D0513" w:rsidRDefault="001D0513" w:rsidP="001D051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1D0513" w:rsidRDefault="001D0513" w:rsidP="001D0513">
      <w:pPr>
        <w:pStyle w:val="newtabelatextocentralizado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JOSÉ ATÍLIO SALAZAR MARTINS</w:t>
      </w:r>
    </w:p>
    <w:p w:rsidR="001D0513" w:rsidRDefault="001D0513" w:rsidP="001D0513">
      <w:pPr>
        <w:pStyle w:val="newtabelatextocentralizado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</w:rPr>
        <w:t>Governador em exercício</w:t>
      </w:r>
    </w:p>
    <w:p w:rsidR="006723BD" w:rsidRPr="008F169E" w:rsidRDefault="006723BD" w:rsidP="001D0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23BD" w:rsidRPr="008F169E" w:rsidSect="00C56B26">
      <w:headerReference w:type="default" r:id="rId7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209" w:rsidRDefault="00E83607">
      <w:pPr>
        <w:spacing w:after="0" w:line="240" w:lineRule="auto"/>
      </w:pPr>
      <w:r>
        <w:separator/>
      </w:r>
    </w:p>
  </w:endnote>
  <w:endnote w:type="continuationSeparator" w:id="0">
    <w:p w:rsidR="001E5209" w:rsidRDefault="00E8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209" w:rsidRDefault="00E83607">
      <w:pPr>
        <w:spacing w:after="0" w:line="240" w:lineRule="auto"/>
      </w:pPr>
      <w:r>
        <w:separator/>
      </w:r>
    </w:p>
  </w:footnote>
  <w:footnote w:type="continuationSeparator" w:id="0">
    <w:p w:rsidR="001E5209" w:rsidRDefault="00E8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AD" w:rsidRPr="00C56B26" w:rsidRDefault="002810D9" w:rsidP="00C56B26">
    <w:pPr>
      <w:tabs>
        <w:tab w:val="left" w:pos="10350"/>
      </w:tabs>
      <w:spacing w:after="0" w:line="240" w:lineRule="auto"/>
      <w:ind w:right="-60"/>
      <w:jc w:val="center"/>
      <w:rPr>
        <w:rFonts w:ascii="Times New Roman" w:hAnsi="Times New Roman" w:cs="Times New Roman"/>
        <w:b/>
        <w:sz w:val="24"/>
        <w:szCs w:val="24"/>
      </w:rPr>
    </w:pPr>
    <w:r w:rsidRPr="00C56B26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656148789" r:id="rId2"/>
      </w:object>
    </w:r>
  </w:p>
  <w:p w:rsidR="003413AD" w:rsidRPr="00C56B26" w:rsidRDefault="002810D9" w:rsidP="00C56B2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56B26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3413AD" w:rsidRPr="00C56B26" w:rsidRDefault="002810D9" w:rsidP="00C56B26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C56B26">
      <w:rPr>
        <w:rFonts w:ascii="Times New Roman" w:hAnsi="Times New Roman" w:cs="Times New Roman"/>
        <w:b/>
        <w:sz w:val="24"/>
        <w:szCs w:val="24"/>
      </w:rPr>
      <w:t>GOVERNADORIA</w:t>
    </w:r>
  </w:p>
  <w:p w:rsidR="003413AD" w:rsidRPr="00C56B26" w:rsidRDefault="00F94F1B">
    <w:pPr>
      <w:pStyle w:val="Cabealh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BD"/>
    <w:rsid w:val="00002BEC"/>
    <w:rsid w:val="000854A2"/>
    <w:rsid w:val="000D68E5"/>
    <w:rsid w:val="0019640B"/>
    <w:rsid w:val="001D0513"/>
    <w:rsid w:val="001E5209"/>
    <w:rsid w:val="001E7128"/>
    <w:rsid w:val="002810D9"/>
    <w:rsid w:val="00302A89"/>
    <w:rsid w:val="0032296C"/>
    <w:rsid w:val="004E1C6E"/>
    <w:rsid w:val="006016B3"/>
    <w:rsid w:val="00625C2E"/>
    <w:rsid w:val="006723BD"/>
    <w:rsid w:val="00743419"/>
    <w:rsid w:val="0078799A"/>
    <w:rsid w:val="00796601"/>
    <w:rsid w:val="007D624D"/>
    <w:rsid w:val="00AC14F9"/>
    <w:rsid w:val="00B41099"/>
    <w:rsid w:val="00BF521C"/>
    <w:rsid w:val="00D77E75"/>
    <w:rsid w:val="00DE17B7"/>
    <w:rsid w:val="00E83607"/>
    <w:rsid w:val="00F51CE0"/>
    <w:rsid w:val="00F830AE"/>
    <w:rsid w:val="00F9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5:docId w15:val="{CA529367-6002-46CE-B5F2-A471186B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B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3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3BD"/>
  </w:style>
  <w:style w:type="paragraph" w:styleId="Corpodetexto">
    <w:name w:val="Body Text"/>
    <w:basedOn w:val="Normal"/>
    <w:link w:val="CorpodetextoChar"/>
    <w:rsid w:val="006723BD"/>
    <w:pPr>
      <w:suppressAutoHyphens/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4"/>
      <w:lang w:bidi="en-US"/>
    </w:rPr>
  </w:style>
  <w:style w:type="character" w:customStyle="1" w:styleId="CorpodetextoChar">
    <w:name w:val="Corpo de texto Char"/>
    <w:basedOn w:val="Fontepargpadro"/>
    <w:link w:val="Corpodetexto"/>
    <w:rsid w:val="006723BD"/>
    <w:rPr>
      <w:rFonts w:ascii="Times New Roman" w:eastAsia="Arial Unicode MS" w:hAnsi="Times New Roman" w:cs="Tahoma"/>
      <w:color w:val="000000"/>
      <w:sz w:val="28"/>
      <w:szCs w:val="24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40B"/>
    <w:rPr>
      <w:rFonts w:ascii="Segoe UI" w:hAnsi="Segoe UI" w:cs="Segoe UI"/>
      <w:sz w:val="18"/>
      <w:szCs w:val="18"/>
    </w:rPr>
  </w:style>
  <w:style w:type="paragraph" w:customStyle="1" w:styleId="newtextojustificadorecprimeirlinhaespsimp">
    <w:name w:val="new_texto_justificado_rec_primeir_linha_esp_simp"/>
    <w:basedOn w:val="Normal"/>
    <w:rsid w:val="001D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0513"/>
    <w:rPr>
      <w:b/>
      <w:bCs/>
    </w:rPr>
  </w:style>
  <w:style w:type="paragraph" w:customStyle="1" w:styleId="tabelatextocentralizado">
    <w:name w:val="tabela_texto_centralizado"/>
    <w:basedOn w:val="Normal"/>
    <w:rsid w:val="001D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abelatextocentralizado">
    <w:name w:val="new_tabela_texto_centralizado"/>
    <w:basedOn w:val="Normal"/>
    <w:rsid w:val="001D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94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tel.casacivil.ro.gov.br/COTEL/Livros/detalhes.aspx?coddoc=3239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de Souza Monteiro</dc:creator>
  <cp:keywords/>
  <dc:description/>
  <cp:lastModifiedBy>VANESSA FRANCIS DA SILVA CORDEIRO</cp:lastModifiedBy>
  <cp:revision>23</cp:revision>
  <cp:lastPrinted>2018-03-02T13:34:00Z</cp:lastPrinted>
  <dcterms:created xsi:type="dcterms:W3CDTF">2018-03-02T11:58:00Z</dcterms:created>
  <dcterms:modified xsi:type="dcterms:W3CDTF">2020-07-13T16:33:00Z</dcterms:modified>
</cp:coreProperties>
</file>