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3F" w:rsidRDefault="009F6F0A" w:rsidP="00AE0B3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691200">
        <w:rPr>
          <w:rFonts w:ascii="Times New Roman" w:hAnsi="Times New Roman" w:cs="Times New Roman"/>
          <w:sz w:val="24"/>
          <w:szCs w:val="24"/>
          <w:lang w:eastAsia="pt-BR"/>
        </w:rPr>
        <w:t xml:space="preserve"> 23.908</w:t>
      </w:r>
      <w:r w:rsidR="00AE0B3F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F534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691200">
        <w:rPr>
          <w:rFonts w:ascii="Times New Roman" w:hAnsi="Times New Roman" w:cs="Times New Roman"/>
          <w:sz w:val="24"/>
          <w:szCs w:val="24"/>
          <w:lang w:eastAsia="pt-BR"/>
        </w:rPr>
        <w:t xml:space="preserve"> 15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AE0B3F">
        <w:rPr>
          <w:rFonts w:ascii="Times New Roman" w:hAnsi="Times New Roman" w:cs="Times New Roman"/>
          <w:sz w:val="24"/>
          <w:szCs w:val="24"/>
          <w:lang w:eastAsia="pt-BR"/>
        </w:rPr>
        <w:t xml:space="preserve">MAIO DE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C74554" w:rsidRPr="009F6F0A" w:rsidRDefault="00C74554" w:rsidP="00AE0B3F">
      <w:pPr>
        <w:pStyle w:val="SemEspaamento"/>
        <w:jc w:val="center"/>
        <w:rPr>
          <w:rFonts w:ascii="Times New Roman" w:hAnsi="Times New Roman" w:cs="Times New Roman"/>
          <w:sz w:val="18"/>
          <w:szCs w:val="24"/>
          <w:lang w:eastAsia="pt-BR"/>
        </w:rPr>
      </w:pPr>
    </w:p>
    <w:p w:rsidR="00C74554" w:rsidRPr="00AE0B3F" w:rsidRDefault="00C74554" w:rsidP="00C74554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Cede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 Praças da Polícia Militar do Estado de Rondônia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>e dá outras providências.</w:t>
      </w:r>
    </w:p>
    <w:p w:rsidR="00AE0B3F" w:rsidRPr="009F6F0A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AE0B3F" w:rsidRPr="00AE0B3F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0B3F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AE0B3F" w:rsidRPr="009F6F0A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0B3F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9F6F0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0B3F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9F6F0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0B3F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9F6F0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0B3F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9F6F0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0B3F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9F6F0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0B3F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9F6F0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0B3F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AE0B3F" w:rsidRPr="009F6F0A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0B3F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9F6F0A">
        <w:rPr>
          <w:rFonts w:ascii="Times New Roman" w:hAnsi="Times New Roman" w:cs="Times New Roman"/>
          <w:sz w:val="24"/>
          <w:szCs w:val="24"/>
          <w:lang w:eastAsia="pt-BR"/>
        </w:rPr>
        <w:t xml:space="preserve"> Ficam cedidos os Policiais Militares abaixo relacionados, 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>para exercer</w:t>
      </w:r>
      <w:r w:rsidR="009F6F0A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357746">
        <w:rPr>
          <w:rFonts w:ascii="Times New Roman" w:hAnsi="Times New Roman" w:cs="Times New Roman"/>
          <w:sz w:val="24"/>
          <w:szCs w:val="24"/>
          <w:lang w:eastAsia="pt-BR"/>
        </w:rPr>
        <w:t xml:space="preserve"> função de natureza policial-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militar na Assessoria 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Militar do Tribunal de Justiça, 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 w:rsidR="00C74554" w:rsidRPr="00AE0B3F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rgão de origem, a contar de 15 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>de abril a 31 de dezembro de 2019, em conformidade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 com o inciso IV do § 2º </w:t>
      </w:r>
      <w:r w:rsidR="00C74554">
        <w:rPr>
          <w:rFonts w:ascii="Times New Roman" w:hAnsi="Times New Roman" w:cs="Times New Roman"/>
          <w:sz w:val="24"/>
          <w:szCs w:val="24"/>
          <w:lang w:eastAsia="pt-BR"/>
        </w:rPr>
        <w:t>do artigo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>24 do Decreto</w:t>
      </w:r>
      <w:r w:rsidR="00C74554">
        <w:rPr>
          <w:rFonts w:ascii="Times New Roman" w:hAnsi="Times New Roman" w:cs="Times New Roman"/>
          <w:sz w:val="24"/>
          <w:szCs w:val="24"/>
          <w:lang w:eastAsia="pt-BR"/>
        </w:rPr>
        <w:t xml:space="preserve">-Lei nº 09-A, de 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1982, combinado com </w:t>
      </w:r>
      <w:r w:rsidR="00C74554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>46 da Lei n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º 4.302, de 25 </w:t>
      </w:r>
      <w:r w:rsidR="00C74554">
        <w:rPr>
          <w:rFonts w:ascii="Times New Roman" w:hAnsi="Times New Roman" w:cs="Times New Roman"/>
          <w:sz w:val="24"/>
          <w:szCs w:val="24"/>
          <w:lang w:eastAsia="pt-BR"/>
        </w:rPr>
        <w:t>de junho de 2018:</w:t>
      </w:r>
    </w:p>
    <w:p w:rsidR="00AE0B3F" w:rsidRPr="009F6F0A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0B3F">
        <w:rPr>
          <w:rFonts w:ascii="Times New Roman" w:hAnsi="Times New Roman" w:cs="Times New Roman"/>
          <w:sz w:val="24"/>
          <w:szCs w:val="24"/>
          <w:lang w:eastAsia="pt-BR"/>
        </w:rPr>
        <w:t>I - 2º SGT PM RE 07243-1 SIDNEI SILVA DE SOUZA;</w:t>
      </w:r>
    </w:p>
    <w:p w:rsidR="00C74554" w:rsidRPr="009F6F0A" w:rsidRDefault="00C74554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4053CE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- 3º </w:t>
      </w:r>
      <w:r w:rsidR="00357746">
        <w:rPr>
          <w:rFonts w:ascii="Times New Roman" w:hAnsi="Times New Roman" w:cs="Times New Roman"/>
          <w:sz w:val="24"/>
          <w:szCs w:val="24"/>
          <w:lang w:eastAsia="pt-BR"/>
        </w:rPr>
        <w:t>SGT PM RE 07181-5 ELIZIANE M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>IRIAN MACHADO;</w:t>
      </w:r>
    </w:p>
    <w:p w:rsidR="00C74554" w:rsidRPr="009F6F0A" w:rsidRDefault="00C74554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4053CE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>3º SGT PM RE 07192-0 FRANCISCO ALEXSANDRO FERNANDES JANUÁRIO;</w:t>
      </w:r>
    </w:p>
    <w:p w:rsidR="00C74554" w:rsidRPr="009F6F0A" w:rsidRDefault="00C74554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4053CE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>CB PM RE 09432-7 LEANDRO FANTIN DE PONTES; e</w:t>
      </w:r>
    </w:p>
    <w:p w:rsidR="00C74554" w:rsidRPr="00357746" w:rsidRDefault="00C74554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691200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91200">
        <w:rPr>
          <w:rFonts w:ascii="Times New Roman" w:hAnsi="Times New Roman" w:cs="Times New Roman"/>
          <w:sz w:val="24"/>
          <w:szCs w:val="24"/>
          <w:lang w:eastAsia="pt-BR"/>
        </w:rPr>
        <w:t xml:space="preserve">V - SD PM RE 09528-3 DHONATAN TANAKA </w:t>
      </w:r>
      <w:r w:rsidR="00357746" w:rsidRPr="00691200">
        <w:rPr>
          <w:rFonts w:ascii="Times New Roman" w:hAnsi="Times New Roman" w:cs="Times New Roman"/>
          <w:sz w:val="24"/>
          <w:szCs w:val="24"/>
          <w:lang w:eastAsia="pt-BR"/>
        </w:rPr>
        <w:t>BOARO</w:t>
      </w:r>
      <w:r w:rsidRPr="00691200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E0B3F" w:rsidRPr="00691200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Parágrafo </w:t>
      </w:r>
      <w:r w:rsidR="00B42029" w:rsidRPr="00AE0B3F">
        <w:rPr>
          <w:rFonts w:ascii="Times New Roman" w:hAnsi="Times New Roman" w:cs="Times New Roman"/>
          <w:sz w:val="24"/>
          <w:szCs w:val="24"/>
          <w:lang w:eastAsia="pt-BR"/>
        </w:rPr>
        <w:t>ú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>nico. Os Policiais Militares poderão, quando necessário e devidamente requisitado</w:t>
      </w:r>
      <w:r w:rsidR="00C74554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 pelo Comandante-Geral da Polícia Militar do Estado de Rondônia - PMRO, atuar em policiamento extraordinário, especial, em grandes eventos, compor comissões e instruir procedimentos </w:t>
      </w:r>
      <w:proofErr w:type="spellStart"/>
      <w:r w:rsidRPr="00AE0B3F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 em escalas de serviços compatíveis com as atividades desempenhadas no Órgão cessionário.</w:t>
      </w:r>
    </w:p>
    <w:p w:rsidR="00AE0B3F" w:rsidRPr="009F6F0A" w:rsidRDefault="004053CE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1C4026" w:rsidRDefault="00B42029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Ficam os Praças agregado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s ao Quadro de Praças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Estado de Rondônia - 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QPPM, pelo mesmo período de sua cedência, em consonância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com o </w:t>
      </w:r>
      <w:r w:rsidR="008359FC">
        <w:rPr>
          <w:rFonts w:ascii="Times New Roman" w:hAnsi="Times New Roman" w:cs="Times New Roman"/>
          <w:sz w:val="24"/>
          <w:szCs w:val="24"/>
          <w:lang w:eastAsia="pt-BR"/>
        </w:rPr>
        <w:t>inciso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359FC" w:rsidRPr="00AE0B3F">
        <w:rPr>
          <w:rFonts w:ascii="Times New Roman" w:hAnsi="Times New Roman" w:cs="Times New Roman"/>
          <w:sz w:val="24"/>
          <w:szCs w:val="24"/>
          <w:lang w:eastAsia="pt-BR"/>
        </w:rPr>
        <w:t>I</w:t>
      </w:r>
      <w:r w:rsidR="008359FC">
        <w:rPr>
          <w:rFonts w:ascii="Times New Roman" w:hAnsi="Times New Roman" w:cs="Times New Roman"/>
          <w:sz w:val="24"/>
          <w:szCs w:val="24"/>
          <w:lang w:eastAsia="pt-BR"/>
        </w:rPr>
        <w:t xml:space="preserve"> do § 1º do artigo 79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>do Decreto-Lei nº 09-A</w:t>
      </w:r>
      <w:r w:rsidR="008359FC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AE0B3F" w:rsidRPr="009F6F0A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4053CE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Ficam os </w:t>
      </w:r>
      <w:r w:rsidR="008359FC">
        <w:rPr>
          <w:rFonts w:ascii="Times New Roman" w:hAnsi="Times New Roman" w:cs="Times New Roman"/>
          <w:sz w:val="24"/>
          <w:szCs w:val="24"/>
          <w:lang w:eastAsia="pt-BR"/>
        </w:rPr>
        <w:t>Praças transferido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s para o Quadro Especial dos Militares do Estado de Rondônia </w:t>
      </w:r>
      <w:r w:rsidR="008359FC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 QEPM, durante o período de sua cedência, conforme estabelecido no </w:t>
      </w:r>
      <w:r w:rsidR="008359FC">
        <w:rPr>
          <w:rFonts w:ascii="Times New Roman" w:hAnsi="Times New Roman" w:cs="Times New Roman"/>
          <w:sz w:val="24"/>
          <w:szCs w:val="24"/>
          <w:lang w:eastAsia="pt-BR"/>
        </w:rPr>
        <w:t xml:space="preserve">artigo 2º da Lei nº 3.514, de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>5 de fevereiro de 2015.</w:t>
      </w:r>
    </w:p>
    <w:p w:rsidR="00AE0B3F" w:rsidRPr="009F6F0A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9F6F0A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4º. 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Ficam os Praças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na condição de adidos à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Geral da PMRO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>para efeito de alterações e r</w:t>
      </w:r>
      <w:r>
        <w:rPr>
          <w:rFonts w:ascii="Times New Roman" w:hAnsi="Times New Roman" w:cs="Times New Roman"/>
          <w:sz w:val="24"/>
          <w:szCs w:val="24"/>
          <w:lang w:eastAsia="pt-BR"/>
        </w:rPr>
        <w:t>emuneração, de acordo com o artigo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 80 do Decreto-Lei nº 09-A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de 9 de março de 1982, combinado com o 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§ 1º </w:t>
      </w:r>
      <w:r>
        <w:rPr>
          <w:rFonts w:ascii="Times New Roman" w:hAnsi="Times New Roman" w:cs="Times New Roman"/>
          <w:sz w:val="24"/>
          <w:szCs w:val="24"/>
          <w:lang w:eastAsia="pt-BR"/>
        </w:rPr>
        <w:t>do artigo 45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 da Lei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4053CE">
        <w:rPr>
          <w:rFonts w:ascii="Times New Roman" w:hAnsi="Times New Roman" w:cs="Times New Roman"/>
          <w:sz w:val="24"/>
          <w:szCs w:val="24"/>
          <w:lang w:eastAsia="pt-BR"/>
        </w:rPr>
        <w:t xml:space="preserve">4.302, de 25 </w:t>
      </w:r>
      <w:r w:rsidR="00AE0B3F" w:rsidRPr="00AE0B3F">
        <w:rPr>
          <w:rFonts w:ascii="Times New Roman" w:hAnsi="Times New Roman" w:cs="Times New Roman"/>
          <w:sz w:val="24"/>
          <w:szCs w:val="24"/>
          <w:lang w:eastAsia="pt-BR"/>
        </w:rPr>
        <w:t>de junho de 2018.</w:t>
      </w:r>
    </w:p>
    <w:p w:rsidR="00AE0B3F" w:rsidRPr="009F6F0A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0B3F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AE0B3F" w:rsidRPr="009F6F0A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AE0B3F" w:rsidRPr="00AE0B3F" w:rsidRDefault="00AE0B3F" w:rsidP="00AE0B3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E0B3F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691200">
        <w:rPr>
          <w:rFonts w:ascii="Times New Roman" w:hAnsi="Times New Roman" w:cs="Times New Roman"/>
          <w:sz w:val="24"/>
          <w:szCs w:val="24"/>
          <w:lang w:eastAsia="pt-BR"/>
        </w:rPr>
        <w:t xml:space="preserve"> 15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de maio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E0B3F" w:rsidRDefault="00AE0B3F" w:rsidP="009F6F0A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9F6F0A" w:rsidRPr="009F6F0A" w:rsidRDefault="009F6F0A" w:rsidP="009F6F0A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25F81" w:rsidRPr="009F6F0A" w:rsidRDefault="00AE0B3F" w:rsidP="009F6F0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E0B3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E0B3F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sectPr w:rsidR="00025F81" w:rsidRPr="009F6F0A" w:rsidSect="009F6F0A">
      <w:headerReference w:type="default" r:id="rId6"/>
      <w:pgSz w:w="11906" w:h="16838"/>
      <w:pgMar w:top="1134" w:right="567" w:bottom="56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54" w:rsidRDefault="00C74554" w:rsidP="00C74554">
      <w:pPr>
        <w:spacing w:after="0" w:line="240" w:lineRule="auto"/>
      </w:pPr>
      <w:r>
        <w:separator/>
      </w:r>
    </w:p>
  </w:endnote>
  <w:endnote w:type="continuationSeparator" w:id="0">
    <w:p w:rsidR="00C74554" w:rsidRDefault="00C74554" w:rsidP="00C7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54" w:rsidRDefault="00C74554" w:rsidP="00C74554">
      <w:pPr>
        <w:spacing w:after="0" w:line="240" w:lineRule="auto"/>
      </w:pPr>
      <w:r>
        <w:separator/>
      </w:r>
    </w:p>
  </w:footnote>
  <w:footnote w:type="continuationSeparator" w:id="0">
    <w:p w:rsidR="00C74554" w:rsidRDefault="00C74554" w:rsidP="00C7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554" w:rsidRPr="00896327" w:rsidRDefault="00C74554" w:rsidP="00C74554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96327">
      <w:rPr>
        <w:rFonts w:ascii="Times New Roman" w:hAnsi="Times New Roman" w:cs="Times New Roman"/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0.1pt" o:ole="" fillcolor="window">
          <v:imagedata r:id="rId1" o:title=""/>
        </v:shape>
        <o:OLEObject Type="Embed" ProgID="Word.Picture.8" ShapeID="_x0000_i1025" DrawAspect="Content" ObjectID="_1619936529" r:id="rId2"/>
      </w:object>
    </w:r>
  </w:p>
  <w:p w:rsidR="00C74554" w:rsidRPr="00896327" w:rsidRDefault="00C74554" w:rsidP="00C74554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96327">
      <w:rPr>
        <w:rFonts w:ascii="Times New Roman" w:hAnsi="Times New Roman" w:cs="Times New Roman"/>
        <w:b/>
        <w:sz w:val="24"/>
      </w:rPr>
      <w:t>GOVERNO DO ESTADO DE RONDÔNIA</w:t>
    </w:r>
  </w:p>
  <w:p w:rsidR="00C74554" w:rsidRPr="00C74554" w:rsidRDefault="00C74554" w:rsidP="00C74554">
    <w:pPr>
      <w:spacing w:after="0" w:line="240" w:lineRule="auto"/>
      <w:jc w:val="center"/>
      <w:rPr>
        <w:rFonts w:ascii="Times New Roman" w:hAnsi="Times New Roman" w:cs="Times New Roman"/>
        <w:b/>
        <w:sz w:val="24"/>
      </w:rPr>
    </w:pPr>
    <w:r w:rsidRPr="00896327">
      <w:rPr>
        <w:rFonts w:ascii="Times New Roman" w:hAnsi="Times New Roman" w:cs="Times New Roman"/>
        <w:b/>
        <w:sz w:val="24"/>
      </w:rPr>
      <w:t>GOVERNADORIA</w:t>
    </w:r>
  </w:p>
  <w:p w:rsidR="00C74554" w:rsidRDefault="00C745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F"/>
    <w:rsid w:val="00025F81"/>
    <w:rsid w:val="001C4026"/>
    <w:rsid w:val="00357746"/>
    <w:rsid w:val="004053CE"/>
    <w:rsid w:val="004F534D"/>
    <w:rsid w:val="00691200"/>
    <w:rsid w:val="007A35A0"/>
    <w:rsid w:val="008359FC"/>
    <w:rsid w:val="009F6F0A"/>
    <w:rsid w:val="00AE0B3F"/>
    <w:rsid w:val="00B42029"/>
    <w:rsid w:val="00C7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6A59B15-6CD0-417B-B228-CDA04F86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E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AE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E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AE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AE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0B3F"/>
    <w:rPr>
      <w:b/>
      <w:bCs/>
    </w:rPr>
  </w:style>
  <w:style w:type="paragraph" w:styleId="SemEspaamento">
    <w:name w:val="No Spacing"/>
    <w:uiPriority w:val="1"/>
    <w:qFormat/>
    <w:rsid w:val="00AE0B3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74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554"/>
  </w:style>
  <w:style w:type="paragraph" w:styleId="Rodap">
    <w:name w:val="footer"/>
    <w:basedOn w:val="Normal"/>
    <w:link w:val="RodapChar"/>
    <w:uiPriority w:val="99"/>
    <w:unhideWhenUsed/>
    <w:rsid w:val="00C74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554"/>
  </w:style>
  <w:style w:type="paragraph" w:styleId="Textodebalo">
    <w:name w:val="Balloon Text"/>
    <w:basedOn w:val="Normal"/>
    <w:link w:val="TextodebaloChar"/>
    <w:uiPriority w:val="99"/>
    <w:semiHidden/>
    <w:unhideWhenUsed/>
    <w:rsid w:val="00357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2019-05-14T16:03:00Z</cp:lastPrinted>
  <dcterms:created xsi:type="dcterms:W3CDTF">2019-05-13T11:45:00Z</dcterms:created>
  <dcterms:modified xsi:type="dcterms:W3CDTF">2019-05-21T13:36:00Z</dcterms:modified>
</cp:coreProperties>
</file>