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D7" w:rsidRPr="005531D7" w:rsidRDefault="005531D7" w:rsidP="005531D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200DF4">
        <w:rPr>
          <w:rFonts w:ascii="Times New Roman" w:hAnsi="Times New Roman" w:cs="Times New Roman"/>
          <w:sz w:val="24"/>
          <w:szCs w:val="24"/>
          <w:lang w:eastAsia="pt-BR"/>
        </w:rPr>
        <w:t xml:space="preserve"> 23.845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200DF4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DE 2019.</w:t>
      </w:r>
      <w:bookmarkStart w:id="0" w:name="_GoBack"/>
      <w:bookmarkEnd w:id="0"/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531D7" w:rsidRPr="005531D7" w:rsidRDefault="005531D7" w:rsidP="005531D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Dispõe sobre a inclusão de Alunos Soldados Bombeiros Militar</w:t>
      </w:r>
      <w:r w:rsidR="00C975C8">
        <w:rPr>
          <w:rFonts w:ascii="Times New Roman" w:hAnsi="Times New Roman" w:cs="Times New Roman"/>
          <w:sz w:val="24"/>
          <w:szCs w:val="24"/>
          <w:lang w:eastAsia="pt-BR"/>
        </w:rPr>
        <w:t>es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no Quadro Efetivo de Pessoal do Corpo de Bombeiros Militar do Estado de Rondônia.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805BA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</w:t>
      </w:r>
      <w:r w:rsidR="00FE24C6">
        <w:rPr>
          <w:rFonts w:ascii="Times New Roman" w:hAnsi="Times New Roman" w:cs="Times New Roman"/>
          <w:sz w:val="24"/>
          <w:szCs w:val="24"/>
          <w:lang w:eastAsia="pt-BR"/>
        </w:rPr>
        <w:t xml:space="preserve">buições que lhe confere o 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>art</w:t>
      </w:r>
      <w:r w:rsidR="00FE24C6">
        <w:rPr>
          <w:rFonts w:ascii="Times New Roman" w:hAnsi="Times New Roman" w:cs="Times New Roman"/>
          <w:sz w:val="24"/>
          <w:szCs w:val="24"/>
          <w:lang w:eastAsia="pt-BR"/>
        </w:rPr>
        <w:t>igo 65, inciso V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 w:rsidR="00FE24C6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FE24C6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E24C6" w:rsidRPr="00FE24C6" w:rsidRDefault="00FE24C6" w:rsidP="00FE2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4C6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FE24C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Ficam incluídos no Quadro Efetivo de Pessoal </w:t>
      </w:r>
      <w:r w:rsidR="00FE24C6">
        <w:rPr>
          <w:rFonts w:ascii="Times New Roman" w:hAnsi="Times New Roman" w:cs="Times New Roman"/>
          <w:sz w:val="24"/>
          <w:szCs w:val="24"/>
          <w:lang w:eastAsia="pt-BR"/>
        </w:rPr>
        <w:t>do Corpo de Bombeiro</w:t>
      </w:r>
      <w:r w:rsidR="007712F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</w:t>
      </w:r>
      <w:r w:rsidR="007805B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os Alunos Soldados Bombeiros Militar</w:t>
      </w:r>
      <w:r w:rsidR="00FE24C6">
        <w:rPr>
          <w:rFonts w:ascii="Times New Roman" w:hAnsi="Times New Roman" w:cs="Times New Roman"/>
          <w:sz w:val="24"/>
          <w:szCs w:val="24"/>
          <w:lang w:eastAsia="pt-BR"/>
        </w:rPr>
        <w:t>es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E24C6">
        <w:rPr>
          <w:rFonts w:ascii="Times New Roman" w:hAnsi="Times New Roman" w:cs="Times New Roman"/>
          <w:sz w:val="24"/>
          <w:szCs w:val="24"/>
          <w:lang w:eastAsia="pt-BR"/>
        </w:rPr>
        <w:t>aprovados no concurso p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>úblico</w:t>
      </w:r>
      <w:r w:rsidR="00FE24C6">
        <w:rPr>
          <w:rFonts w:ascii="Times New Roman" w:hAnsi="Times New Roman" w:cs="Times New Roman"/>
          <w:sz w:val="24"/>
          <w:szCs w:val="24"/>
          <w:lang w:eastAsia="pt-BR"/>
        </w:rPr>
        <w:t xml:space="preserve"> do Corpo de Bombeiro</w:t>
      </w:r>
      <w:r w:rsidR="007712F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FE24C6"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Militar</w:t>
      </w:r>
      <w:r w:rsidR="00C975C8">
        <w:rPr>
          <w:rFonts w:ascii="Times New Roman" w:hAnsi="Times New Roman" w:cs="Times New Roman"/>
          <w:sz w:val="24"/>
          <w:szCs w:val="24"/>
          <w:lang w:eastAsia="pt-BR"/>
        </w:rPr>
        <w:t>, regido pelo Edital nº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061/GDRH/SEARH, de 20 de maio de 2014,</w:t>
      </w:r>
      <w:r w:rsidR="00C975C8">
        <w:rPr>
          <w:rFonts w:ascii="Times New Roman" w:hAnsi="Times New Roman" w:cs="Times New Roman"/>
          <w:sz w:val="24"/>
          <w:szCs w:val="24"/>
          <w:lang w:eastAsia="pt-BR"/>
        </w:rPr>
        <w:t xml:space="preserve"> homologado </w:t>
      </w:r>
      <w:r w:rsidR="007805BA">
        <w:rPr>
          <w:rFonts w:ascii="Times New Roman" w:hAnsi="Times New Roman" w:cs="Times New Roman"/>
          <w:sz w:val="24"/>
          <w:szCs w:val="24"/>
          <w:lang w:eastAsia="pt-BR"/>
        </w:rPr>
        <w:t>por meio</w:t>
      </w:r>
      <w:r w:rsidR="00C975C8">
        <w:rPr>
          <w:rFonts w:ascii="Times New Roman" w:hAnsi="Times New Roman" w:cs="Times New Roman"/>
          <w:sz w:val="24"/>
          <w:szCs w:val="24"/>
          <w:lang w:eastAsia="pt-BR"/>
        </w:rPr>
        <w:t xml:space="preserve"> do Edital nº</w:t>
      </w:r>
      <w:r w:rsidR="00C40116">
        <w:rPr>
          <w:rFonts w:ascii="Times New Roman" w:hAnsi="Times New Roman" w:cs="Times New Roman"/>
          <w:sz w:val="24"/>
          <w:szCs w:val="24"/>
          <w:lang w:eastAsia="pt-BR"/>
        </w:rPr>
        <w:t xml:space="preserve"> 41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/2019/SEGEP-GCP, publicado no Diário </w:t>
      </w:r>
      <w:r w:rsidR="00C975C8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="00C40116">
        <w:rPr>
          <w:rFonts w:ascii="Times New Roman" w:hAnsi="Times New Roman" w:cs="Times New Roman"/>
          <w:sz w:val="24"/>
          <w:szCs w:val="24"/>
          <w:lang w:eastAsia="pt-BR"/>
        </w:rPr>
        <w:t xml:space="preserve"> 055, de 26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de março de 2019</w:t>
      </w:r>
      <w:r w:rsidR="00C975C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E24C6" w:rsidRPr="00FE24C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64F09">
        <w:rPr>
          <w:rFonts w:ascii="Times New Roman" w:hAnsi="Times New Roman" w:cs="Times New Roman"/>
          <w:sz w:val="24"/>
          <w:szCs w:val="24"/>
          <w:lang w:eastAsia="pt-BR"/>
        </w:rPr>
        <w:t>constantes n</w:t>
      </w:r>
      <w:r w:rsidR="00FE24C6"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o Anexo </w:t>
      </w:r>
      <w:r w:rsidR="00E055B2">
        <w:rPr>
          <w:rFonts w:ascii="Times New Roman" w:hAnsi="Times New Roman" w:cs="Times New Roman"/>
          <w:sz w:val="24"/>
          <w:szCs w:val="24"/>
          <w:lang w:eastAsia="pt-BR"/>
        </w:rPr>
        <w:t>Único</w:t>
      </w:r>
      <w:r w:rsidR="00FE24C6"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deste Decreto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200DF4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5531D7">
        <w:rPr>
          <w:rFonts w:ascii="Times New Roman" w:hAnsi="Times New Roman" w:cs="Times New Roman"/>
          <w:sz w:val="24"/>
          <w:szCs w:val="24"/>
          <w:lang w:eastAsia="pt-BR"/>
        </w:rPr>
        <w:t>de abril de 2019, 131º da República.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531D7" w:rsidRPr="005531D7" w:rsidRDefault="005531D7" w:rsidP="005531D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531D7" w:rsidRPr="005531D7" w:rsidRDefault="005531D7" w:rsidP="005531D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5531D7" w:rsidRPr="005531D7" w:rsidRDefault="005531D7" w:rsidP="005531D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5531D7" w:rsidRPr="005531D7" w:rsidRDefault="005531D7" w:rsidP="00553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531D7" w:rsidRPr="005531D7" w:rsidRDefault="005531D7" w:rsidP="005531D7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5531D7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873957" w:rsidRDefault="0087395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Default="005531D7" w:rsidP="005531D7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531D7" w:rsidRPr="005531D7" w:rsidRDefault="005531D7" w:rsidP="005531D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5531D7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</w:p>
    <w:p w:rsidR="005531D7" w:rsidRPr="005531D7" w:rsidRDefault="005531D7" w:rsidP="005531D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10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1257"/>
        <w:gridCol w:w="5197"/>
        <w:gridCol w:w="1175"/>
        <w:gridCol w:w="913"/>
        <w:gridCol w:w="1179"/>
      </w:tblGrid>
      <w:tr w:rsidR="00CD201D" w:rsidRPr="00CD201D" w:rsidTr="00CD201D">
        <w:trPr>
          <w:trHeight w:val="63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Class. CFSBM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Menção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Resultado Final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300.749-9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NAIRA DA SILVA LEOPOLDO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341.437-0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ALEXEI DOS SANTOS JARDIM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332.297-1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HENRIQUE SOARES LANA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332.403-6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GUERREIRO LOPES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336.009-1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SAMPAIO GONÇALVES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332.726-4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JÚLIO CÉSAR BENTES AMORIM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341.247-4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GUILHERME GALILEU GUEDES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339.524-3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CLEBERSON CLEITON OLIVEIRA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301.623-4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DIEGO PATRICK ALVES FERREIRA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340.415-3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ADELINE SOUZA DA GAMA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300.912-2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FRANCISCO LIDENILSON CIPRIANO FARIAS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336.712-6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ISABELA SALDANHA DO NASCIMENTO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340.884-1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KEILLA DOS SANTOS ANDRADE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300.270-5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LÍVIA ANDRADE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331.764-1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JEDSON LEMUEL MACHADO PEREIRA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341.619-4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DAIARA DOS SANTOS PAZ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341.247-4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HENRIQUE PEREIRA DE MORAES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341.663-0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AFONSO DINIZ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331.939-3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NADSON LUIS MENDES DE MIRANDA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342.403-0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REGIANE BABETTO PADIA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333.208-0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RENAN LUIS NEVES ZINGRA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330.328-4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CAMARGO KIL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300.749-9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DAIANE MARA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340.177-4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FABRICIO RODRIGUES CRISTO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335.084-3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GISLANIA SHIRLEI PONTES C. ANTUNES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334.192-5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CLAUDINEIA OLIVEIRA DE SOUZA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340.013-1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KLAYTON KELVYO ALVES FERNANDES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331.822-2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 CAETANO DE PAULA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330.128-1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SAMARA VERONICA MENESES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330.687-9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ITÁFIRA VALE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332.976-3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WELTON RODRIGO DIAS DE SOUZA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D201D" w:rsidRPr="00CD201D" w:rsidTr="00CD201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  <w:r w:rsidR="00AE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301.872-5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MAISON SIMÕES DE ANDRADE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1D" w:rsidRPr="00CD201D" w:rsidRDefault="00CD201D" w:rsidP="00CD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:rsidR="004C75D4" w:rsidRPr="005531D7" w:rsidRDefault="004C75D4" w:rsidP="00CD201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4C75D4" w:rsidRPr="005531D7" w:rsidSect="00FE24C6">
      <w:headerReference w:type="default" r:id="rId6"/>
      <w:foot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C6" w:rsidRDefault="00FE24C6" w:rsidP="00FE24C6">
      <w:pPr>
        <w:spacing w:after="0" w:line="240" w:lineRule="auto"/>
      </w:pPr>
      <w:r>
        <w:separator/>
      </w:r>
    </w:p>
  </w:endnote>
  <w:endnote w:type="continuationSeparator" w:id="0">
    <w:p w:rsidR="00FE24C6" w:rsidRDefault="00FE24C6" w:rsidP="00FE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617209"/>
      <w:docPartObj>
        <w:docPartGallery w:val="Page Numbers (Bottom of Page)"/>
        <w:docPartUnique/>
      </w:docPartObj>
    </w:sdtPr>
    <w:sdtEndPr/>
    <w:sdtContent>
      <w:p w:rsidR="00CD201D" w:rsidRDefault="00CD2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DF4">
          <w:rPr>
            <w:noProof/>
          </w:rPr>
          <w:t>1</w:t>
        </w:r>
        <w:r>
          <w:fldChar w:fldCharType="end"/>
        </w:r>
      </w:p>
    </w:sdtContent>
  </w:sdt>
  <w:p w:rsidR="00CD201D" w:rsidRDefault="00CD20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C6" w:rsidRDefault="00FE24C6" w:rsidP="00FE24C6">
      <w:pPr>
        <w:spacing w:after="0" w:line="240" w:lineRule="auto"/>
      </w:pPr>
      <w:r>
        <w:separator/>
      </w:r>
    </w:p>
  </w:footnote>
  <w:footnote w:type="continuationSeparator" w:id="0">
    <w:p w:rsidR="00FE24C6" w:rsidRDefault="00FE24C6" w:rsidP="00FE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C6" w:rsidRPr="00FE24C6" w:rsidRDefault="00FE24C6" w:rsidP="00FE24C6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E24C6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7523747" r:id="rId2"/>
      </w:object>
    </w:r>
  </w:p>
  <w:p w:rsidR="00FE24C6" w:rsidRPr="00FE24C6" w:rsidRDefault="00FE24C6" w:rsidP="00FE24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E24C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E24C6" w:rsidRPr="00FE24C6" w:rsidRDefault="00FE24C6" w:rsidP="00FE24C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E24C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FE24C6" w:rsidRDefault="00FE24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D7"/>
    <w:rsid w:val="000841FA"/>
    <w:rsid w:val="00200DF4"/>
    <w:rsid w:val="004C75D4"/>
    <w:rsid w:val="005531D7"/>
    <w:rsid w:val="00664F09"/>
    <w:rsid w:val="007712F2"/>
    <w:rsid w:val="007805BA"/>
    <w:rsid w:val="00873957"/>
    <w:rsid w:val="00AB5064"/>
    <w:rsid w:val="00AE0D2F"/>
    <w:rsid w:val="00C40116"/>
    <w:rsid w:val="00C975C8"/>
    <w:rsid w:val="00CD201D"/>
    <w:rsid w:val="00E055B2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C7F32EC-7118-4868-AB8A-F64B47B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5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5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1D7"/>
    <w:rPr>
      <w:b/>
      <w:bCs/>
    </w:rPr>
  </w:style>
  <w:style w:type="paragraph" w:styleId="SemEspaamento">
    <w:name w:val="No Spacing"/>
    <w:uiPriority w:val="1"/>
    <w:qFormat/>
    <w:rsid w:val="005531D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E2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C6"/>
  </w:style>
  <w:style w:type="paragraph" w:styleId="Rodap">
    <w:name w:val="footer"/>
    <w:basedOn w:val="Normal"/>
    <w:link w:val="RodapChar"/>
    <w:uiPriority w:val="99"/>
    <w:unhideWhenUsed/>
    <w:rsid w:val="00FE2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C6"/>
  </w:style>
  <w:style w:type="paragraph" w:styleId="Textodebalo">
    <w:name w:val="Balloon Text"/>
    <w:basedOn w:val="Normal"/>
    <w:link w:val="TextodebaloChar"/>
    <w:uiPriority w:val="99"/>
    <w:semiHidden/>
    <w:unhideWhenUsed/>
    <w:rsid w:val="0077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13</cp:revision>
  <cp:lastPrinted>2019-04-02T17:24:00Z</cp:lastPrinted>
  <dcterms:created xsi:type="dcterms:W3CDTF">2019-04-02T14:55:00Z</dcterms:created>
  <dcterms:modified xsi:type="dcterms:W3CDTF">2019-04-23T15:22:00Z</dcterms:modified>
</cp:coreProperties>
</file>