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71" w:rsidRPr="00A66671" w:rsidRDefault="00D4056A" w:rsidP="00A6667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BD65E9">
        <w:rPr>
          <w:rFonts w:ascii="Times New Roman" w:hAnsi="Times New Roman" w:cs="Times New Roman"/>
          <w:sz w:val="24"/>
          <w:szCs w:val="24"/>
          <w:lang w:eastAsia="pt-BR"/>
        </w:rPr>
        <w:t xml:space="preserve"> 23.773</w:t>
      </w:r>
      <w:r w:rsidR="00A6667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C5A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66671" w:rsidRPr="00A66671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BD65E9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 w:rsidR="00A66671" w:rsidRPr="00A66671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A66671">
        <w:rPr>
          <w:rFonts w:ascii="Times New Roman" w:hAnsi="Times New Roman" w:cs="Times New Roman"/>
          <w:sz w:val="24"/>
          <w:szCs w:val="24"/>
          <w:lang w:eastAsia="pt-BR"/>
        </w:rPr>
        <w:t>MARÇO DE</w:t>
      </w:r>
      <w:r w:rsidR="00A66671" w:rsidRPr="00A66671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  <w:bookmarkStart w:id="0" w:name="_GoBack"/>
      <w:bookmarkEnd w:id="0"/>
    </w:p>
    <w:p w:rsidR="00A66671" w:rsidRPr="00A66671" w:rsidRDefault="00A66671" w:rsidP="00A666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6671" w:rsidRDefault="00D4056A" w:rsidP="00D4056A">
      <w:pPr>
        <w:pStyle w:val="SemEspaamento"/>
        <w:ind w:left="510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Agrega Oficial 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>da Polícia Militar do Estado de Rondônia e dá outras providências.</w:t>
      </w:r>
    </w:p>
    <w:p w:rsidR="00D4056A" w:rsidRPr="00A66671" w:rsidRDefault="00D4056A" w:rsidP="00A666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6671" w:rsidRPr="00A66671" w:rsidRDefault="00A66671" w:rsidP="00A666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6671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V da Constituição do Estado e </w:t>
      </w:r>
      <w:r w:rsidR="001E7EAC">
        <w:rPr>
          <w:rFonts w:ascii="Times New Roman" w:hAnsi="Times New Roman" w:cs="Times New Roman"/>
          <w:sz w:val="24"/>
          <w:szCs w:val="24"/>
          <w:lang w:eastAsia="pt-BR"/>
        </w:rPr>
        <w:t>artigo</w:t>
      </w:r>
      <w:r w:rsidR="000703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4056A" w:rsidRPr="00322F56">
        <w:rPr>
          <w:rFonts w:ascii="Times New Roman" w:hAnsi="Times New Roman" w:cs="Times New Roman"/>
          <w:sz w:val="24"/>
          <w:szCs w:val="24"/>
          <w:lang w:eastAsia="pt-BR"/>
        </w:rPr>
        <w:t>81 do Decreto-Lei nº</w:t>
      </w:r>
      <w:r w:rsidRPr="00322F56">
        <w:rPr>
          <w:rFonts w:ascii="Times New Roman" w:hAnsi="Times New Roman" w:cs="Times New Roman"/>
          <w:sz w:val="24"/>
          <w:szCs w:val="24"/>
          <w:lang w:eastAsia="pt-BR"/>
        </w:rPr>
        <w:t xml:space="preserve"> 09-A</w:t>
      </w:r>
      <w:r w:rsidR="001E7EA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1982,</w:t>
      </w:r>
    </w:p>
    <w:p w:rsidR="00A66671" w:rsidRPr="00A66671" w:rsidRDefault="00A66671" w:rsidP="00A666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6671" w:rsidRPr="00A66671" w:rsidRDefault="00A66671" w:rsidP="00A666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6671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6671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6671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6671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6671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6671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6671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A66671" w:rsidRPr="00A66671" w:rsidRDefault="00A66671" w:rsidP="00A666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6671" w:rsidRPr="00A66671" w:rsidRDefault="00A66671" w:rsidP="00A666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6671">
        <w:rPr>
          <w:rFonts w:ascii="Times New Roman" w:hAnsi="Times New Roman" w:cs="Times New Roman"/>
          <w:sz w:val="24"/>
          <w:szCs w:val="24"/>
          <w:lang w:eastAsia="pt-BR"/>
        </w:rPr>
        <w:t>Art. 1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>. Fica agregado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>CEL PM RE 10004750-3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>JOSÉ HÉLIO CYSNEIROS PACHÁ, a contar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1º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 xml:space="preserve"> de janeiro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322F56">
        <w:rPr>
          <w:rFonts w:ascii="Times New Roman" w:hAnsi="Times New Roman" w:cs="Times New Roman"/>
          <w:sz w:val="24"/>
          <w:szCs w:val="24"/>
          <w:lang w:eastAsia="pt-BR"/>
        </w:rPr>
        <w:t>2019</w:t>
      </w:r>
      <w:r w:rsidR="007C5A8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7029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7029F" w:rsidRPr="00A66671">
        <w:rPr>
          <w:rFonts w:ascii="Times New Roman" w:hAnsi="Times New Roman" w:cs="Times New Roman"/>
          <w:sz w:val="24"/>
          <w:szCs w:val="24"/>
          <w:lang w:eastAsia="pt-BR"/>
        </w:rPr>
        <w:t>ao Quadro de Oficiais</w:t>
      </w:r>
      <w:r w:rsidR="00F7029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7029F" w:rsidRPr="00A66671">
        <w:rPr>
          <w:rFonts w:ascii="Times New Roman" w:hAnsi="Times New Roman" w:cs="Times New Roman"/>
          <w:sz w:val="24"/>
          <w:szCs w:val="24"/>
          <w:lang w:eastAsia="pt-BR"/>
        </w:rPr>
        <w:t>da Polícia Militar do Estado de Rondônia - QOPM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 xml:space="preserve">, conforme previsto no </w:t>
      </w:r>
      <w:r w:rsidR="00F7029F">
        <w:rPr>
          <w:rFonts w:ascii="Times New Roman" w:hAnsi="Times New Roman" w:cs="Times New Roman"/>
          <w:sz w:val="24"/>
          <w:szCs w:val="24"/>
          <w:lang w:eastAsia="pt-BR"/>
        </w:rPr>
        <w:t xml:space="preserve">artigo </w:t>
      </w:r>
      <w:r w:rsidRPr="00322F56">
        <w:rPr>
          <w:rFonts w:ascii="Times New Roman" w:hAnsi="Times New Roman" w:cs="Times New Roman"/>
          <w:sz w:val="24"/>
          <w:szCs w:val="24"/>
          <w:lang w:eastAsia="pt-BR"/>
        </w:rPr>
        <w:t>79</w:t>
      </w:r>
      <w:r w:rsidR="0007033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322F5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7029F" w:rsidRPr="00322F56">
        <w:rPr>
          <w:rFonts w:ascii="Times New Roman" w:hAnsi="Times New Roman" w:cs="Times New Roman"/>
          <w:sz w:val="24"/>
          <w:szCs w:val="24"/>
          <w:lang w:eastAsia="pt-BR"/>
        </w:rPr>
        <w:t xml:space="preserve">§ 3º </w:t>
      </w:r>
      <w:r w:rsidRPr="00322F56">
        <w:rPr>
          <w:rFonts w:ascii="Times New Roman" w:hAnsi="Times New Roman" w:cs="Times New Roman"/>
          <w:sz w:val="24"/>
          <w:szCs w:val="24"/>
          <w:lang w:eastAsia="pt-BR"/>
        </w:rPr>
        <w:t>do Decreto-Lei n</w:t>
      </w:r>
      <w:r w:rsidR="00D4056A" w:rsidRPr="00322F56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322F56" w:rsidRPr="00322F56">
        <w:rPr>
          <w:rFonts w:ascii="Times New Roman" w:hAnsi="Times New Roman" w:cs="Times New Roman"/>
          <w:sz w:val="24"/>
          <w:szCs w:val="24"/>
          <w:lang w:eastAsia="pt-BR"/>
        </w:rPr>
        <w:t xml:space="preserve"> 09-A</w:t>
      </w:r>
      <w:r w:rsidR="007C5A8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22F56" w:rsidRPr="00322F56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</w:t>
      </w:r>
      <w:r w:rsidRPr="00322F5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 xml:space="preserve"> por ter sido nomeado para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>exercer o Cargo de Direção Superior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>na Secretaria de E</w:t>
      </w:r>
      <w:r w:rsidRPr="00322F56">
        <w:rPr>
          <w:rFonts w:ascii="Times New Roman" w:hAnsi="Times New Roman" w:cs="Times New Roman"/>
          <w:sz w:val="24"/>
          <w:szCs w:val="24"/>
          <w:lang w:eastAsia="pt-BR"/>
        </w:rPr>
        <w:t>sta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>do da</w:t>
      </w:r>
      <w:r w:rsidR="00CD5814">
        <w:rPr>
          <w:rFonts w:ascii="Times New Roman" w:hAnsi="Times New Roman" w:cs="Times New Roman"/>
          <w:sz w:val="24"/>
          <w:szCs w:val="24"/>
          <w:lang w:eastAsia="pt-BR"/>
        </w:rPr>
        <w:t xml:space="preserve"> Segurança, Defesa e Cidadania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5814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>SESDEC, em consonância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 xml:space="preserve">com </w:t>
      </w:r>
      <w:r w:rsidR="00F7029F">
        <w:rPr>
          <w:rFonts w:ascii="Times New Roman" w:hAnsi="Times New Roman" w:cs="Times New Roman"/>
          <w:sz w:val="24"/>
          <w:szCs w:val="24"/>
          <w:lang w:eastAsia="pt-BR"/>
        </w:rPr>
        <w:t>o artigo 79, §1º</w:t>
      </w:r>
      <w:r w:rsidR="007C5A8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070336">
        <w:rPr>
          <w:rFonts w:ascii="Times New Roman" w:hAnsi="Times New Roman" w:cs="Times New Roman"/>
          <w:sz w:val="24"/>
          <w:szCs w:val="24"/>
          <w:lang w:eastAsia="pt-BR"/>
        </w:rPr>
        <w:t xml:space="preserve"> inciso</w:t>
      </w:r>
      <w:r w:rsidR="00F7029F">
        <w:rPr>
          <w:rFonts w:ascii="Times New Roman" w:hAnsi="Times New Roman" w:cs="Times New Roman"/>
          <w:sz w:val="24"/>
          <w:szCs w:val="24"/>
          <w:lang w:eastAsia="pt-BR"/>
        </w:rPr>
        <w:t xml:space="preserve"> IV, alínea “m”</w:t>
      </w:r>
      <w:r w:rsidRPr="00322F56">
        <w:rPr>
          <w:rFonts w:ascii="Times New Roman" w:hAnsi="Times New Roman" w:cs="Times New Roman"/>
          <w:sz w:val="24"/>
          <w:szCs w:val="24"/>
          <w:lang w:eastAsia="pt-BR"/>
        </w:rPr>
        <w:t xml:space="preserve"> do Decreto-Lei n</w:t>
      </w:r>
      <w:r w:rsidR="00D4056A" w:rsidRPr="00322F56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7C5A8C">
        <w:rPr>
          <w:rFonts w:ascii="Times New Roman" w:hAnsi="Times New Roman" w:cs="Times New Roman"/>
          <w:sz w:val="24"/>
          <w:szCs w:val="24"/>
          <w:lang w:eastAsia="pt-BR"/>
        </w:rPr>
        <w:t xml:space="preserve"> 09-A</w:t>
      </w:r>
      <w:r w:rsidR="00D5798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C5A8C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322F56" w:rsidRPr="00322F56">
        <w:rPr>
          <w:rFonts w:ascii="Times New Roman" w:hAnsi="Times New Roman" w:cs="Times New Roman"/>
          <w:sz w:val="24"/>
          <w:szCs w:val="24"/>
          <w:lang w:eastAsia="pt-BR"/>
        </w:rPr>
        <w:t>1982</w:t>
      </w:r>
      <w:r w:rsidRPr="00322F5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66671" w:rsidRPr="00A66671" w:rsidRDefault="00A66671" w:rsidP="00A666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6671" w:rsidRPr="00A57853" w:rsidRDefault="00CD5814" w:rsidP="00A666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. Fica </w:t>
      </w:r>
      <w:r w:rsidR="001E7EAC">
        <w:rPr>
          <w:rFonts w:ascii="Times New Roman" w:hAnsi="Times New Roman" w:cs="Times New Roman"/>
          <w:sz w:val="24"/>
          <w:szCs w:val="24"/>
          <w:lang w:eastAsia="pt-BR"/>
        </w:rPr>
        <w:t xml:space="preserve">adido </w:t>
      </w: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>CEL PM RE 10004750-3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 xml:space="preserve">JOSÉ HÉLIO CYSNEIROS PACHÁ </w:t>
      </w:r>
      <w:r w:rsidR="00A66671" w:rsidRPr="00A66671">
        <w:rPr>
          <w:rFonts w:ascii="Times New Roman" w:hAnsi="Times New Roman" w:cs="Times New Roman"/>
          <w:sz w:val="24"/>
          <w:szCs w:val="24"/>
          <w:lang w:eastAsia="pt-BR"/>
        </w:rPr>
        <w:t xml:space="preserve">à Coordenadoria de Pessoal da Polícia Militar, para efeito de alterações e remuneração, de acordo com o </w:t>
      </w:r>
      <w:r w:rsidR="00A66671" w:rsidRPr="00322F56">
        <w:rPr>
          <w:rFonts w:ascii="Times New Roman" w:hAnsi="Times New Roman" w:cs="Times New Roman"/>
          <w:sz w:val="24"/>
          <w:szCs w:val="24"/>
          <w:lang w:eastAsia="pt-BR"/>
        </w:rPr>
        <w:t xml:space="preserve">artigo 80 </w:t>
      </w:r>
      <w:r w:rsidR="006367AA" w:rsidRPr="00322F56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A66671" w:rsidRPr="00322F56">
        <w:rPr>
          <w:rFonts w:ascii="Times New Roman" w:hAnsi="Times New Roman" w:cs="Times New Roman"/>
          <w:sz w:val="24"/>
          <w:szCs w:val="24"/>
          <w:lang w:eastAsia="pt-BR"/>
        </w:rPr>
        <w:t>Decreto-Lei nº 09-A</w:t>
      </w:r>
      <w:r w:rsidR="007C5A8C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322F56" w:rsidRPr="00322F56">
        <w:rPr>
          <w:rFonts w:ascii="Times New Roman" w:hAnsi="Times New Roman" w:cs="Times New Roman"/>
          <w:sz w:val="24"/>
          <w:szCs w:val="24"/>
          <w:lang w:eastAsia="pt-BR"/>
        </w:rPr>
        <w:t>1982</w:t>
      </w:r>
      <w:r w:rsidR="00A66671" w:rsidRPr="00322F5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66671" w:rsidRPr="00A66671" w:rsidRDefault="00A66671" w:rsidP="00A666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6671" w:rsidRPr="00A66671" w:rsidRDefault="00A66671" w:rsidP="00A666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6671">
        <w:rPr>
          <w:rFonts w:ascii="Times New Roman" w:hAnsi="Times New Roman" w:cs="Times New Roman"/>
          <w:sz w:val="24"/>
          <w:szCs w:val="24"/>
          <w:lang w:eastAsia="pt-BR"/>
        </w:rPr>
        <w:t>Art. 3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A66671" w:rsidRPr="00A66671" w:rsidRDefault="00A66671" w:rsidP="00A666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6671" w:rsidRPr="00A66671" w:rsidRDefault="00A66671" w:rsidP="00A666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6671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BD65E9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="00D4056A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</w:t>
      </w:r>
      <w:r w:rsidRPr="00A66671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A66671" w:rsidRDefault="00A66671" w:rsidP="00D4056A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4056A" w:rsidRDefault="00D4056A" w:rsidP="00D4056A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4056A" w:rsidRPr="00A66671" w:rsidRDefault="00D4056A" w:rsidP="00D4056A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6671" w:rsidRPr="00A66671" w:rsidRDefault="00A66671" w:rsidP="00A6667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6667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A66671" w:rsidRPr="00A66671" w:rsidRDefault="00A66671" w:rsidP="00A6667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66671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A66671" w:rsidRPr="00A66671" w:rsidSect="00D4056A">
      <w:headerReference w:type="default" r:id="rId6"/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14" w:rsidRDefault="00CD5814" w:rsidP="00CD5814">
      <w:pPr>
        <w:spacing w:after="0" w:line="240" w:lineRule="auto"/>
      </w:pPr>
      <w:r>
        <w:separator/>
      </w:r>
    </w:p>
  </w:endnote>
  <w:endnote w:type="continuationSeparator" w:id="0">
    <w:p w:rsidR="00CD5814" w:rsidRDefault="00CD5814" w:rsidP="00C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14" w:rsidRDefault="00CD5814" w:rsidP="00CD5814">
      <w:pPr>
        <w:spacing w:after="0" w:line="240" w:lineRule="auto"/>
      </w:pPr>
      <w:r>
        <w:separator/>
      </w:r>
    </w:p>
  </w:footnote>
  <w:footnote w:type="continuationSeparator" w:id="0">
    <w:p w:rsidR="00CD5814" w:rsidRDefault="00CD5814" w:rsidP="00CD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14" w:rsidRPr="00D967DF" w:rsidRDefault="00CD5814" w:rsidP="00CD5814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615283519" r:id="rId2"/>
      </w:object>
    </w:r>
  </w:p>
  <w:p w:rsidR="00CD5814" w:rsidRPr="00D967DF" w:rsidRDefault="00CD5814" w:rsidP="00CD581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D5814" w:rsidRPr="00D967DF" w:rsidRDefault="00CD5814" w:rsidP="00CD5814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GOVERNADORIA</w:t>
    </w:r>
  </w:p>
  <w:p w:rsidR="00CD5814" w:rsidRDefault="00CD58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1"/>
    <w:rsid w:val="00070336"/>
    <w:rsid w:val="001E7EAC"/>
    <w:rsid w:val="00322F56"/>
    <w:rsid w:val="00477BAB"/>
    <w:rsid w:val="006367AA"/>
    <w:rsid w:val="007C5A8C"/>
    <w:rsid w:val="008901C2"/>
    <w:rsid w:val="00A57853"/>
    <w:rsid w:val="00A66671"/>
    <w:rsid w:val="00BD65E9"/>
    <w:rsid w:val="00CD5814"/>
    <w:rsid w:val="00D4056A"/>
    <w:rsid w:val="00D5798C"/>
    <w:rsid w:val="00F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4DC5E68-8540-4BC2-ACEC-487AC2C6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A6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6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66671"/>
    <w:rPr>
      <w:i/>
      <w:iCs/>
    </w:rPr>
  </w:style>
  <w:style w:type="paragraph" w:customStyle="1" w:styleId="newtabelatextocentralizado">
    <w:name w:val="new_tabela_texto_centralizado"/>
    <w:basedOn w:val="Normal"/>
    <w:rsid w:val="00A6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6671"/>
    <w:rPr>
      <w:b/>
      <w:bCs/>
    </w:rPr>
  </w:style>
  <w:style w:type="paragraph" w:styleId="SemEspaamento">
    <w:name w:val="No Spacing"/>
    <w:uiPriority w:val="1"/>
    <w:qFormat/>
    <w:rsid w:val="00A66671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CD5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814"/>
  </w:style>
  <w:style w:type="paragraph" w:styleId="Rodap">
    <w:name w:val="footer"/>
    <w:basedOn w:val="Normal"/>
    <w:link w:val="RodapChar"/>
    <w:uiPriority w:val="99"/>
    <w:unhideWhenUsed/>
    <w:rsid w:val="00CD5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814"/>
  </w:style>
  <w:style w:type="character" w:styleId="TextodoEspaoReservado">
    <w:name w:val="Placeholder Text"/>
    <w:basedOn w:val="Fontepargpadro"/>
    <w:uiPriority w:val="99"/>
    <w:semiHidden/>
    <w:rsid w:val="00F702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cp:lastPrinted>2019-03-26T17:04:00Z</cp:lastPrinted>
  <dcterms:created xsi:type="dcterms:W3CDTF">2019-03-26T15:07:00Z</dcterms:created>
  <dcterms:modified xsi:type="dcterms:W3CDTF">2019-03-28T17:04:00Z</dcterms:modified>
</cp:coreProperties>
</file>