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05" w:rsidRDefault="00424205" w:rsidP="004E4E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CA68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23.758</w:t>
      </w:r>
      <w:r w:rsidR="001B18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FA3FC7"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CA68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27 </w:t>
      </w:r>
      <w:r w:rsidR="00FA3FC7"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MARÇO </w:t>
      </w:r>
      <w:r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 2019.</w:t>
      </w:r>
    </w:p>
    <w:p w:rsidR="004E4EA6" w:rsidRPr="004E4EA6" w:rsidRDefault="004E4EA6" w:rsidP="004E4E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pt-BR"/>
        </w:rPr>
      </w:pPr>
    </w:p>
    <w:p w:rsidR="00424205" w:rsidRDefault="00FA3FC7" w:rsidP="004E4EA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Promove </w:t>
      </w:r>
      <w:r w:rsidR="00384B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Oficial PM </w:t>
      </w:r>
      <w:r w:rsidR="00CD6A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Tempo de Serviço</w:t>
      </w:r>
      <w:r w:rsid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0B3F2E"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 Polícia Militar do Estado de Rondônia.</w:t>
      </w:r>
    </w:p>
    <w:p w:rsidR="004E4EA6" w:rsidRPr="005A7B84" w:rsidRDefault="004E4EA6" w:rsidP="004E4EA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424205" w:rsidRPr="005A7B84" w:rsidRDefault="00424205" w:rsidP="004E4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 GOVERNADOR DO ESTADO DE RONDÔNIA,</w:t>
      </w:r>
      <w:r w:rsidRPr="005A7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uso das atribuições que lhe confere o </w:t>
      </w:r>
      <w:r w:rsidR="00FA3FC7"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artigo 65, inciso V da Constituição do Estado, </w:t>
      </w:r>
      <w:r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acordo com o </w:t>
      </w:r>
      <w:r w:rsidR="00FA3FC7"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artigo 18 do Decreto-Lei nº 11, de </w:t>
      </w:r>
      <w:r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 de março de 1982,</w:t>
      </w:r>
      <w:r w:rsidR="00FA3FC7"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em conformidade com a Lei nº 2.687, de 15 de março de 2012,</w:t>
      </w:r>
      <w:r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ainda</w:t>
      </w:r>
      <w:r w:rsidR="00FA3FC7"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Ata Extraordin</w:t>
      </w:r>
      <w:r w:rsidR="00FA3FC7"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ária nº </w:t>
      </w:r>
      <w:r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3, da Comissão de Promo</w:t>
      </w:r>
      <w:r w:rsidR="00322D9B"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ção de Oficiais PM -  CPO</w:t>
      </w:r>
      <w:r w:rsidR="00FA3FC7"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PM/2019, de 1º</w:t>
      </w:r>
      <w:r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de mar</w:t>
      </w:r>
      <w:r w:rsidR="00FA3FC7"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ço de 2019</w:t>
      </w:r>
      <w:r w:rsidR="005638BE"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publicada no BRPM nº 022, de </w:t>
      </w:r>
      <w:r w:rsidR="00FA3FC7"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 de março de 2019,</w:t>
      </w:r>
    </w:p>
    <w:p w:rsidR="004E4EA6" w:rsidRDefault="004E4EA6" w:rsidP="005A7B84">
      <w:pPr>
        <w:pStyle w:val="SemEspaamen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</w:pPr>
    </w:p>
    <w:p w:rsidR="005A7B84" w:rsidRDefault="005A7B84" w:rsidP="005A7B84">
      <w:pPr>
        <w:pStyle w:val="SemEspaamen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330F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Pr="004B330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424205" w:rsidRPr="005A7B84" w:rsidRDefault="00424205" w:rsidP="0042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24205" w:rsidRPr="005A7B84" w:rsidRDefault="00424205" w:rsidP="003253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1º. Fica promovido na Polícia Militar do Estado d</w:t>
      </w:r>
      <w:r w:rsidR="004445F1"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Rondônia, ao Posto de </w:t>
      </w:r>
      <w:r w:rsid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Capitão PM</w:t>
      </w:r>
      <w:r w:rsidR="00867F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pelo C</w:t>
      </w:r>
      <w:r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</w:t>
      </w:r>
      <w:r w:rsid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tério de Tempo de Serviço</w:t>
      </w:r>
      <w:r w:rsidR="004445F1"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</w:t>
      </w:r>
      <w:r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1º TEN </w:t>
      </w:r>
      <w:r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PM ADM RE 05066-5 JÚLIO LIMA DA SILVA.</w:t>
      </w:r>
    </w:p>
    <w:p w:rsidR="00424205" w:rsidRPr="005A7B84" w:rsidRDefault="00424205" w:rsidP="0042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253E5" w:rsidRDefault="00424205" w:rsidP="003253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Este Decreto entra em vigor na data de sua publicação.</w:t>
      </w:r>
    </w:p>
    <w:p w:rsidR="003253E5" w:rsidRDefault="003253E5" w:rsidP="003253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21E29" w:rsidRPr="005A7B84" w:rsidRDefault="00424205" w:rsidP="003253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CA68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27 </w:t>
      </w:r>
      <w:r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 </w:t>
      </w:r>
      <w:r w:rsidR="001E318C"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março </w:t>
      </w:r>
      <w:r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2019, 131º da República.</w:t>
      </w:r>
    </w:p>
    <w:p w:rsidR="004445F1" w:rsidRPr="005A7B84" w:rsidRDefault="004445F1" w:rsidP="00444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445F1" w:rsidRPr="005A7B84" w:rsidRDefault="004445F1" w:rsidP="00444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24205" w:rsidRPr="005A7B84" w:rsidRDefault="00424205" w:rsidP="004E4E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A7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MARCOS JOSÉ ROCHA DOS SANTOS</w:t>
      </w:r>
      <w:r w:rsidRPr="005A7B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Governador</w:t>
      </w:r>
    </w:p>
    <w:p w:rsidR="0020067A" w:rsidRPr="005A7B84" w:rsidRDefault="0020067A">
      <w:pPr>
        <w:rPr>
          <w:rFonts w:ascii="Times New Roman" w:hAnsi="Times New Roman" w:cs="Times New Roman"/>
          <w:sz w:val="24"/>
          <w:szCs w:val="24"/>
        </w:rPr>
      </w:pPr>
    </w:p>
    <w:sectPr w:rsidR="0020067A" w:rsidRPr="005A7B84" w:rsidSect="00FA3FC7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FC7" w:rsidRDefault="00FA3FC7" w:rsidP="00FA3FC7">
      <w:pPr>
        <w:spacing w:after="0" w:line="240" w:lineRule="auto"/>
      </w:pPr>
      <w:r>
        <w:separator/>
      </w:r>
    </w:p>
  </w:endnote>
  <w:endnote w:type="continuationSeparator" w:id="0">
    <w:p w:rsidR="00FA3FC7" w:rsidRDefault="00FA3FC7" w:rsidP="00FA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FC7" w:rsidRDefault="00FA3FC7" w:rsidP="00FA3FC7">
      <w:pPr>
        <w:spacing w:after="0" w:line="240" w:lineRule="auto"/>
      </w:pPr>
      <w:r>
        <w:separator/>
      </w:r>
    </w:p>
  </w:footnote>
  <w:footnote w:type="continuationSeparator" w:id="0">
    <w:p w:rsidR="00FA3FC7" w:rsidRDefault="00FA3FC7" w:rsidP="00FA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FC7" w:rsidRPr="003D4A33" w:rsidRDefault="00FA3FC7" w:rsidP="00FA3FC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615190546" r:id="rId2"/>
      </w:object>
    </w:r>
  </w:p>
  <w:p w:rsidR="00FA3FC7" w:rsidRPr="003D4A33" w:rsidRDefault="00FA3FC7" w:rsidP="00FA3FC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A3FC7" w:rsidRPr="003D4A33" w:rsidRDefault="00FA3FC7" w:rsidP="00FA3FC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GOVERNADORIA</w:t>
    </w:r>
  </w:p>
  <w:p w:rsidR="00FA3FC7" w:rsidRDefault="00FA3F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05"/>
    <w:rsid w:val="000B3F2E"/>
    <w:rsid w:val="001331F7"/>
    <w:rsid w:val="001B18D1"/>
    <w:rsid w:val="001E318C"/>
    <w:rsid w:val="0020067A"/>
    <w:rsid w:val="00322D9B"/>
    <w:rsid w:val="003253E5"/>
    <w:rsid w:val="00384BE3"/>
    <w:rsid w:val="00424205"/>
    <w:rsid w:val="004445F1"/>
    <w:rsid w:val="004E4EA6"/>
    <w:rsid w:val="005638BE"/>
    <w:rsid w:val="005A7B84"/>
    <w:rsid w:val="00821E29"/>
    <w:rsid w:val="00867F0D"/>
    <w:rsid w:val="00971B0A"/>
    <w:rsid w:val="00A8532E"/>
    <w:rsid w:val="00CA6829"/>
    <w:rsid w:val="00CD6A2C"/>
    <w:rsid w:val="00FA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6834BAAE-0B9A-4482-B283-DD60E4C8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42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4205"/>
    <w:rPr>
      <w:b/>
      <w:bCs/>
    </w:rPr>
  </w:style>
  <w:style w:type="paragraph" w:customStyle="1" w:styleId="newtextocentralizado">
    <w:name w:val="new_texto_centralizado"/>
    <w:basedOn w:val="Normal"/>
    <w:rsid w:val="0042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A3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FC7"/>
  </w:style>
  <w:style w:type="paragraph" w:styleId="Rodap">
    <w:name w:val="footer"/>
    <w:basedOn w:val="Normal"/>
    <w:link w:val="RodapChar"/>
    <w:uiPriority w:val="99"/>
    <w:unhideWhenUsed/>
    <w:rsid w:val="00FA3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FC7"/>
  </w:style>
  <w:style w:type="paragraph" w:styleId="Textodebalo">
    <w:name w:val="Balloon Text"/>
    <w:basedOn w:val="Normal"/>
    <w:link w:val="TextodebaloChar"/>
    <w:uiPriority w:val="99"/>
    <w:semiHidden/>
    <w:unhideWhenUsed/>
    <w:rsid w:val="00971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B0A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5A7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792</Characters>
  <Application>Microsoft Office Word</Application>
  <DocSecurity>0</DocSecurity>
  <Lines>20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rose maia ferreira de oliveira</dc:creator>
  <cp:keywords/>
  <dc:description/>
  <cp:lastModifiedBy>MELISSA DE SOUZA MENDES</cp:lastModifiedBy>
  <cp:revision>18</cp:revision>
  <cp:lastPrinted>2019-03-11T17:00:00Z</cp:lastPrinted>
  <dcterms:created xsi:type="dcterms:W3CDTF">2019-03-11T16:06:00Z</dcterms:created>
  <dcterms:modified xsi:type="dcterms:W3CDTF">2019-03-27T15:16:00Z</dcterms:modified>
</cp:coreProperties>
</file>