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BA" w:rsidRPr="00E26459" w:rsidRDefault="00E26459" w:rsidP="00BC41B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D6556">
        <w:rPr>
          <w:rFonts w:ascii="Times New Roman" w:hAnsi="Times New Roman" w:cs="Times New Roman"/>
          <w:sz w:val="24"/>
          <w:szCs w:val="24"/>
          <w:lang w:eastAsia="pt-BR"/>
        </w:rPr>
        <w:t xml:space="preserve"> 23.701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C41B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D6556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 w:rsidR="003A2213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proofErr w:type="gramEnd"/>
      <w:r w:rsidR="006D65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C41BA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r w:rsidR="00BC41BA"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p w:rsidR="00F54896" w:rsidRDefault="00F54896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1BA" w:rsidRDefault="00BC41BA" w:rsidP="00F5489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Cede Oficial </w:t>
      </w:r>
      <w:r w:rsidRPr="008D651A">
        <w:rPr>
          <w:rFonts w:ascii="Times New Roman" w:hAnsi="Times New Roman" w:cs="Times New Roman"/>
          <w:sz w:val="24"/>
          <w:szCs w:val="24"/>
        </w:rPr>
        <w:t>da Políci</w:t>
      </w:r>
      <w:r>
        <w:rPr>
          <w:rFonts w:ascii="Times New Roman" w:hAnsi="Times New Roman" w:cs="Times New Roman"/>
          <w:sz w:val="24"/>
          <w:szCs w:val="24"/>
        </w:rPr>
        <w:t>a Militar do Estado de Rondônia</w:t>
      </w:r>
      <w:r w:rsidRPr="008D651A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A9680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C41BA" w:rsidRDefault="00BC41BA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2645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26459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26459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2645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26459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26459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 Fica o 2º TEN PM ADM RE 08692-6 MESSIAS NAZARENO SILVEIRA MAIA cedido </w:t>
      </w:r>
      <w:r w:rsidR="00A96805">
        <w:rPr>
          <w:rFonts w:ascii="Times New Roman" w:hAnsi="Times New Roman" w:cs="Times New Roman"/>
          <w:sz w:val="24"/>
          <w:szCs w:val="24"/>
          <w:lang w:eastAsia="pt-BR"/>
        </w:rPr>
        <w:t>à Casa Militar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, com ônus para o Órgão de origem, no período de 26 de fevereiro a 31 de dezembro de 20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>19, conforme artigo 46 da Lei nº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 4.302, de 25 de junho de 2018.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26459" w:rsidRPr="00E26459" w:rsidRDefault="00E26459" w:rsidP="00DC4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o 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 xml:space="preserve">2º </w:t>
      </w:r>
      <w:r w:rsidR="00DC4516"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TEN PM ADM RE 08692-6 MESSIAS NAZARENO SILVEIRA MAIA 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gregado ao Quadro de 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>Oficiais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- QOPM, </w:t>
      </w:r>
      <w:r w:rsidR="00DC4516" w:rsidRPr="00E26459">
        <w:rPr>
          <w:rFonts w:ascii="Times New Roman" w:hAnsi="Times New Roman" w:cs="Times New Roman"/>
          <w:sz w:val="24"/>
          <w:szCs w:val="24"/>
          <w:lang w:eastAsia="pt-BR"/>
        </w:rPr>
        <w:t>por passar a exercer função de natureza poli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 xml:space="preserve">cial-militar na Casa Militar, 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pelo mesmo período de sua cedência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>, em consonância com o inciso I do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 § 1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 do a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>rtigo 79 do Decreto-Lei nº 09-A, de 9 de março de 1982, combinado com o inciso VI do a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>rtigo 1º</w:t>
      </w:r>
      <w:r w:rsidR="00834978">
        <w:rPr>
          <w:rFonts w:ascii="Times New Roman" w:hAnsi="Times New Roman" w:cs="Times New Roman"/>
          <w:sz w:val="24"/>
          <w:szCs w:val="24"/>
          <w:lang w:eastAsia="pt-BR"/>
        </w:rPr>
        <w:t xml:space="preserve"> da Lei C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omplementar 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237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de 20 de dezembro de 2000, alterada pela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 xml:space="preserve"> Lei Complementar nº</w:t>
      </w:r>
      <w:r w:rsidR="00834978">
        <w:rPr>
          <w:rFonts w:ascii="Times New Roman" w:hAnsi="Times New Roman" w:cs="Times New Roman"/>
          <w:sz w:val="24"/>
          <w:szCs w:val="24"/>
          <w:lang w:eastAsia="pt-BR"/>
        </w:rPr>
        <w:t xml:space="preserve"> 606, de 11 de janeiro de 2011.</w:t>
      </w:r>
    </w:p>
    <w:p w:rsidR="00DC4516" w:rsidRDefault="00DC4516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Art. 3º. Fica o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 xml:space="preserve"> 2º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C4516" w:rsidRPr="00E26459">
        <w:rPr>
          <w:rFonts w:ascii="Times New Roman" w:hAnsi="Times New Roman" w:cs="Times New Roman"/>
          <w:sz w:val="24"/>
          <w:szCs w:val="24"/>
          <w:lang w:eastAsia="pt-BR"/>
        </w:rPr>
        <w:t>TEN PM ADM RE 08692-</w:t>
      </w:r>
      <w:r w:rsidR="00DC4516">
        <w:rPr>
          <w:rFonts w:ascii="Times New Roman" w:hAnsi="Times New Roman" w:cs="Times New Roman"/>
          <w:sz w:val="24"/>
          <w:szCs w:val="24"/>
          <w:lang w:eastAsia="pt-BR"/>
        </w:rPr>
        <w:t>6 MESSIAS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03B1C"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NAZARENO SILVEIRA MAIA 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>adido à Coordenadoria de Pessoal da Polícia Militar, para efeito de alterações e remuneração, de acord</w:t>
      </w:r>
      <w:r w:rsidR="00995519">
        <w:rPr>
          <w:rFonts w:ascii="Times New Roman" w:hAnsi="Times New Roman" w:cs="Times New Roman"/>
          <w:sz w:val="24"/>
          <w:szCs w:val="24"/>
          <w:lang w:eastAsia="pt-BR"/>
        </w:rPr>
        <w:t>o com o artigo 80 Decreto-Lei nº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 09-A, de 9 de março de 1982.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26459" w:rsidRPr="00E26459" w:rsidRDefault="0099551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 w:rsidR="00E26459" w:rsidRPr="00E26459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D6556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0D3CC8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E26459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E26459" w:rsidRP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26459" w:rsidRDefault="00E26459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03B1C" w:rsidRPr="00E26459" w:rsidRDefault="00003B1C" w:rsidP="00E264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6459" w:rsidRPr="00E26459" w:rsidRDefault="00E26459" w:rsidP="00E2645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E26459" w:rsidRPr="00E26459" w:rsidRDefault="00E26459" w:rsidP="00E2645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26459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E26459" w:rsidRPr="00E26459" w:rsidRDefault="00E26459" w:rsidP="00E2645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64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76A5F" w:rsidRDefault="00E76A5F"/>
    <w:sectPr w:rsidR="00E76A5F" w:rsidSect="00BC41BA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BA" w:rsidRDefault="00BC41BA" w:rsidP="00BC41BA">
      <w:pPr>
        <w:spacing w:after="0" w:line="240" w:lineRule="auto"/>
      </w:pPr>
      <w:r>
        <w:separator/>
      </w:r>
    </w:p>
  </w:endnote>
  <w:endnote w:type="continuationSeparator" w:id="0">
    <w:p w:rsidR="00BC41BA" w:rsidRDefault="00BC41BA" w:rsidP="00BC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BA" w:rsidRDefault="00BC41BA" w:rsidP="00BC41BA">
      <w:pPr>
        <w:spacing w:after="0" w:line="240" w:lineRule="auto"/>
      </w:pPr>
      <w:r>
        <w:separator/>
      </w:r>
    </w:p>
  </w:footnote>
  <w:footnote w:type="continuationSeparator" w:id="0">
    <w:p w:rsidR="00BC41BA" w:rsidRDefault="00BC41BA" w:rsidP="00BC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BA" w:rsidRPr="008009E0" w:rsidRDefault="00BC41BA" w:rsidP="00BC41BA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3890375" r:id="rId2"/>
      </w:object>
    </w:r>
  </w:p>
  <w:p w:rsidR="00BC41BA" w:rsidRPr="008009E0" w:rsidRDefault="00BC41BA" w:rsidP="00BC41BA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C41BA" w:rsidRPr="008E35E5" w:rsidRDefault="00BC41BA" w:rsidP="00BC41BA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C41BA" w:rsidRDefault="00BC4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9"/>
    <w:rsid w:val="00003B1C"/>
    <w:rsid w:val="000D3CC8"/>
    <w:rsid w:val="000E398B"/>
    <w:rsid w:val="003A2213"/>
    <w:rsid w:val="006D6556"/>
    <w:rsid w:val="00834978"/>
    <w:rsid w:val="00995519"/>
    <w:rsid w:val="00A96805"/>
    <w:rsid w:val="00BC41BA"/>
    <w:rsid w:val="00DC4516"/>
    <w:rsid w:val="00E26459"/>
    <w:rsid w:val="00E76A5F"/>
    <w:rsid w:val="00F54896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3A99BB6-42DC-4ED4-944F-14DF04C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2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2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E2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6459"/>
    <w:rPr>
      <w:b/>
      <w:bCs/>
    </w:rPr>
  </w:style>
  <w:style w:type="paragraph" w:styleId="SemEspaamento">
    <w:name w:val="No Spacing"/>
    <w:uiPriority w:val="1"/>
    <w:qFormat/>
    <w:rsid w:val="00E264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C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1BA"/>
  </w:style>
  <w:style w:type="paragraph" w:styleId="Rodap">
    <w:name w:val="footer"/>
    <w:basedOn w:val="Normal"/>
    <w:link w:val="RodapChar"/>
    <w:uiPriority w:val="99"/>
    <w:unhideWhenUsed/>
    <w:rsid w:val="00BC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1BA"/>
  </w:style>
  <w:style w:type="paragraph" w:styleId="Textodebalo">
    <w:name w:val="Balloon Text"/>
    <w:basedOn w:val="Normal"/>
    <w:link w:val="TextodebaloChar"/>
    <w:uiPriority w:val="99"/>
    <w:semiHidden/>
    <w:unhideWhenUsed/>
    <w:rsid w:val="00FF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2019-02-28T12:22:00Z</cp:lastPrinted>
  <dcterms:created xsi:type="dcterms:W3CDTF">2019-02-27T11:51:00Z</dcterms:created>
  <dcterms:modified xsi:type="dcterms:W3CDTF">2019-03-12T14:06:00Z</dcterms:modified>
</cp:coreProperties>
</file>