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B91" w:rsidRPr="00A807A7" w:rsidRDefault="00DD1B91" w:rsidP="00DD1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07A7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852A66">
        <w:rPr>
          <w:rFonts w:ascii="Times New Roman" w:hAnsi="Times New Roman" w:cs="Times New Roman"/>
          <w:sz w:val="24"/>
          <w:szCs w:val="24"/>
        </w:rPr>
        <w:t>23.639</w:t>
      </w:r>
      <w:r w:rsidRPr="00A807A7">
        <w:rPr>
          <w:rFonts w:ascii="Times New Roman" w:hAnsi="Times New Roman" w:cs="Times New Roman"/>
          <w:sz w:val="24"/>
          <w:szCs w:val="24"/>
        </w:rPr>
        <w:t>, DE</w:t>
      </w:r>
      <w:r w:rsidR="00852A66">
        <w:rPr>
          <w:rFonts w:ascii="Times New Roman" w:hAnsi="Times New Roman" w:cs="Times New Roman"/>
          <w:sz w:val="24"/>
          <w:szCs w:val="24"/>
        </w:rPr>
        <w:t xml:space="preserve"> 7 </w:t>
      </w:r>
      <w:r w:rsidRPr="00A807A7">
        <w:rPr>
          <w:rFonts w:ascii="Times New Roman" w:hAnsi="Times New Roman" w:cs="Times New Roman"/>
          <w:sz w:val="24"/>
          <w:szCs w:val="24"/>
        </w:rPr>
        <w:t xml:space="preserve">DE </w:t>
      </w:r>
      <w:r w:rsidR="0068446C" w:rsidRPr="00A807A7">
        <w:rPr>
          <w:rFonts w:ascii="Times New Roman" w:hAnsi="Times New Roman" w:cs="Times New Roman"/>
          <w:sz w:val="24"/>
          <w:szCs w:val="24"/>
        </w:rPr>
        <w:t>FEVEREI</w:t>
      </w:r>
      <w:r w:rsidRPr="00A807A7">
        <w:rPr>
          <w:rFonts w:ascii="Times New Roman" w:hAnsi="Times New Roman" w:cs="Times New Roman"/>
          <w:sz w:val="24"/>
          <w:szCs w:val="24"/>
        </w:rPr>
        <w:t>RO DE 201</w:t>
      </w:r>
      <w:r w:rsidR="0068446C" w:rsidRPr="00A807A7">
        <w:rPr>
          <w:rFonts w:ascii="Times New Roman" w:hAnsi="Times New Roman" w:cs="Times New Roman"/>
          <w:sz w:val="24"/>
          <w:szCs w:val="24"/>
        </w:rPr>
        <w:t>9</w:t>
      </w:r>
      <w:r w:rsidRPr="00A807A7">
        <w:rPr>
          <w:rFonts w:ascii="Times New Roman" w:hAnsi="Times New Roman" w:cs="Times New Roman"/>
          <w:sz w:val="24"/>
          <w:szCs w:val="24"/>
        </w:rPr>
        <w:t>.</w:t>
      </w:r>
    </w:p>
    <w:p w:rsidR="0068446C" w:rsidRPr="00A807A7" w:rsidRDefault="0068446C" w:rsidP="00E87F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2D358B" w:rsidP="00E87FAC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Dispõe sobre a nomeação de candidatos aprovados em concurso público para ocuparem cargo efetivo da Secretaria de Estado da Saúde - SESAU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2D358B" w:rsidRPr="00A807A7" w:rsidRDefault="002D358B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</w:t>
      </w:r>
      <w:r w:rsidR="00917940" w:rsidRPr="00A807A7">
        <w:rPr>
          <w:rFonts w:ascii="Times New Roman" w:hAnsi="Times New Roman" w:cs="Times New Roman"/>
          <w:sz w:val="24"/>
          <w:szCs w:val="24"/>
          <w:lang w:eastAsia="pt-BR"/>
        </w:rPr>
        <w:t>s que lhe confere o artigo 65, i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ncisos V e XV </w:t>
      </w:r>
      <w:r w:rsidR="002D358B" w:rsidRPr="00A807A7">
        <w:rPr>
          <w:rFonts w:ascii="Times New Roman" w:hAnsi="Times New Roman" w:cs="Times New Roman"/>
          <w:sz w:val="24"/>
          <w:szCs w:val="24"/>
          <w:lang w:eastAsia="pt-BR"/>
        </w:rPr>
        <w:t>da Constituição do Estado,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em razão de aprovação obtida no Concurso Público da </w:t>
      </w:r>
      <w:r w:rsidR="002D358B" w:rsidRPr="00A807A7">
        <w:rPr>
          <w:rFonts w:ascii="Times New Roman" w:hAnsi="Times New Roman" w:cs="Times New Roman"/>
          <w:sz w:val="24"/>
          <w:szCs w:val="24"/>
          <w:lang w:eastAsia="pt-BR"/>
        </w:rPr>
        <w:t>Secretaria de Estado da Saúde - SESAU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>, regido pelo Edital nº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013/GCP/S</w:t>
      </w:r>
      <w:r w:rsidR="005D2C8B" w:rsidRPr="00A807A7">
        <w:rPr>
          <w:rFonts w:ascii="Times New Roman" w:hAnsi="Times New Roman" w:cs="Times New Roman"/>
          <w:sz w:val="24"/>
          <w:szCs w:val="24"/>
          <w:lang w:eastAsia="pt-BR"/>
        </w:rPr>
        <w:t>EGEP, de 20 de janeiro de 2017,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publicado no Diário Oficial do Estado de Rondônia n</w:t>
      </w:r>
      <w:r w:rsidR="002D358B" w:rsidRPr="00A807A7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19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de 30 d</w:t>
      </w:r>
      <w:r w:rsidR="005D2C8B" w:rsidRPr="00A807A7">
        <w:rPr>
          <w:rFonts w:ascii="Times New Roman" w:hAnsi="Times New Roman" w:cs="Times New Roman"/>
          <w:sz w:val="24"/>
          <w:szCs w:val="24"/>
          <w:lang w:eastAsia="pt-BR"/>
        </w:rPr>
        <w:t>e janeiro de 2017,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homologado </w:t>
      </w:r>
      <w:r w:rsidR="009F1E8F" w:rsidRPr="00A807A7">
        <w:rPr>
          <w:rFonts w:ascii="Times New Roman" w:hAnsi="Times New Roman" w:cs="Times New Roman"/>
          <w:sz w:val="24"/>
          <w:szCs w:val="24"/>
          <w:lang w:eastAsia="pt-BR"/>
        </w:rPr>
        <w:t>pelo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Edital nº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116/GCP/SEGEP, de 3 de julho de 2017, publicado no Diário 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>Oficial do Estado de Rondônia nº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122, de 3 de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julho de 2017, de acordo com o</w:t>
      </w:r>
      <w:r w:rsidR="009F1E8F" w:rsidRPr="00A807A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quantitativo</w:t>
      </w:r>
      <w:r w:rsidR="009F1E8F" w:rsidRPr="00A807A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de va</w:t>
      </w:r>
      <w:r w:rsidR="00445991" w:rsidRPr="00A807A7">
        <w:rPr>
          <w:rFonts w:ascii="Times New Roman" w:hAnsi="Times New Roman" w:cs="Times New Roman"/>
          <w:sz w:val="24"/>
          <w:szCs w:val="24"/>
          <w:lang w:eastAsia="pt-BR"/>
        </w:rPr>
        <w:t>gas previstas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na Lei nº 3.503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, de 30 de janeiro de 2015, con</w:t>
      </w:r>
      <w:r w:rsidR="003602F4" w:rsidRPr="00A807A7">
        <w:rPr>
          <w:rFonts w:ascii="Times New Roman" w:hAnsi="Times New Roman" w:cs="Times New Roman"/>
          <w:sz w:val="24"/>
          <w:szCs w:val="24"/>
          <w:lang w:eastAsia="pt-BR"/>
        </w:rPr>
        <w:t>siderando os termos do Ofício nº</w:t>
      </w:r>
      <w:r w:rsidR="000A676B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>929/GAB/CRH/SESAU-2019 (ID 4388827)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, conforme </w:t>
      </w:r>
      <w:r w:rsidR="000A676B" w:rsidRPr="00A807A7">
        <w:rPr>
          <w:rFonts w:ascii="Times New Roman" w:hAnsi="Times New Roman" w:cs="Times New Roman"/>
          <w:sz w:val="24"/>
          <w:szCs w:val="24"/>
          <w:lang w:eastAsia="pt-BR"/>
        </w:rPr>
        <w:t>os autos do Processo SEI nº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0036.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>022389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/201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>9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>55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8446C" w:rsidRPr="00A807A7">
        <w:rPr>
          <w:rFonts w:ascii="Times New Roman" w:hAnsi="Times New Roman" w:cs="Times New Roman"/>
          <w:sz w:val="24"/>
          <w:szCs w:val="24"/>
          <w:lang w:eastAsia="pt-BR"/>
        </w:rPr>
        <w:t>e Ofício nº 965/SESAU-CRH-2019 (ID 4394849), constante nos autos do Processo SEI nº 0036.075228/2018-83</w:t>
      </w:r>
      <w:r w:rsidR="000A676B" w:rsidRPr="00A807A7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D358B" w:rsidRPr="00A807A7" w:rsidRDefault="002D358B" w:rsidP="002D358B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Art. 1º. Ficam nomeados os candidatos </w:t>
      </w:r>
      <w:r w:rsidR="003264B2" w:rsidRPr="00A807A7">
        <w:rPr>
          <w:rFonts w:ascii="Times New Roman" w:hAnsi="Times New Roman" w:cs="Times New Roman"/>
          <w:sz w:val="24"/>
          <w:szCs w:val="24"/>
          <w:lang w:eastAsia="pt-BR"/>
        </w:rPr>
        <w:t>constantes do Anexo Único deste Decreto para ocupar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em</w:t>
      </w:r>
      <w:r w:rsidR="003264B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cargo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efetivo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s</w:t>
      </w:r>
      <w:r w:rsidR="003264B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pertencente ao Quadro Permanente de Pessoal Civil do Estado de Rondônia, em virtude de aprovação no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Concurso Público da Secretaria de Estado</w:t>
      </w:r>
      <w:r w:rsidR="005D0D4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da Saúde</w:t>
      </w:r>
      <w:r w:rsidR="003264B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- SESAU</w:t>
      </w:r>
      <w:r w:rsidR="005D0D4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executado pela FUN</w:t>
      </w:r>
      <w:r w:rsidR="005D0D48" w:rsidRPr="00A807A7">
        <w:rPr>
          <w:rFonts w:ascii="Times New Roman" w:hAnsi="Times New Roman" w:cs="Times New Roman"/>
          <w:sz w:val="24"/>
          <w:szCs w:val="24"/>
          <w:lang w:eastAsia="pt-BR"/>
        </w:rPr>
        <w:t>RIO, de acordo com o Contrato nº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427/PGE/2016,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apenso ao</w:t>
      </w:r>
      <w:r w:rsidR="005D0D4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Processo nº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01-1712.00477-0000/2015.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F1E8F" w:rsidRPr="00A807A7" w:rsidRDefault="009F1E8F" w:rsidP="009F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Art. 2º. No ato da posse cada candidato nomeado deverá apresentar os seguintes documentos:</w:t>
      </w:r>
    </w:p>
    <w:p w:rsidR="009F1E8F" w:rsidRPr="00A807A7" w:rsidRDefault="009F1E8F" w:rsidP="009F1E8F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I - Certidão de Nascimento ou Casamento, original e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II - Certidão de Na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scimento dos dependentes legais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menores 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>de 18 (dezoito) anos de idade, o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riginal e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1 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 fotocópia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7048D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III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Cartão de Vacinas dos dependentes menores de 5 (cinco) anos de idade, original e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IV</w:t>
      </w:r>
      <w:r w:rsidRPr="00A807A7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 -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 Cédula de Identidade, original e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1(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autenticada em cartório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7048D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V - Cadastro de Pessoa Física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CPF, original 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1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VI - Título de Eleitor, original e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VII </w:t>
      </w:r>
      <w:r w:rsidR="00103B55" w:rsidRPr="00A807A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CC50B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omprovante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de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que está quite com a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Justiça Eleitoral, podendo ser t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icket de comprovação de votação ou Certidão de quitação, emitida pelo Tribunal Regional Eleitoral, original e </w:t>
      </w:r>
      <w:r w:rsidR="007048DE" w:rsidRPr="00A807A7">
        <w:rPr>
          <w:rFonts w:ascii="Times New Roman" w:hAnsi="Times New Roman" w:cs="Times New Roman"/>
          <w:sz w:val="24"/>
          <w:szCs w:val="24"/>
          <w:lang w:eastAsia="pt-BR"/>
        </w:rPr>
        <w:t>1 (uma) fotocópia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87FAC" w:rsidRPr="00A807A7" w:rsidRDefault="00E87FAC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3B55" w:rsidRPr="00A807A7" w:rsidRDefault="00E87FAC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VIII - Cartão do </w:t>
      </w:r>
      <w:r w:rsidR="00103B55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Programa de Integração Social -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PIS ou Programa de A</w:t>
      </w:r>
      <w:r w:rsidR="00103B55" w:rsidRPr="00A807A7">
        <w:rPr>
          <w:rFonts w:ascii="Times New Roman" w:hAnsi="Times New Roman" w:cs="Times New Roman"/>
          <w:sz w:val="24"/>
          <w:szCs w:val="24"/>
          <w:lang w:eastAsia="pt-BR"/>
        </w:rPr>
        <w:t>ssistência ao Servidor Público -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PASEP (se o candidato nomeado não for cadastrado deverá apresentar Declaração de não cadastrado), </w:t>
      </w:r>
      <w:r w:rsidR="00103B55" w:rsidRPr="00A807A7">
        <w:rPr>
          <w:rFonts w:ascii="Times New Roman" w:hAnsi="Times New Roman" w:cs="Times New Roman"/>
          <w:sz w:val="24"/>
          <w:szCs w:val="24"/>
          <w:lang w:eastAsia="pt-BR"/>
        </w:rPr>
        <w:t>original e 1 (uma) fotocópia;</w:t>
      </w:r>
    </w:p>
    <w:p w:rsidR="00E87FAC" w:rsidRPr="00A807A7" w:rsidRDefault="00E87FAC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103B55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IX - Declaração de Imposto de Renda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ou Certidão Conjunta Negativa de Débitos Relativos aos 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Tributos Federais e à Dívida Ativa da União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, atualizada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C39F2" w:rsidRPr="00A807A7" w:rsidRDefault="00AC39F2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A807A7" w:rsidRDefault="00B93010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Certificado de Reservista, original e 1(uma) fotocópia;</w:t>
      </w:r>
    </w:p>
    <w:p w:rsidR="00B93010" w:rsidRPr="00A807A7" w:rsidRDefault="00B93010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B93010" w:rsidRPr="00A807A7" w:rsidRDefault="00B93010" w:rsidP="0068446C">
      <w:pPr>
        <w:pStyle w:val="SemEspaamento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XI - declaração emitida pelo próprio candidato, com firma reconhecida em Cartório, informando se ocupa ou não outro cargo público e, caso ocupe, deverá apresentar, também, Certidão expedida pelo órgão empregador co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m as seguintes especificações: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carga horária contratual; horário de trabalho e regime jurídico, 2 (duas) vias originais;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B9301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XII - c</w:t>
      </w:r>
      <w:r w:rsidR="00D01EEE" w:rsidRPr="00A807A7">
        <w:rPr>
          <w:rFonts w:ascii="Times New Roman" w:hAnsi="Times New Roman" w:cs="Times New Roman"/>
          <w:sz w:val="24"/>
          <w:szCs w:val="24"/>
          <w:lang w:eastAsia="pt-BR"/>
        </w:rPr>
        <w:t>omprovante de e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scolaridade, de acordo com o p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revisto no Anexo I </w:t>
      </w:r>
      <w:r w:rsidR="00D01EEE" w:rsidRPr="00A807A7">
        <w:rPr>
          <w:rFonts w:ascii="Times New Roman" w:hAnsi="Times New Roman" w:cs="Times New Roman"/>
          <w:sz w:val="24"/>
          <w:szCs w:val="24"/>
          <w:lang w:eastAsia="pt-BR"/>
        </w:rPr>
        <w:t>do Edital n°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013/GCP/</w:t>
      </w:r>
      <w:r w:rsidR="00A807A7" w:rsidRPr="00A807A7">
        <w:rPr>
          <w:rFonts w:ascii="Times New Roman" w:hAnsi="Times New Roman" w:cs="Times New Roman"/>
          <w:sz w:val="24"/>
          <w:szCs w:val="24"/>
          <w:lang w:eastAsia="pt-BR"/>
        </w:rPr>
        <w:t>SEGEP, de 20 de janeiro de 2017;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XIII - prova de q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uitação com a Fazenda Pública do Estado de Rondônia, expedida pela Secretaria de Estado de Fin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>anças do Estado - SEFIN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, original;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XIV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Certidão Negativa expedida pelo Tribunal de Contas do Estado de Rondônia, original;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D01EEE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XV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Certidão de Capacidade Física e Mental, expedida pela Junta Médica Oficial do Estado de Rondônia/SEGEP, original;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XVI - Carteira de</w:t>
      </w:r>
      <w:r w:rsidR="00D01EEE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Trabalho e Previdência Social -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CTPS, original e 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>1 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AC39F2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A807A7" w:rsidRDefault="00E87FAC" w:rsidP="00D01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XVII </w:t>
      </w:r>
      <w:r w:rsidR="00D01EEE" w:rsidRPr="00A807A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01EEE" w:rsidRPr="00A807A7">
        <w:rPr>
          <w:rFonts w:ascii="Times New Roman" w:hAnsi="Times New Roman" w:cs="Times New Roman"/>
          <w:sz w:val="24"/>
          <w:szCs w:val="24"/>
          <w:lang w:eastAsia="pt-BR"/>
        </w:rPr>
        <w:t>comprovante de residência, original e 1 (uma) fotocópia;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01EEE" w:rsidRPr="00A807A7" w:rsidRDefault="00D01EEE" w:rsidP="00D01EE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XVIII - 1(uma) fotografia 3x4;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13D0D" w:rsidRPr="00A807A7" w:rsidRDefault="00813D0D" w:rsidP="00813D0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XIX - Certidão Negativa expedida pelo Cartório de Distribuição Cível e Criminal do Fórum da Comarca de residência do candidato, do Estado de Rondônia ou da Unidade da Federação em que tenha residido nos últimos 5 (cinco) anos, originais;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XX - Certidão Negativa da Justiça Federal, dos últimos 5 (cinco) anos, </w:t>
      </w:r>
      <w:r w:rsidR="00813D0D" w:rsidRPr="00A807A7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13D0D"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="00813D0D"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813D0D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XXI - declaração do candidato informando sobre a existência ou não de investigações criminais ações cíveis, penais ou processo a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dministrativo em que figur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como indiciado ou parte, emitida pelo próprio candidato, com firma reconhecida (sujeito à comprovação junto aos órgãos competentes),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A0636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5E04A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XXII -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eclaração de existência ou não de demiss</w:t>
      </w:r>
      <w:r w:rsidR="00A06368" w:rsidRPr="00A807A7">
        <w:rPr>
          <w:rFonts w:ascii="Times New Roman" w:hAnsi="Times New Roman" w:cs="Times New Roman"/>
          <w:sz w:val="24"/>
          <w:szCs w:val="24"/>
          <w:lang w:eastAsia="pt-BR"/>
        </w:rPr>
        <w:t>ão por justa causa ou a bem do serviço p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úblico, nos últimos 5 (cinco) anos, emitida pelo próprio candidato, com firma reconhecida (sujeito à comprovação junto aos órgãos competentes),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1(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)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original;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5E04A0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XXIII -</w:t>
      </w:r>
      <w:r w:rsidR="00A06368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r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egistro no Conselho d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e Classe equivalente, 1</w:t>
      </w:r>
      <w:r w:rsidR="00182CED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(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uma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) fotocópia 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autenticada em 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>C</w:t>
      </w:r>
      <w:r w:rsidR="00E87FAC" w:rsidRPr="00A807A7">
        <w:rPr>
          <w:rFonts w:ascii="Times New Roman" w:hAnsi="Times New Roman" w:cs="Times New Roman"/>
          <w:sz w:val="24"/>
          <w:szCs w:val="24"/>
          <w:lang w:eastAsia="pt-BR"/>
        </w:rPr>
        <w:t>artório), exceto para os cargos cuja legislação não exija.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07DBE" w:rsidRPr="00A807A7" w:rsidRDefault="00307DBE" w:rsidP="00307DB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Art. 3º. A posse dos candidatos efetivar-se-á após apresentação dos documentos referidos no artigo anterior e dentro do prazo disposto no § 1º do artigo 17 da Lei Complementar nº 68, de 9 de dezembro de 1992, ou seja, de 30 (trinta) dias a contar da data da publicação deste Decreto no Diário Oficial do Estado de Rondônia.</w:t>
      </w:r>
    </w:p>
    <w:p w:rsidR="003E73E3" w:rsidRPr="00A807A7" w:rsidRDefault="00107474" w:rsidP="003E7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4º. Fica sem efeito a nomeação dos candidatos que não apresentarem os documentos constantes do artigo 2º deste Decreto ou se tomarem posse e não entrarem em efetivo exercício no prazo de 30 (trinta) dias, salvo por motivo justificado</w:t>
      </w:r>
      <w:r w:rsidR="003E73E3"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previamente nos termos da Lei, podendo a Administração proceder à nomeação de candidatos, próximos classificados, seguida rigorosamente a ordem de classificação obtida no certame, caso as vagas ofertadas não tenham sido providas.</w:t>
      </w:r>
    </w:p>
    <w:p w:rsidR="003E73E3" w:rsidRPr="00A807A7" w:rsidRDefault="003E73E3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182CED" w:rsidRPr="00A807A7">
        <w:rPr>
          <w:rFonts w:ascii="Times New Roman" w:hAnsi="Times New Roman" w:cs="Times New Roman"/>
          <w:sz w:val="24"/>
          <w:szCs w:val="24"/>
          <w:lang w:eastAsia="pt-BR"/>
        </w:rPr>
        <w:t>º.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07A7" w:rsidRPr="00A807A7" w:rsidRDefault="00A807A7" w:rsidP="00A807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852A66">
        <w:rPr>
          <w:rFonts w:ascii="Times New Roman" w:hAnsi="Times New Roman" w:cs="Times New Roman"/>
          <w:sz w:val="24"/>
          <w:szCs w:val="24"/>
          <w:lang w:eastAsia="pt-BR"/>
        </w:rPr>
        <w:t xml:space="preserve">7 </w:t>
      </w:r>
      <w:bookmarkStart w:id="0" w:name="_GoBack"/>
      <w:bookmarkEnd w:id="0"/>
      <w:r w:rsidRPr="00A807A7">
        <w:rPr>
          <w:rFonts w:ascii="Times New Roman" w:hAnsi="Times New Roman" w:cs="Times New Roman"/>
          <w:sz w:val="24"/>
          <w:szCs w:val="24"/>
          <w:lang w:eastAsia="pt-BR"/>
        </w:rPr>
        <w:t>de fevereiro de 2019, 131º da República.</w:t>
      </w:r>
    </w:p>
    <w:p w:rsidR="00A807A7" w:rsidRPr="00A807A7" w:rsidRDefault="00A807A7" w:rsidP="00A807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A807A7" w:rsidRDefault="00A807A7" w:rsidP="00A807A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A807A7" w:rsidRPr="00A807A7" w:rsidRDefault="00A807A7" w:rsidP="00A807A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A807A7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E87FAC" w:rsidRPr="00A807A7" w:rsidRDefault="00E87FAC" w:rsidP="00E87FAC">
      <w:pPr>
        <w:pStyle w:val="SemEspaamen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pt-BR"/>
        </w:rPr>
      </w:pPr>
    </w:p>
    <w:p w:rsidR="00375EC9" w:rsidRPr="00A807A7" w:rsidRDefault="00375EC9" w:rsidP="00E87FA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sz w:val="24"/>
          <w:szCs w:val="24"/>
          <w:lang w:eastAsia="pt-BR"/>
        </w:rPr>
        <w:br w:type="page"/>
      </w:r>
    </w:p>
    <w:p w:rsidR="00E87FAC" w:rsidRPr="00A807A7" w:rsidRDefault="00E87FAC" w:rsidP="00E87FA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A807A7">
        <w:rPr>
          <w:rFonts w:ascii="Times New Roman" w:hAnsi="Times New Roman" w:cs="Times New Roman"/>
          <w:b/>
          <w:sz w:val="24"/>
          <w:szCs w:val="24"/>
          <w:lang w:eastAsia="pt-BR"/>
        </w:rPr>
        <w:lastRenderedPageBreak/>
        <w:t>ANEXO ÚNICO</w:t>
      </w:r>
    </w:p>
    <w:p w:rsidR="00E87FAC" w:rsidRPr="00A807A7" w:rsidRDefault="00E87FAC" w:rsidP="005D2C8B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807A7" w:rsidRPr="00A807A7" w:rsidRDefault="00A807A7" w:rsidP="00A807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 AU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XILIAR DE SERVIÇOS GERAIS - 40 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843"/>
        <w:gridCol w:w="2810"/>
        <w:gridCol w:w="1604"/>
      </w:tblGrid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os Santos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Modolo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Tais Pace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Renata Gomes Coelho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Sonia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os Santos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Estevao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57084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Allan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Shinkoda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Hairton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Mota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Janaína Cássia Brito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Danilo Lira Souto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Remo Carlos Muniz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66982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Fernando Henrique Mariano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Marcia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Harter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Adriele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Malta Noronha Uchoa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90876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Marlon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Dowglas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Chagas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Deborah Luiza Cruz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Sâmela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Jaqueline Pardo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Leandro Soares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Elza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 Honda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A807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 AGENTE EM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TIVIDADES ADMINISTRATIVAS - 40 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029"/>
        <w:gridCol w:w="2810"/>
        <w:gridCol w:w="1604"/>
      </w:tblGrid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Ailton Ferreira Maciel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86429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Alves Alagoano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Kerolen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84738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Gustavo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Preato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Emanoel Ribeiro Lemos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Bruna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Ortelan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Carneiro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Camila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Paulo Sérgio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 Sodré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Cintia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Nascimento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Bruno Marques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Emília Pereira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Ana Carine Novaes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as Chagas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Renata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Acacia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Iananes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68327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Jessica Guimaraes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Daniel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 Brito Frota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Ihasmim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Kele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Lopes Rangel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Priscila Silene Pereira Martins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Érica Cristina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 Conceição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Léia Cristina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Lucas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Jessé Elias Vieira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Maisa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Tainara Alencar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Amaral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Daianne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Gomes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Heberte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Roberto Neves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Nascimento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Thiago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Lima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Sartoro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79627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Aline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Linhaus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Bienow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A807A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 MOTORISTA - 40 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523"/>
        <w:gridCol w:w="2164"/>
        <w:gridCol w:w="1604"/>
      </w:tblGrid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A807A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Rozelir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Costa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 TÉCNICO EM INFORMÁTICA 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224"/>
        <w:gridCol w:w="2810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Marciano Souza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Meneguitti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Michel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Talisson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Gomes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Soares França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Esdras Camilo Firmino Lisboa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São Francisco do Guaporé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CARGO: TÉCNICO EM APARELHOS E EQUIPAMENTOS HOSPITALARES 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637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Elvis Amaral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 TÉCNICO EM ENFERMAGEM - 40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162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Aline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Vilma Bernardes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Martiniak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Lucilene Barros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Freitas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Andreia Leonor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 Carneiro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Mônica Almeida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Ariquemes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Adila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Bom 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98755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Célia Cristina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Dalto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80267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Betania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Schimidt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Nascimento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Alcione Costa Cordeiro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Geiselaine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Lima Nascimento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Elessandra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Conejo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72041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Ingrid Souza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Luciano Pereira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Classione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Klein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Emerson Ribeiro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Ventramelli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87841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Rosimeire Dias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Elizeu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Cezario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lene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Almeida Vidal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Elizineia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Ninke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Kelly Cristina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 Nascimento Teixeira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Talini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Guimarães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Annie Patrícia Guerra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Elisa Leiria Souza Martins Saraiva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Jeniffer Luane Pereira Antunes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Emily Sandra Galvão Torres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Ivani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Rigon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Neli Regina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Delavi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Leide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Conceição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Guizzardi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Galon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Lurdes Aparecida Silva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Gonchorowiski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Oziane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Maria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61348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Maria Samara Silva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Farhat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Nelcilene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Rodrigues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Rosangela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Solange Barboza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Pedraza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Jucilene Lopes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Cunha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Jose Roberto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Elandia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Jesus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Francisca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 Fernandes Amorim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Lidiane Brito Feitosa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92425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 Pires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Suziane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Ferreira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Vanusa Neres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Paula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639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Rosilene Maria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Pereira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Francieli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de Ariquemes Paim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Nadja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Cristina Martins Santana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70696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Maria Laila Teixeira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Laura Aparecida Vieira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Paduan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Pachêco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71170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Natacha Ribeiro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87957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Pâmela Regina Oliveira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77052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Adriely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Swyanny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Farias Prata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67832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Rafael Henrique Alves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649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Jonas Livramento Maciel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650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             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CARGO: TÉCNICO EM NUTRIÇÃO E DIETÉTICA - 40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796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Vania Maria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69428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Vitória Coelho Mendes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56679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Camila Ferreira Boni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Karen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 Figueiredo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Lucia Avelina Mendonça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RGO: TÉCNICO EM RADIOLOGIA - 40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5180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André Pedro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Alcântara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83857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D3180D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</w:pPr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 xml:space="preserve">Douglas Mateus </w:t>
            </w:r>
            <w:proofErr w:type="spellStart"/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>Andretta</w:t>
            </w:r>
            <w:proofErr w:type="spellEnd"/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>Vigiato</w:t>
            </w:r>
            <w:proofErr w:type="spellEnd"/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 xml:space="preserve"> Carvalho </w:t>
            </w:r>
            <w:r w:rsidR="00D3180D"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>d</w:t>
            </w:r>
            <w:r w:rsidRPr="00D3180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pt-BR"/>
              </w:rPr>
              <w:t>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 TÉCNICO EM SEGURANÇA DO TRABALHO - 40 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617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Lazaro Faustino Esteves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74037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Johnnys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 Silva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Cléber Moreira 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Extrema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CARGO: ENFERMEIRO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4130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62317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Andreia Luzia Tomasi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55452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Gessica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Cris Uchôa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Almeida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93114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Claudinea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Moreira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76901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Kleber Guimarães Damasceno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71069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Cíntia Aparecida Rodrigues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Shiraishi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96162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Leidenaura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89796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Sielyn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Caroline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Loeschner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Paulo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59669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Graciella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Veras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Luana Medeiros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Rittiela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 Rocha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Christyan</w:t>
            </w:r>
            <w:proofErr w:type="spellEnd"/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Lima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Sandra Correa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73987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Naiara Lucia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Fabri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107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85413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Junniene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Beckman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Barbosa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108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102240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Jonathan Josias Cosmo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109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91377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Lauriceia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Alves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110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58730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Ubirajara Nunes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Moldach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111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Josiana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112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Natália Almeida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113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Jônatas Marcondes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105730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Kenia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Ribeiro Marinho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79615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Érica Silva Rodrigues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 Souza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Jacqson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116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CARGO: FARMACÊUTICO 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916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D3180D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Gislâine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Souza Menezes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94549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Dellys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Leonora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Lago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D3180D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CARGO: FISIOTERAPÊUTA -</w:t>
      </w:r>
      <w:r w:rsidR="00A807A7"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543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53710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Gleiciane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Silva Gumes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97992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Olavo Silva Valente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95622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Karine </w:t>
            </w:r>
            <w:r w:rsidR="00D3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</w:t>
            </w: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16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3180D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CARGO: FONOAUDIÓLOGO ESPECIALISTA EM </w:t>
      </w:r>
    </w:p>
    <w:p w:rsidR="00A807A7" w:rsidRPr="00A807A7" w:rsidRDefault="00A807A7" w:rsidP="00D318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FONOAUDIOLOGIA HOSPITALAR </w:t>
      </w:r>
      <w:r w:rsidR="00D318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3362"/>
        <w:gridCol w:w="2164"/>
        <w:gridCol w:w="1604"/>
      </w:tblGrid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D318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D3180D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78344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791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Quézia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Laine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Nunes d</w:t>
            </w:r>
            <w:r w:rsidR="00A807A7"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Porto Velho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</w:tbl>
    <w:p w:rsidR="00A807A7" w:rsidRPr="00A807A7" w:rsidRDefault="00A807A7" w:rsidP="00A807A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A807A7" w:rsidRPr="00A807A7" w:rsidRDefault="00A807A7" w:rsidP="00A87917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CARGO: MÉDICO </w:t>
      </w:r>
      <w:r w:rsidR="00A87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</w:t>
      </w:r>
      <w:r w:rsidRPr="00A80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40 HORAS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3158"/>
        <w:gridCol w:w="2453"/>
        <w:gridCol w:w="1245"/>
        <w:gridCol w:w="1604"/>
      </w:tblGrid>
      <w:tr w:rsidR="00A807A7" w:rsidRPr="00A807A7" w:rsidTr="00A8791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Inscrição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Especialidade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Local de Trabalho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Classificação</w:t>
            </w:r>
          </w:p>
        </w:tc>
      </w:tr>
      <w:tr w:rsidR="00A807A7" w:rsidRPr="00A807A7" w:rsidTr="00A8791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98612</w:t>
            </w:r>
          </w:p>
        </w:tc>
        <w:tc>
          <w:tcPr>
            <w:tcW w:w="3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07A7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Walquiria</w:t>
            </w:r>
            <w:proofErr w:type="spellEnd"/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Agues Figueiredo Coelho</w:t>
            </w:r>
          </w:p>
        </w:tc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Médico Clínico Geral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Cacoal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07A7" w:rsidRPr="00A807A7" w:rsidRDefault="00A807A7" w:rsidP="00A8791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80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11</w:t>
            </w:r>
          </w:p>
        </w:tc>
      </w:tr>
    </w:tbl>
    <w:p w:rsidR="00B07690" w:rsidRPr="00A807A7" w:rsidRDefault="00B07690" w:rsidP="00A807A7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B07690" w:rsidRPr="00A807A7" w:rsidSect="0068446C">
      <w:headerReference w:type="default" r:id="rId6"/>
      <w:footerReference w:type="default" r:id="rId7"/>
      <w:pgSz w:w="11906" w:h="16838"/>
      <w:pgMar w:top="1134" w:right="567" w:bottom="567" w:left="1134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A7" w:rsidRDefault="00A807A7" w:rsidP="00375EC9">
      <w:pPr>
        <w:spacing w:after="0" w:line="240" w:lineRule="auto"/>
      </w:pPr>
      <w:r>
        <w:separator/>
      </w:r>
    </w:p>
  </w:endnote>
  <w:endnote w:type="continuationSeparator" w:id="0">
    <w:p w:rsidR="00A807A7" w:rsidRDefault="00A807A7" w:rsidP="0037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8155"/>
      <w:docPartObj>
        <w:docPartGallery w:val="Page Numbers (Bottom of Page)"/>
        <w:docPartUnique/>
      </w:docPartObj>
    </w:sdtPr>
    <w:sdtEndPr/>
    <w:sdtContent>
      <w:p w:rsidR="00A807A7" w:rsidRDefault="00A807A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A66">
          <w:rPr>
            <w:noProof/>
          </w:rPr>
          <w:t>11</w:t>
        </w:r>
        <w:r>
          <w:fldChar w:fldCharType="end"/>
        </w:r>
      </w:p>
    </w:sdtContent>
  </w:sdt>
  <w:p w:rsidR="00A807A7" w:rsidRDefault="00A80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A7" w:rsidRDefault="00A807A7" w:rsidP="00375EC9">
      <w:pPr>
        <w:spacing w:after="0" w:line="240" w:lineRule="auto"/>
      </w:pPr>
      <w:r>
        <w:separator/>
      </w:r>
    </w:p>
  </w:footnote>
  <w:footnote w:type="continuationSeparator" w:id="0">
    <w:p w:rsidR="00A807A7" w:rsidRDefault="00A807A7" w:rsidP="00375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A7" w:rsidRPr="00375EC9" w:rsidRDefault="00A807A7" w:rsidP="00375EC9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611047957" r:id="rId2"/>
      </w:object>
    </w:r>
  </w:p>
  <w:p w:rsidR="00A807A7" w:rsidRPr="00375EC9" w:rsidRDefault="00A807A7" w:rsidP="00375EC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75EC9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A807A7" w:rsidRDefault="00A807A7" w:rsidP="00375EC9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75EC9">
      <w:rPr>
        <w:rFonts w:ascii="Times New Roman" w:hAnsi="Times New Roman" w:cs="Times New Roman"/>
        <w:b/>
        <w:sz w:val="24"/>
        <w:szCs w:val="24"/>
      </w:rPr>
      <w:t>GOVERNADORIA</w:t>
    </w:r>
  </w:p>
  <w:p w:rsidR="00A807A7" w:rsidRDefault="00A807A7" w:rsidP="00375EC9">
    <w:pPr>
      <w:tabs>
        <w:tab w:val="center" w:pos="4252"/>
        <w:tab w:val="right" w:pos="8504"/>
      </w:tabs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4B"/>
    <w:rsid w:val="000A676B"/>
    <w:rsid w:val="0010044E"/>
    <w:rsid w:val="00103B55"/>
    <w:rsid w:val="00107474"/>
    <w:rsid w:val="00182CED"/>
    <w:rsid w:val="00211995"/>
    <w:rsid w:val="002D358B"/>
    <w:rsid w:val="00307DBE"/>
    <w:rsid w:val="003264B2"/>
    <w:rsid w:val="003602F4"/>
    <w:rsid w:val="00375EC9"/>
    <w:rsid w:val="003E73E3"/>
    <w:rsid w:val="00445991"/>
    <w:rsid w:val="004C7019"/>
    <w:rsid w:val="005A1023"/>
    <w:rsid w:val="005D0D48"/>
    <w:rsid w:val="005D2C8B"/>
    <w:rsid w:val="005E04A0"/>
    <w:rsid w:val="0068446C"/>
    <w:rsid w:val="007048DE"/>
    <w:rsid w:val="00805131"/>
    <w:rsid w:val="00813D0D"/>
    <w:rsid w:val="00852A66"/>
    <w:rsid w:val="008807BC"/>
    <w:rsid w:val="00917940"/>
    <w:rsid w:val="009F1E8F"/>
    <w:rsid w:val="00A06368"/>
    <w:rsid w:val="00A807A7"/>
    <w:rsid w:val="00A87917"/>
    <w:rsid w:val="00AC39F2"/>
    <w:rsid w:val="00B07690"/>
    <w:rsid w:val="00B93010"/>
    <w:rsid w:val="00C8436E"/>
    <w:rsid w:val="00CB1CA8"/>
    <w:rsid w:val="00CC50B8"/>
    <w:rsid w:val="00CD184B"/>
    <w:rsid w:val="00D01EEE"/>
    <w:rsid w:val="00D3180D"/>
    <w:rsid w:val="00DD1B91"/>
    <w:rsid w:val="00E8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63C8871-3D98-4541-8ADF-0A52D14C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B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CD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184B"/>
    <w:rPr>
      <w:b/>
      <w:bCs/>
    </w:rPr>
  </w:style>
  <w:style w:type="paragraph" w:styleId="SemEspaamento">
    <w:name w:val="No Spacing"/>
    <w:uiPriority w:val="1"/>
    <w:qFormat/>
    <w:rsid w:val="00CD184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5EC9"/>
  </w:style>
  <w:style w:type="paragraph" w:styleId="Rodap">
    <w:name w:val="footer"/>
    <w:basedOn w:val="Normal"/>
    <w:link w:val="RodapChar"/>
    <w:uiPriority w:val="99"/>
    <w:unhideWhenUsed/>
    <w:rsid w:val="00375E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5EC9"/>
  </w:style>
  <w:style w:type="paragraph" w:styleId="Textodebalo">
    <w:name w:val="Balloon Text"/>
    <w:basedOn w:val="Normal"/>
    <w:link w:val="TextodebaloChar"/>
    <w:uiPriority w:val="99"/>
    <w:semiHidden/>
    <w:unhideWhenUsed/>
    <w:rsid w:val="0044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2145</Words>
  <Characters>11584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4</cp:revision>
  <cp:lastPrinted>2018-11-23T15:48:00Z</cp:lastPrinted>
  <dcterms:created xsi:type="dcterms:W3CDTF">2019-02-05T13:59:00Z</dcterms:created>
  <dcterms:modified xsi:type="dcterms:W3CDTF">2019-02-07T16:32:00Z</dcterms:modified>
</cp:coreProperties>
</file>