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D8" w:rsidRPr="0012498B" w:rsidRDefault="002E42D8" w:rsidP="002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8B">
        <w:rPr>
          <w:rFonts w:ascii="Times New Roman" w:hAnsi="Times New Roman" w:cs="Times New Roman"/>
          <w:sz w:val="24"/>
          <w:szCs w:val="24"/>
        </w:rPr>
        <w:t>DECRETO N.</w:t>
      </w:r>
      <w:r w:rsidR="00302366">
        <w:rPr>
          <w:rFonts w:ascii="Times New Roman" w:hAnsi="Times New Roman" w:cs="Times New Roman"/>
          <w:sz w:val="24"/>
          <w:szCs w:val="24"/>
        </w:rPr>
        <w:t xml:space="preserve"> 23.591</w:t>
      </w:r>
      <w:r w:rsidRPr="0012498B">
        <w:rPr>
          <w:rFonts w:ascii="Times New Roman" w:hAnsi="Times New Roman" w:cs="Times New Roman"/>
          <w:sz w:val="24"/>
          <w:szCs w:val="24"/>
        </w:rPr>
        <w:t>, DE</w:t>
      </w:r>
      <w:r w:rsidR="00302366">
        <w:rPr>
          <w:rFonts w:ascii="Times New Roman" w:hAnsi="Times New Roman" w:cs="Times New Roman"/>
          <w:sz w:val="24"/>
          <w:szCs w:val="24"/>
        </w:rPr>
        <w:t xml:space="preserve"> 23 </w:t>
      </w:r>
      <w:r w:rsidRPr="0012498B">
        <w:rPr>
          <w:rFonts w:ascii="Times New Roman" w:hAnsi="Times New Roman" w:cs="Times New Roman"/>
          <w:sz w:val="24"/>
          <w:szCs w:val="24"/>
        </w:rPr>
        <w:t>DE JANEIRO DE 2019.</w:t>
      </w:r>
    </w:p>
    <w:p w:rsidR="000D0E6B" w:rsidRPr="0012498B" w:rsidRDefault="000D0E6B" w:rsidP="000D0E6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D0E6B" w:rsidRPr="0012498B" w:rsidRDefault="000D0E6B" w:rsidP="000D0E6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2498B">
        <w:rPr>
          <w:rFonts w:ascii="Times New Roman" w:hAnsi="Times New Roman" w:cs="Times New Roman"/>
          <w:sz w:val="24"/>
          <w:szCs w:val="24"/>
          <w:lang w:eastAsia="pt-BR"/>
        </w:rPr>
        <w:t>Reverte Oficial da Polícia Militar do Estado de Rondônia e dá outras providências.</w:t>
      </w:r>
    </w:p>
    <w:p w:rsidR="000D0E6B" w:rsidRPr="0012498B" w:rsidRDefault="000D0E6B" w:rsidP="000D0E6B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D0E6B" w:rsidRPr="0012498B" w:rsidRDefault="000D0E6B" w:rsidP="000D0E6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2498B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0D0E6B" w:rsidRPr="0012498B" w:rsidRDefault="000D0E6B" w:rsidP="000D0E6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D0E6B" w:rsidRPr="0012498B" w:rsidRDefault="000D0E6B" w:rsidP="000D0E6B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12498B">
        <w:rPr>
          <w:color w:val="000000"/>
          <w:u w:val="single"/>
        </w:rPr>
        <w:t>D</w:t>
      </w:r>
      <w:r w:rsidRPr="0012498B">
        <w:rPr>
          <w:color w:val="000000"/>
        </w:rPr>
        <w:t xml:space="preserve"> </w:t>
      </w:r>
      <w:r w:rsidRPr="0012498B">
        <w:rPr>
          <w:color w:val="000000"/>
          <w:u w:val="single"/>
        </w:rPr>
        <w:t>E</w:t>
      </w:r>
      <w:r w:rsidRPr="0012498B">
        <w:rPr>
          <w:color w:val="000000"/>
        </w:rPr>
        <w:t xml:space="preserve"> </w:t>
      </w:r>
      <w:r w:rsidRPr="0012498B">
        <w:rPr>
          <w:color w:val="000000"/>
          <w:u w:val="single"/>
        </w:rPr>
        <w:t>C</w:t>
      </w:r>
      <w:r w:rsidRPr="0012498B">
        <w:rPr>
          <w:color w:val="000000"/>
        </w:rPr>
        <w:t xml:space="preserve"> </w:t>
      </w:r>
      <w:r w:rsidRPr="0012498B">
        <w:rPr>
          <w:color w:val="000000"/>
          <w:u w:val="single"/>
        </w:rPr>
        <w:t>R</w:t>
      </w:r>
      <w:r w:rsidRPr="0012498B">
        <w:rPr>
          <w:color w:val="000000"/>
        </w:rPr>
        <w:t xml:space="preserve"> </w:t>
      </w:r>
      <w:r w:rsidRPr="0012498B">
        <w:rPr>
          <w:color w:val="000000"/>
          <w:u w:val="single"/>
        </w:rPr>
        <w:t>E</w:t>
      </w:r>
      <w:r w:rsidRPr="0012498B">
        <w:rPr>
          <w:color w:val="000000"/>
        </w:rPr>
        <w:t xml:space="preserve"> </w:t>
      </w:r>
      <w:r w:rsidRPr="0012498B">
        <w:rPr>
          <w:color w:val="000000"/>
          <w:u w:val="single"/>
        </w:rPr>
        <w:t>T</w:t>
      </w:r>
      <w:r w:rsidRPr="0012498B">
        <w:rPr>
          <w:color w:val="000000"/>
        </w:rPr>
        <w:t xml:space="preserve"> </w:t>
      </w:r>
      <w:r w:rsidRPr="0012498B">
        <w:rPr>
          <w:color w:val="000000"/>
          <w:u w:val="single"/>
        </w:rPr>
        <w:t>A</w:t>
      </w:r>
      <w:r w:rsidRPr="0012498B">
        <w:rPr>
          <w:color w:val="000000"/>
        </w:rPr>
        <w:t>:</w:t>
      </w:r>
    </w:p>
    <w:p w:rsidR="000D0E6B" w:rsidRPr="0012498B" w:rsidRDefault="000D0E6B" w:rsidP="000D0E6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E42D8" w:rsidRPr="0012498B" w:rsidRDefault="000D0E6B" w:rsidP="002E42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2498B">
        <w:rPr>
          <w:rFonts w:ascii="Times New Roman" w:hAnsi="Times New Roman" w:cs="Times New Roman"/>
          <w:sz w:val="24"/>
          <w:szCs w:val="24"/>
          <w:lang w:eastAsia="pt-BR"/>
        </w:rPr>
        <w:t>Art. 1º. Fica o CAP PM RE 10009297-5 JE</w:t>
      </w:r>
      <w:r w:rsidR="002E42D8" w:rsidRPr="0012498B">
        <w:rPr>
          <w:rFonts w:ascii="Times New Roman" w:hAnsi="Times New Roman" w:cs="Times New Roman"/>
          <w:sz w:val="24"/>
          <w:szCs w:val="24"/>
          <w:lang w:eastAsia="pt-BR"/>
        </w:rPr>
        <w:t>FERSON LEANDRO CORREIA MACHADO</w:t>
      </w:r>
      <w:r w:rsidR="005866A5">
        <w:rPr>
          <w:rFonts w:ascii="Times New Roman" w:hAnsi="Times New Roman" w:cs="Times New Roman"/>
          <w:sz w:val="24"/>
          <w:szCs w:val="24"/>
          <w:lang w:eastAsia="pt-BR"/>
        </w:rPr>
        <w:t xml:space="preserve"> revertido ao Quadro de Oficiais da Polí</w:t>
      </w:r>
      <w:r w:rsidRPr="0012498B">
        <w:rPr>
          <w:rFonts w:ascii="Times New Roman" w:hAnsi="Times New Roman" w:cs="Times New Roman"/>
          <w:sz w:val="24"/>
          <w:szCs w:val="24"/>
          <w:lang w:eastAsia="pt-BR"/>
        </w:rPr>
        <w:t xml:space="preserve">cia Militar do Estado de Rondônia - QOPM, </w:t>
      </w:r>
      <w:r w:rsidR="002E42D8" w:rsidRPr="0012498B">
        <w:rPr>
          <w:rFonts w:ascii="Times New Roman" w:hAnsi="Times New Roman" w:cs="Times New Roman"/>
          <w:sz w:val="24"/>
          <w:szCs w:val="24"/>
          <w:lang w:eastAsia="pt-BR"/>
        </w:rPr>
        <w:t xml:space="preserve">a contar de 7 de janeiro de 2019, </w:t>
      </w:r>
      <w:r w:rsidRPr="0012498B">
        <w:rPr>
          <w:rFonts w:ascii="Times New Roman" w:hAnsi="Times New Roman" w:cs="Times New Roman"/>
          <w:sz w:val="24"/>
          <w:szCs w:val="24"/>
          <w:lang w:eastAsia="pt-BR"/>
        </w:rPr>
        <w:t>por haver cessado o motivo que determinou s</w:t>
      </w:r>
      <w:r w:rsidR="005866A5">
        <w:rPr>
          <w:rFonts w:ascii="Times New Roman" w:hAnsi="Times New Roman" w:cs="Times New Roman"/>
          <w:sz w:val="24"/>
          <w:szCs w:val="24"/>
          <w:lang w:eastAsia="pt-BR"/>
        </w:rPr>
        <w:t>ua cedência</w:t>
      </w:r>
      <w:r w:rsidRPr="0012498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866A5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12498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2498B" w:rsidRPr="0012498B">
        <w:rPr>
          <w:rFonts w:ascii="Times New Roman" w:hAnsi="Times New Roman" w:cs="Times New Roman"/>
          <w:sz w:val="24"/>
          <w:szCs w:val="24"/>
        </w:rPr>
        <w:t>Secretaria de Estado da Segurança, Defesa e Cidadania - SESDEC</w:t>
      </w:r>
      <w:r w:rsidRPr="0012498B">
        <w:rPr>
          <w:rFonts w:ascii="Times New Roman" w:hAnsi="Times New Roman" w:cs="Times New Roman"/>
          <w:sz w:val="24"/>
          <w:szCs w:val="24"/>
          <w:lang w:eastAsia="pt-BR"/>
        </w:rPr>
        <w:t xml:space="preserve">, em conformidade com o </w:t>
      </w:r>
      <w:r w:rsidR="002E42D8" w:rsidRPr="0012498B">
        <w:rPr>
          <w:rFonts w:ascii="Times New Roman" w:hAnsi="Times New Roman" w:cs="Times New Roman"/>
          <w:sz w:val="24"/>
          <w:szCs w:val="24"/>
          <w:lang w:eastAsia="pt-BR"/>
        </w:rPr>
        <w:t xml:space="preserve">artigo 82 do </w:t>
      </w:r>
      <w:r w:rsidR="002E42D8" w:rsidRPr="0012498B">
        <w:rPr>
          <w:rFonts w:ascii="Times New Roman" w:hAnsi="Times New Roman" w:cs="Times New Roman"/>
          <w:sz w:val="24"/>
          <w:szCs w:val="24"/>
        </w:rPr>
        <w:t xml:space="preserve">Decreto-Lei nº 09-A, de 9 de março de 1982 - </w:t>
      </w:r>
      <w:r w:rsidR="002E42D8" w:rsidRPr="0012498B">
        <w:rPr>
          <w:rFonts w:ascii="Times New Roman" w:hAnsi="Times New Roman" w:cs="Times New Roman"/>
          <w:sz w:val="24"/>
          <w:szCs w:val="24"/>
          <w:lang w:eastAsia="pt-BR"/>
        </w:rPr>
        <w:t>do Estatuto dos Policiais Militares do Estado de Rondônia.</w:t>
      </w:r>
    </w:p>
    <w:p w:rsidR="002E42D8" w:rsidRPr="0012498B" w:rsidRDefault="002E42D8" w:rsidP="002E42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0C2E" w:rsidRPr="0012498B" w:rsidRDefault="000D0E6B" w:rsidP="00E60C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2498B">
        <w:rPr>
          <w:rFonts w:ascii="Times New Roman" w:hAnsi="Times New Roman" w:cs="Times New Roman"/>
          <w:sz w:val="24"/>
          <w:szCs w:val="24"/>
          <w:lang w:eastAsia="pt-BR"/>
        </w:rPr>
        <w:t>Art. 2º. Fica o CAP PM RE 10009297-5 JEFERSON LEANDR</w:t>
      </w:r>
      <w:r w:rsidR="002E42D8" w:rsidRPr="0012498B">
        <w:rPr>
          <w:rFonts w:ascii="Times New Roman" w:hAnsi="Times New Roman" w:cs="Times New Roman"/>
          <w:sz w:val="24"/>
          <w:szCs w:val="24"/>
          <w:lang w:eastAsia="pt-BR"/>
        </w:rPr>
        <w:t xml:space="preserve">O CORREIA MACHADO </w:t>
      </w:r>
      <w:r w:rsidRPr="0012498B">
        <w:rPr>
          <w:rFonts w:ascii="Times New Roman" w:hAnsi="Times New Roman" w:cs="Times New Roman"/>
          <w:sz w:val="24"/>
          <w:szCs w:val="24"/>
          <w:lang w:eastAsia="pt-BR"/>
        </w:rPr>
        <w:t>classificado no Batalhã</w:t>
      </w:r>
      <w:r w:rsidR="002E42D8" w:rsidRPr="0012498B">
        <w:rPr>
          <w:rFonts w:ascii="Times New Roman" w:hAnsi="Times New Roman" w:cs="Times New Roman"/>
          <w:sz w:val="24"/>
          <w:szCs w:val="24"/>
          <w:lang w:eastAsia="pt-BR"/>
        </w:rPr>
        <w:t>o de Aviação Operacional da Polícia Militar</w:t>
      </w:r>
      <w:r w:rsidRPr="0012498B">
        <w:rPr>
          <w:rFonts w:ascii="Times New Roman" w:hAnsi="Times New Roman" w:cs="Times New Roman"/>
          <w:sz w:val="24"/>
          <w:szCs w:val="24"/>
          <w:lang w:eastAsia="pt-BR"/>
        </w:rPr>
        <w:t xml:space="preserve"> - BAVOP, a contar da mesma data de</w:t>
      </w:r>
      <w:r w:rsidR="005866A5">
        <w:rPr>
          <w:rFonts w:ascii="Times New Roman" w:hAnsi="Times New Roman" w:cs="Times New Roman"/>
          <w:sz w:val="24"/>
          <w:szCs w:val="24"/>
          <w:lang w:eastAsia="pt-BR"/>
        </w:rPr>
        <w:t xml:space="preserve"> sua reversão, sem ônus para a C</w:t>
      </w:r>
      <w:r w:rsidRPr="0012498B">
        <w:rPr>
          <w:rFonts w:ascii="Times New Roman" w:hAnsi="Times New Roman" w:cs="Times New Roman"/>
          <w:sz w:val="24"/>
          <w:szCs w:val="24"/>
          <w:lang w:eastAsia="pt-BR"/>
        </w:rPr>
        <w:t xml:space="preserve">orporação, </w:t>
      </w:r>
      <w:r w:rsidR="00E60C2E" w:rsidRPr="0012498B">
        <w:rPr>
          <w:rFonts w:ascii="Times New Roman" w:hAnsi="Times New Roman" w:cs="Times New Roman"/>
          <w:sz w:val="24"/>
          <w:szCs w:val="24"/>
          <w:lang w:eastAsia="pt-BR"/>
        </w:rPr>
        <w:t xml:space="preserve">de acordo com </w:t>
      </w:r>
      <w:r w:rsidR="005866A5">
        <w:rPr>
          <w:rFonts w:ascii="Times New Roman" w:hAnsi="Times New Roman" w:cs="Times New Roman"/>
          <w:sz w:val="24"/>
          <w:szCs w:val="24"/>
        </w:rPr>
        <w:t>inciso I do</w:t>
      </w:r>
      <w:r w:rsidR="00E60C2E" w:rsidRPr="0012498B">
        <w:rPr>
          <w:rFonts w:ascii="Times New Roman" w:hAnsi="Times New Roman" w:cs="Times New Roman"/>
          <w:sz w:val="24"/>
          <w:szCs w:val="24"/>
        </w:rPr>
        <w:t xml:space="preserve"> § 1º do artigo 5º do Decreto nº 8.134, de 18 de dezembro de 1997</w:t>
      </w:r>
      <w:r w:rsidR="00E60C2E" w:rsidRPr="0012498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D0E6B" w:rsidRPr="0012498B" w:rsidRDefault="000D0E6B" w:rsidP="000D0E6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E42D8" w:rsidRPr="0012498B" w:rsidRDefault="002E42D8" w:rsidP="002E42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2498B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0D0E6B" w:rsidRPr="0012498B" w:rsidRDefault="000D0E6B" w:rsidP="000D0E6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E42D8" w:rsidRPr="0012498B" w:rsidRDefault="002E42D8" w:rsidP="005866A5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2498B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1D1135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bookmarkStart w:id="0" w:name="_GoBack"/>
      <w:bookmarkEnd w:id="0"/>
      <w:r w:rsidR="00DC35AE" w:rsidRPr="0012498B">
        <w:rPr>
          <w:rFonts w:ascii="Times New Roman" w:hAnsi="Times New Roman" w:cs="Times New Roman"/>
          <w:sz w:val="24"/>
          <w:szCs w:val="24"/>
          <w:lang w:eastAsia="pt-BR"/>
        </w:rPr>
        <w:t>de janeiro de 2019, 131º</w:t>
      </w:r>
      <w:r w:rsidRPr="0012498B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2E42D8" w:rsidRPr="0012498B" w:rsidRDefault="002E42D8" w:rsidP="002E42D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D0E6B" w:rsidRPr="0012498B" w:rsidRDefault="000D0E6B" w:rsidP="000D0E6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D0E6B" w:rsidRPr="0012498B" w:rsidRDefault="000D0E6B" w:rsidP="000D0E6B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D0E6B" w:rsidRPr="0012498B" w:rsidRDefault="000D0E6B" w:rsidP="000D0E6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2498B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0D0E6B" w:rsidRPr="0012498B" w:rsidRDefault="000D0E6B" w:rsidP="000D0E6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2498B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0D0E6B" w:rsidRPr="0012498B" w:rsidSect="002E42D8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D8" w:rsidRDefault="002E42D8" w:rsidP="002E42D8">
      <w:pPr>
        <w:spacing w:after="0" w:line="240" w:lineRule="auto"/>
      </w:pPr>
      <w:r>
        <w:separator/>
      </w:r>
    </w:p>
  </w:endnote>
  <w:endnote w:type="continuationSeparator" w:id="0">
    <w:p w:rsidR="002E42D8" w:rsidRDefault="002E42D8" w:rsidP="002E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D8" w:rsidRDefault="002E42D8" w:rsidP="002E42D8">
      <w:pPr>
        <w:spacing w:after="0" w:line="240" w:lineRule="auto"/>
      </w:pPr>
      <w:r>
        <w:separator/>
      </w:r>
    </w:p>
  </w:footnote>
  <w:footnote w:type="continuationSeparator" w:id="0">
    <w:p w:rsidR="002E42D8" w:rsidRDefault="002E42D8" w:rsidP="002E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2E42D8" w:rsidRPr="00314A61" w:rsidRDefault="002E42D8" w:rsidP="002E42D8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09738364" r:id="rId2"/>
      </w:object>
    </w:r>
  </w:p>
  <w:p w:rsidR="002E42D8" w:rsidRPr="00314A61" w:rsidRDefault="002E42D8" w:rsidP="002E42D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2E42D8" w:rsidRPr="00314A61" w:rsidRDefault="002E42D8" w:rsidP="002E42D8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2E42D8" w:rsidRDefault="002E42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3"/>
    <w:rsid w:val="000C0EF9"/>
    <w:rsid w:val="000D0E6B"/>
    <w:rsid w:val="0012498B"/>
    <w:rsid w:val="001D1135"/>
    <w:rsid w:val="00205A8A"/>
    <w:rsid w:val="002E42D8"/>
    <w:rsid w:val="00302366"/>
    <w:rsid w:val="005866A5"/>
    <w:rsid w:val="008A0BF3"/>
    <w:rsid w:val="00923C51"/>
    <w:rsid w:val="00C76710"/>
    <w:rsid w:val="00DC35AE"/>
    <w:rsid w:val="00E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FCCB195-2ECD-4F88-885F-9EC828C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A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A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0BF3"/>
    <w:rPr>
      <w:b/>
      <w:bCs/>
    </w:rPr>
  </w:style>
  <w:style w:type="paragraph" w:styleId="SemEspaamento">
    <w:name w:val="No Spacing"/>
    <w:uiPriority w:val="1"/>
    <w:qFormat/>
    <w:rsid w:val="008A0B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E4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2D8"/>
  </w:style>
  <w:style w:type="paragraph" w:styleId="Rodap">
    <w:name w:val="footer"/>
    <w:basedOn w:val="Normal"/>
    <w:link w:val="RodapChar"/>
    <w:uiPriority w:val="99"/>
    <w:unhideWhenUsed/>
    <w:rsid w:val="002E4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2D8"/>
  </w:style>
  <w:style w:type="paragraph" w:styleId="Textodebalo">
    <w:name w:val="Balloon Text"/>
    <w:basedOn w:val="Normal"/>
    <w:link w:val="TextodebaloChar"/>
    <w:uiPriority w:val="99"/>
    <w:semiHidden/>
    <w:unhideWhenUsed/>
    <w:rsid w:val="0020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10</cp:revision>
  <cp:lastPrinted>2019-01-23T12:45:00Z</cp:lastPrinted>
  <dcterms:created xsi:type="dcterms:W3CDTF">2019-01-23T11:39:00Z</dcterms:created>
  <dcterms:modified xsi:type="dcterms:W3CDTF">2019-01-23T12:46:00Z</dcterms:modified>
</cp:coreProperties>
</file>