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A24" w:rsidRPr="001231E0" w:rsidRDefault="00125A24" w:rsidP="001231E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1E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DECRETO</w:t>
      </w:r>
      <w:r w:rsidR="00582B2A" w:rsidRPr="001231E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N.</w:t>
      </w:r>
      <w:r w:rsidR="00251AA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23.571</w:t>
      </w:r>
      <w:r w:rsidR="00582B2A" w:rsidRPr="001231E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, DE</w:t>
      </w:r>
      <w:r w:rsidR="00251AA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21 </w:t>
      </w:r>
      <w:r w:rsidR="00582B2A" w:rsidRPr="001231E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DE JANEIRO </w:t>
      </w:r>
      <w:r w:rsidRPr="001231E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DE 2019.</w:t>
      </w:r>
    </w:p>
    <w:p w:rsidR="00125A24" w:rsidRPr="001231E0" w:rsidRDefault="00125A24" w:rsidP="001231E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5A24" w:rsidRPr="001231E0" w:rsidRDefault="00582B2A" w:rsidP="001231E0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1231E0">
        <w:rPr>
          <w:rFonts w:ascii="Times New Roman" w:hAnsi="Times New Roman" w:cs="Times New Roman"/>
          <w:sz w:val="24"/>
          <w:szCs w:val="24"/>
        </w:rPr>
        <w:t xml:space="preserve">Altera e acrescenta </w:t>
      </w:r>
      <w:r w:rsidR="00125A24" w:rsidRPr="001231E0">
        <w:rPr>
          <w:rFonts w:ascii="Times New Roman" w:hAnsi="Times New Roman" w:cs="Times New Roman"/>
          <w:sz w:val="24"/>
          <w:szCs w:val="24"/>
        </w:rPr>
        <w:t>disposi</w:t>
      </w:r>
      <w:r w:rsidRPr="001231E0">
        <w:rPr>
          <w:rFonts w:ascii="Times New Roman" w:hAnsi="Times New Roman" w:cs="Times New Roman"/>
          <w:sz w:val="24"/>
          <w:szCs w:val="24"/>
        </w:rPr>
        <w:t xml:space="preserve">tivos ao Decreto nº </w:t>
      </w:r>
      <w:r w:rsidR="001851A4" w:rsidRPr="001231E0">
        <w:rPr>
          <w:rFonts w:ascii="Times New Roman" w:hAnsi="Times New Roman" w:cs="Times New Roman"/>
          <w:sz w:val="24"/>
          <w:szCs w:val="24"/>
        </w:rPr>
        <w:t>20.867</w:t>
      </w:r>
      <w:r w:rsidR="00CA7BFC" w:rsidRPr="001231E0">
        <w:rPr>
          <w:rFonts w:ascii="Times New Roman" w:hAnsi="Times New Roman" w:cs="Times New Roman"/>
          <w:sz w:val="24"/>
          <w:szCs w:val="24"/>
        </w:rPr>
        <w:t>, de 12 de maio de 2016,</w:t>
      </w:r>
      <w:r w:rsidR="001851A4" w:rsidRPr="001231E0">
        <w:rPr>
          <w:rFonts w:ascii="Times New Roman" w:hAnsi="Times New Roman" w:cs="Times New Roman"/>
          <w:sz w:val="24"/>
          <w:szCs w:val="24"/>
        </w:rPr>
        <w:t xml:space="preserve"> que “</w:t>
      </w:r>
      <w:r w:rsidR="00125A24" w:rsidRPr="001231E0">
        <w:rPr>
          <w:rFonts w:ascii="Times New Roman" w:hAnsi="Times New Roman" w:cs="Times New Roman"/>
          <w:sz w:val="24"/>
          <w:szCs w:val="24"/>
        </w:rPr>
        <w:t>Institui o Fórum Estadual de Educação</w:t>
      </w:r>
      <w:r w:rsidR="001851A4" w:rsidRPr="001231E0">
        <w:rPr>
          <w:rFonts w:ascii="Times New Roman" w:hAnsi="Times New Roman" w:cs="Times New Roman"/>
          <w:sz w:val="24"/>
          <w:szCs w:val="24"/>
        </w:rPr>
        <w:t xml:space="preserve"> </w:t>
      </w:r>
      <w:r w:rsidR="00125A24" w:rsidRPr="001231E0">
        <w:rPr>
          <w:rFonts w:ascii="Times New Roman" w:hAnsi="Times New Roman" w:cs="Times New Roman"/>
          <w:sz w:val="24"/>
          <w:szCs w:val="24"/>
        </w:rPr>
        <w:t>-</w:t>
      </w:r>
      <w:r w:rsidR="001851A4" w:rsidRPr="001231E0">
        <w:rPr>
          <w:rFonts w:ascii="Times New Roman" w:hAnsi="Times New Roman" w:cs="Times New Roman"/>
          <w:sz w:val="24"/>
          <w:szCs w:val="24"/>
        </w:rPr>
        <w:t xml:space="preserve"> </w:t>
      </w:r>
      <w:r w:rsidR="00125A24" w:rsidRPr="001231E0">
        <w:rPr>
          <w:rFonts w:ascii="Times New Roman" w:hAnsi="Times New Roman" w:cs="Times New Roman"/>
          <w:sz w:val="24"/>
          <w:szCs w:val="24"/>
        </w:rPr>
        <w:t>FEE, no âmbito da Secretaria de Estado da Educação</w:t>
      </w:r>
      <w:r w:rsidR="001851A4" w:rsidRPr="001231E0">
        <w:rPr>
          <w:rFonts w:ascii="Times New Roman" w:hAnsi="Times New Roman" w:cs="Times New Roman"/>
          <w:sz w:val="24"/>
          <w:szCs w:val="24"/>
        </w:rPr>
        <w:t xml:space="preserve"> </w:t>
      </w:r>
      <w:r w:rsidR="00125A24" w:rsidRPr="001231E0">
        <w:rPr>
          <w:rFonts w:ascii="Times New Roman" w:hAnsi="Times New Roman" w:cs="Times New Roman"/>
          <w:sz w:val="24"/>
          <w:szCs w:val="24"/>
        </w:rPr>
        <w:t>-</w:t>
      </w:r>
      <w:r w:rsidR="00C32B64">
        <w:rPr>
          <w:rFonts w:ascii="Times New Roman" w:hAnsi="Times New Roman" w:cs="Times New Roman"/>
          <w:sz w:val="24"/>
          <w:szCs w:val="24"/>
        </w:rPr>
        <w:t xml:space="preserve"> </w:t>
      </w:r>
      <w:r w:rsidR="00125A24" w:rsidRPr="001231E0">
        <w:rPr>
          <w:rFonts w:ascii="Times New Roman" w:hAnsi="Times New Roman" w:cs="Times New Roman"/>
          <w:sz w:val="24"/>
          <w:szCs w:val="24"/>
        </w:rPr>
        <w:t>SEDUC</w:t>
      </w:r>
      <w:r w:rsidR="001851A4" w:rsidRPr="001231E0">
        <w:rPr>
          <w:rFonts w:ascii="Times New Roman" w:hAnsi="Times New Roman" w:cs="Times New Roman"/>
          <w:sz w:val="24"/>
          <w:szCs w:val="24"/>
        </w:rPr>
        <w:t>.”.</w:t>
      </w:r>
    </w:p>
    <w:p w:rsidR="00125A24" w:rsidRPr="001231E0" w:rsidRDefault="00125A24" w:rsidP="001231E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7BFC" w:rsidRPr="001231E0" w:rsidRDefault="00125A24" w:rsidP="001231E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1E0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</w:t>
      </w:r>
      <w:r w:rsidR="00CA7BFC" w:rsidRPr="001231E0">
        <w:rPr>
          <w:rFonts w:ascii="Times New Roman" w:hAnsi="Times New Roman" w:cs="Times New Roman"/>
          <w:sz w:val="24"/>
          <w:szCs w:val="24"/>
        </w:rPr>
        <w:t xml:space="preserve">o V da Constituição do Estado, </w:t>
      </w:r>
    </w:p>
    <w:p w:rsidR="00125A24" w:rsidRPr="001231E0" w:rsidRDefault="00125A24" w:rsidP="001231E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7BFC" w:rsidRPr="001231E0" w:rsidRDefault="00CA7BFC" w:rsidP="001231E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231E0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Pr="001231E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231E0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1231E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231E0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Pr="001231E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231E0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Pr="001231E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231E0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1231E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231E0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Pr="001231E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231E0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1231E0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125A24" w:rsidRPr="001231E0" w:rsidRDefault="00125A24" w:rsidP="001231E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5A24" w:rsidRPr="001231E0" w:rsidRDefault="00CA7BFC" w:rsidP="001231E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1E0">
        <w:rPr>
          <w:rFonts w:ascii="Times New Roman" w:hAnsi="Times New Roman" w:cs="Times New Roman"/>
          <w:sz w:val="24"/>
          <w:szCs w:val="24"/>
        </w:rPr>
        <w:t>Art. 1º. O</w:t>
      </w:r>
      <w:r w:rsidR="00125A24" w:rsidRPr="001231E0">
        <w:rPr>
          <w:rFonts w:ascii="Times New Roman" w:hAnsi="Times New Roman" w:cs="Times New Roman"/>
          <w:sz w:val="24"/>
          <w:szCs w:val="24"/>
        </w:rPr>
        <w:t xml:space="preserve"> artigo 3º do Decreto nº 20</w:t>
      </w:r>
      <w:r w:rsidRPr="001231E0">
        <w:rPr>
          <w:rFonts w:ascii="Times New Roman" w:hAnsi="Times New Roman" w:cs="Times New Roman"/>
          <w:sz w:val="24"/>
          <w:szCs w:val="24"/>
        </w:rPr>
        <w:t>.867, de 12 de maio de 2016, que “Institui o Fórum Estadual de Educação - FEE, no âmbito da Secretaria de Estado da Educação -</w:t>
      </w:r>
      <w:r w:rsidR="00C32B64">
        <w:rPr>
          <w:rFonts w:ascii="Times New Roman" w:hAnsi="Times New Roman" w:cs="Times New Roman"/>
          <w:sz w:val="24"/>
          <w:szCs w:val="24"/>
        </w:rPr>
        <w:t xml:space="preserve"> </w:t>
      </w:r>
      <w:r w:rsidRPr="001231E0">
        <w:rPr>
          <w:rFonts w:ascii="Times New Roman" w:hAnsi="Times New Roman" w:cs="Times New Roman"/>
          <w:sz w:val="24"/>
          <w:szCs w:val="24"/>
        </w:rPr>
        <w:t xml:space="preserve">SEDUC.”, </w:t>
      </w:r>
      <w:r w:rsidR="00125A24" w:rsidRPr="001231E0">
        <w:rPr>
          <w:rFonts w:ascii="Times New Roman" w:hAnsi="Times New Roman" w:cs="Times New Roman"/>
          <w:sz w:val="24"/>
          <w:szCs w:val="24"/>
        </w:rPr>
        <w:t>passa a vigorar conforme segue:</w:t>
      </w:r>
    </w:p>
    <w:p w:rsidR="00CA7BFC" w:rsidRPr="001231E0" w:rsidRDefault="00CA7BFC" w:rsidP="001231E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5A24" w:rsidRPr="001231E0" w:rsidRDefault="00CA7BFC" w:rsidP="001231E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1E0">
        <w:rPr>
          <w:rFonts w:ascii="Times New Roman" w:hAnsi="Times New Roman" w:cs="Times New Roman"/>
          <w:sz w:val="24"/>
          <w:szCs w:val="24"/>
        </w:rPr>
        <w:t>“Art. 3º. ....................</w:t>
      </w:r>
      <w:r w:rsidR="00125A24" w:rsidRPr="001231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 w:rsidRPr="001231E0">
        <w:rPr>
          <w:rFonts w:ascii="Times New Roman" w:hAnsi="Times New Roman" w:cs="Times New Roman"/>
          <w:sz w:val="24"/>
          <w:szCs w:val="24"/>
        </w:rPr>
        <w:t>.....................</w:t>
      </w:r>
    </w:p>
    <w:p w:rsidR="00CA7BFC" w:rsidRPr="001231E0" w:rsidRDefault="00CA7BFC" w:rsidP="001231E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7BFC" w:rsidRPr="001231E0" w:rsidRDefault="00CA7BFC" w:rsidP="001231E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1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25A24" w:rsidRPr="001231E0" w:rsidRDefault="00125A24" w:rsidP="001231E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25A24" w:rsidRPr="001231E0" w:rsidRDefault="00582B2A" w:rsidP="001231E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1E0">
        <w:rPr>
          <w:rFonts w:ascii="Times New Roman" w:hAnsi="Times New Roman" w:cs="Times New Roman"/>
          <w:sz w:val="24"/>
          <w:szCs w:val="24"/>
        </w:rPr>
        <w:t xml:space="preserve">XVI </w:t>
      </w:r>
      <w:r w:rsidR="00125A24" w:rsidRPr="001231E0">
        <w:rPr>
          <w:rFonts w:ascii="Times New Roman" w:hAnsi="Times New Roman" w:cs="Times New Roman"/>
          <w:sz w:val="24"/>
          <w:szCs w:val="24"/>
        </w:rPr>
        <w:t>- Fundação de Amparo ao Desenvolvimento das Açõe</w:t>
      </w:r>
      <w:r w:rsidR="001231E0">
        <w:rPr>
          <w:rFonts w:ascii="Times New Roman" w:hAnsi="Times New Roman" w:cs="Times New Roman"/>
          <w:sz w:val="24"/>
          <w:szCs w:val="24"/>
        </w:rPr>
        <w:t>s Científicas e Tecnológicas e à</w:t>
      </w:r>
      <w:r w:rsidR="00125A24" w:rsidRPr="001231E0">
        <w:rPr>
          <w:rFonts w:ascii="Times New Roman" w:hAnsi="Times New Roman" w:cs="Times New Roman"/>
          <w:sz w:val="24"/>
          <w:szCs w:val="24"/>
        </w:rPr>
        <w:t xml:space="preserve"> Pesquisa</w:t>
      </w:r>
      <w:r w:rsidR="001231E0">
        <w:rPr>
          <w:rFonts w:ascii="Times New Roman" w:hAnsi="Times New Roman" w:cs="Times New Roman"/>
          <w:sz w:val="24"/>
          <w:szCs w:val="24"/>
        </w:rPr>
        <w:t xml:space="preserve"> do Estado de Rondônia</w:t>
      </w:r>
      <w:r w:rsidR="00125A24" w:rsidRPr="001231E0">
        <w:rPr>
          <w:rFonts w:ascii="Times New Roman" w:hAnsi="Times New Roman" w:cs="Times New Roman"/>
          <w:sz w:val="24"/>
          <w:szCs w:val="24"/>
        </w:rPr>
        <w:t xml:space="preserve"> </w:t>
      </w:r>
      <w:r w:rsidR="00CA7BFC" w:rsidRPr="001231E0">
        <w:rPr>
          <w:rFonts w:ascii="Times New Roman" w:hAnsi="Times New Roman" w:cs="Times New Roman"/>
          <w:sz w:val="24"/>
          <w:szCs w:val="24"/>
        </w:rPr>
        <w:t>-</w:t>
      </w:r>
      <w:r w:rsidRPr="001231E0">
        <w:rPr>
          <w:rFonts w:ascii="Times New Roman" w:hAnsi="Times New Roman" w:cs="Times New Roman"/>
          <w:sz w:val="24"/>
          <w:szCs w:val="24"/>
        </w:rPr>
        <w:t xml:space="preserve"> </w:t>
      </w:r>
      <w:r w:rsidR="00125A24" w:rsidRPr="001231E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FAPERO</w:t>
      </w:r>
      <w:r w:rsidR="00CA7BFC" w:rsidRPr="001231E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:rsidR="00125A24" w:rsidRPr="001231E0" w:rsidRDefault="00125A24" w:rsidP="001231E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25A24" w:rsidRPr="001231E0" w:rsidRDefault="00125A24" w:rsidP="001231E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1E0">
        <w:rPr>
          <w:rFonts w:ascii="Times New Roman" w:hAnsi="Times New Roman" w:cs="Times New Roman"/>
          <w:sz w:val="24"/>
          <w:szCs w:val="24"/>
        </w:rPr>
        <w:t xml:space="preserve">XVII - Conselho Estadual de Educação Indígena </w:t>
      </w:r>
      <w:r w:rsidR="00CA7BFC" w:rsidRPr="001231E0">
        <w:rPr>
          <w:rFonts w:ascii="Times New Roman" w:hAnsi="Times New Roman" w:cs="Times New Roman"/>
          <w:sz w:val="24"/>
          <w:szCs w:val="24"/>
        </w:rPr>
        <w:t>-</w:t>
      </w:r>
      <w:r w:rsidR="00582B2A" w:rsidRPr="001231E0">
        <w:rPr>
          <w:rFonts w:ascii="Times New Roman" w:hAnsi="Times New Roman" w:cs="Times New Roman"/>
          <w:sz w:val="24"/>
          <w:szCs w:val="24"/>
        </w:rPr>
        <w:t xml:space="preserve"> </w:t>
      </w:r>
      <w:r w:rsidRPr="001231E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CEEI</w:t>
      </w:r>
      <w:r w:rsidR="00CA7BFC" w:rsidRPr="001231E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:rsidR="00125A24" w:rsidRPr="001231E0" w:rsidRDefault="00125A24" w:rsidP="001231E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7BFC" w:rsidRPr="001231E0" w:rsidRDefault="00CA7BFC" w:rsidP="001231E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1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CA7BFC" w:rsidRPr="001231E0" w:rsidRDefault="00CA7BFC" w:rsidP="001231E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5A24" w:rsidRPr="001231E0" w:rsidRDefault="00125A24" w:rsidP="001231E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1E0">
        <w:rPr>
          <w:rFonts w:ascii="Times New Roman" w:hAnsi="Times New Roman" w:cs="Times New Roman"/>
          <w:sz w:val="24"/>
          <w:szCs w:val="24"/>
        </w:rPr>
        <w:t>XXI - Conselho Estadual de Promoção da Igualdade Racial</w:t>
      </w:r>
      <w:r w:rsidR="00CA7BFC" w:rsidRPr="001231E0">
        <w:rPr>
          <w:rFonts w:ascii="Times New Roman" w:hAnsi="Times New Roman" w:cs="Times New Roman"/>
          <w:sz w:val="24"/>
          <w:szCs w:val="24"/>
        </w:rPr>
        <w:t xml:space="preserve"> -</w:t>
      </w:r>
      <w:r w:rsidR="00582B2A" w:rsidRPr="001231E0">
        <w:rPr>
          <w:rFonts w:ascii="Times New Roman" w:hAnsi="Times New Roman" w:cs="Times New Roman"/>
          <w:sz w:val="24"/>
          <w:szCs w:val="24"/>
        </w:rPr>
        <w:t xml:space="preserve"> </w:t>
      </w:r>
      <w:r w:rsidRPr="001231E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CEPIR</w:t>
      </w:r>
      <w:r w:rsidR="00CA7BFC" w:rsidRPr="001231E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:rsidR="00125A24" w:rsidRPr="001231E0" w:rsidRDefault="00125A24" w:rsidP="001231E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7BFC" w:rsidRPr="001231E0" w:rsidRDefault="00CA7BFC" w:rsidP="001231E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1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CA7BFC" w:rsidRPr="001231E0" w:rsidRDefault="00CA7BFC" w:rsidP="001231E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5A24" w:rsidRPr="001231E0" w:rsidRDefault="00125A24" w:rsidP="001231E0">
      <w:pPr>
        <w:pStyle w:val="SemEspaamento"/>
        <w:ind w:firstLine="567"/>
        <w:jc w:val="both"/>
        <w:rPr>
          <w:rStyle w:val="Forte"/>
          <w:rFonts w:ascii="Times New Roman" w:hAnsi="Times New Roman" w:cs="Times New Roman"/>
          <w:color w:val="000000"/>
          <w:sz w:val="24"/>
          <w:szCs w:val="24"/>
        </w:rPr>
      </w:pPr>
      <w:r w:rsidRPr="001231E0">
        <w:rPr>
          <w:rFonts w:ascii="Times New Roman" w:hAnsi="Times New Roman" w:cs="Times New Roman"/>
          <w:sz w:val="24"/>
          <w:szCs w:val="24"/>
        </w:rPr>
        <w:t>XXXI</w:t>
      </w:r>
      <w:r w:rsidR="00CA7BFC" w:rsidRPr="001231E0">
        <w:rPr>
          <w:rFonts w:ascii="Times New Roman" w:hAnsi="Times New Roman" w:cs="Times New Roman"/>
          <w:sz w:val="24"/>
          <w:szCs w:val="24"/>
        </w:rPr>
        <w:t xml:space="preserve"> </w:t>
      </w:r>
      <w:r w:rsidRPr="001231E0">
        <w:rPr>
          <w:rFonts w:ascii="Times New Roman" w:hAnsi="Times New Roman" w:cs="Times New Roman"/>
          <w:sz w:val="24"/>
          <w:szCs w:val="24"/>
        </w:rPr>
        <w:t>- Institut</w:t>
      </w:r>
      <w:r w:rsidR="00CA7BFC" w:rsidRPr="001231E0">
        <w:rPr>
          <w:rFonts w:ascii="Times New Roman" w:hAnsi="Times New Roman" w:cs="Times New Roman"/>
          <w:sz w:val="24"/>
          <w:szCs w:val="24"/>
        </w:rPr>
        <w:t xml:space="preserve">o Estadual de Desenvolvimento </w:t>
      </w:r>
      <w:r w:rsidRPr="001231E0">
        <w:rPr>
          <w:rFonts w:ascii="Times New Roman" w:hAnsi="Times New Roman" w:cs="Times New Roman"/>
          <w:sz w:val="24"/>
          <w:szCs w:val="24"/>
        </w:rPr>
        <w:t>da Educação Profissional</w:t>
      </w:r>
      <w:r w:rsidR="00CA7BFC" w:rsidRPr="001231E0">
        <w:rPr>
          <w:rFonts w:ascii="Times New Roman" w:hAnsi="Times New Roman" w:cs="Times New Roman"/>
          <w:sz w:val="24"/>
          <w:szCs w:val="24"/>
        </w:rPr>
        <w:t xml:space="preserve"> -</w:t>
      </w:r>
      <w:r w:rsidR="00582B2A" w:rsidRPr="00123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31E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IDEP</w:t>
      </w:r>
      <w:r w:rsidR="00582B2A" w:rsidRPr="001231E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CA7BFC" w:rsidRPr="001231E0" w:rsidRDefault="00CA7BFC" w:rsidP="001231E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5A24" w:rsidRPr="001231E0" w:rsidRDefault="00CA7BFC" w:rsidP="001231E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1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..............................................................................................................................................................”</w:t>
      </w:r>
    </w:p>
    <w:p w:rsidR="00CA7BFC" w:rsidRPr="001231E0" w:rsidRDefault="00CA7BFC" w:rsidP="001231E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5A24" w:rsidRPr="001231E0" w:rsidRDefault="00CA7BFC" w:rsidP="001231E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1E0">
        <w:rPr>
          <w:rFonts w:ascii="Times New Roman" w:hAnsi="Times New Roman" w:cs="Times New Roman"/>
          <w:sz w:val="24"/>
          <w:szCs w:val="24"/>
        </w:rPr>
        <w:t>Art.</w:t>
      </w:r>
      <w:r w:rsidR="001231E0">
        <w:rPr>
          <w:rFonts w:ascii="Times New Roman" w:hAnsi="Times New Roman" w:cs="Times New Roman"/>
          <w:sz w:val="24"/>
          <w:szCs w:val="24"/>
        </w:rPr>
        <w:t xml:space="preserve"> </w:t>
      </w:r>
      <w:r w:rsidRPr="001231E0">
        <w:rPr>
          <w:rFonts w:ascii="Times New Roman" w:hAnsi="Times New Roman" w:cs="Times New Roman"/>
          <w:sz w:val="24"/>
          <w:szCs w:val="24"/>
        </w:rPr>
        <w:t xml:space="preserve">2º. </w:t>
      </w:r>
      <w:r w:rsidR="00125A24" w:rsidRPr="001231E0">
        <w:rPr>
          <w:rFonts w:ascii="Times New Roman" w:hAnsi="Times New Roman" w:cs="Times New Roman"/>
          <w:sz w:val="24"/>
          <w:szCs w:val="24"/>
        </w:rPr>
        <w:t xml:space="preserve">Este Decreto entra em </w:t>
      </w:r>
      <w:r w:rsidR="00582B2A" w:rsidRPr="001231E0">
        <w:rPr>
          <w:rFonts w:ascii="Times New Roman" w:hAnsi="Times New Roman" w:cs="Times New Roman"/>
          <w:sz w:val="24"/>
          <w:szCs w:val="24"/>
        </w:rPr>
        <w:t xml:space="preserve">vigor </w:t>
      </w:r>
      <w:r w:rsidRPr="001231E0">
        <w:rPr>
          <w:rFonts w:ascii="Times New Roman" w:hAnsi="Times New Roman" w:cs="Times New Roman"/>
          <w:sz w:val="24"/>
          <w:szCs w:val="24"/>
        </w:rPr>
        <w:t>na data de sua publicação.</w:t>
      </w:r>
    </w:p>
    <w:p w:rsidR="00125A24" w:rsidRPr="001231E0" w:rsidRDefault="00125A24" w:rsidP="001231E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5A24" w:rsidRPr="001231E0" w:rsidRDefault="00125A24" w:rsidP="001231E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1E0">
        <w:rPr>
          <w:rFonts w:ascii="Times New Roman" w:hAnsi="Times New Roman" w:cs="Times New Roman"/>
          <w:sz w:val="24"/>
          <w:szCs w:val="24"/>
        </w:rPr>
        <w:t>Palácio do Gov</w:t>
      </w:r>
      <w:r w:rsidR="00582B2A" w:rsidRPr="001231E0">
        <w:rPr>
          <w:rFonts w:ascii="Times New Roman" w:hAnsi="Times New Roman" w:cs="Times New Roman"/>
          <w:sz w:val="24"/>
          <w:szCs w:val="24"/>
        </w:rPr>
        <w:t>erno do Estado de Rondônia, em</w:t>
      </w:r>
      <w:r w:rsidR="00251AA3">
        <w:rPr>
          <w:rFonts w:ascii="Times New Roman" w:hAnsi="Times New Roman" w:cs="Times New Roman"/>
          <w:sz w:val="24"/>
          <w:szCs w:val="24"/>
        </w:rPr>
        <w:t xml:space="preserve"> 21 </w:t>
      </w:r>
      <w:bookmarkStart w:id="0" w:name="_GoBack"/>
      <w:bookmarkEnd w:id="0"/>
      <w:r w:rsidRPr="001231E0">
        <w:rPr>
          <w:rFonts w:ascii="Times New Roman" w:hAnsi="Times New Roman" w:cs="Times New Roman"/>
          <w:sz w:val="24"/>
          <w:szCs w:val="24"/>
        </w:rPr>
        <w:t>de janeiro</w:t>
      </w:r>
      <w:r w:rsidR="00CA7BFC" w:rsidRPr="001231E0">
        <w:rPr>
          <w:rFonts w:ascii="Times New Roman" w:hAnsi="Times New Roman" w:cs="Times New Roman"/>
          <w:sz w:val="24"/>
          <w:szCs w:val="24"/>
        </w:rPr>
        <w:t xml:space="preserve"> de 2019</w:t>
      </w:r>
      <w:r w:rsidRPr="001231E0">
        <w:rPr>
          <w:rFonts w:ascii="Times New Roman" w:hAnsi="Times New Roman" w:cs="Times New Roman"/>
          <w:sz w:val="24"/>
          <w:szCs w:val="24"/>
        </w:rPr>
        <w:t>, 131º da República.</w:t>
      </w:r>
    </w:p>
    <w:p w:rsidR="00125A24" w:rsidRPr="001231E0" w:rsidRDefault="00125A24" w:rsidP="001231E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5A24" w:rsidRPr="001231E0" w:rsidRDefault="00125A24" w:rsidP="001231E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2B2A" w:rsidRPr="001231E0" w:rsidRDefault="00582B2A" w:rsidP="001231E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5A24" w:rsidRPr="001231E0" w:rsidRDefault="00125A24" w:rsidP="001231E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1E0">
        <w:rPr>
          <w:rFonts w:ascii="Times New Roman" w:hAnsi="Times New Roman" w:cs="Times New Roman"/>
          <w:b/>
          <w:sz w:val="24"/>
          <w:szCs w:val="24"/>
        </w:rPr>
        <w:t>MARCOS JOSÉ ROCHA DOS SANTOS</w:t>
      </w:r>
    </w:p>
    <w:p w:rsidR="00125A24" w:rsidRPr="001231E0" w:rsidRDefault="00125A24" w:rsidP="001231E0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1231E0">
        <w:rPr>
          <w:rFonts w:ascii="Times New Roman" w:hAnsi="Times New Roman" w:cs="Times New Roman"/>
          <w:sz w:val="24"/>
          <w:szCs w:val="24"/>
        </w:rPr>
        <w:t>Governador</w:t>
      </w:r>
    </w:p>
    <w:p w:rsidR="00081D45" w:rsidRPr="001231E0" w:rsidRDefault="00081D45" w:rsidP="00123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1D45" w:rsidRPr="001231E0" w:rsidSect="001851A4">
      <w:headerReference w:type="default" r:id="rId6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1A4" w:rsidRDefault="001851A4" w:rsidP="001851A4">
      <w:pPr>
        <w:spacing w:after="0" w:line="240" w:lineRule="auto"/>
      </w:pPr>
      <w:r>
        <w:separator/>
      </w:r>
    </w:p>
  </w:endnote>
  <w:endnote w:type="continuationSeparator" w:id="0">
    <w:p w:rsidR="001851A4" w:rsidRDefault="001851A4" w:rsidP="0018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1A4" w:rsidRDefault="001851A4" w:rsidP="001851A4">
      <w:pPr>
        <w:spacing w:after="0" w:line="240" w:lineRule="auto"/>
      </w:pPr>
      <w:r>
        <w:separator/>
      </w:r>
    </w:p>
  </w:footnote>
  <w:footnote w:type="continuationSeparator" w:id="0">
    <w:p w:rsidR="001851A4" w:rsidRDefault="001851A4" w:rsidP="00185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1A4" w:rsidRPr="007F2BAB" w:rsidRDefault="001851A4" w:rsidP="001851A4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609575385" r:id="rId2"/>
      </w:object>
    </w:r>
  </w:p>
  <w:p w:rsidR="001851A4" w:rsidRPr="007F2BAB" w:rsidRDefault="001851A4" w:rsidP="001851A4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1851A4" w:rsidRPr="001851A4" w:rsidRDefault="001851A4" w:rsidP="001851A4">
    <w:pPr>
      <w:pStyle w:val="Ttulo"/>
      <w:rPr>
        <w:rFonts w:ascii="Times New Roman" w:hAnsi="Times New Roman"/>
      </w:rPr>
    </w:pPr>
    <w:r>
      <w:rPr>
        <w:rFonts w:ascii="Times New Roman" w:hAnsi="Times New Roman"/>
      </w:rPr>
      <w:t>GOVERNADORIA</w:t>
    </w:r>
  </w:p>
  <w:p w:rsidR="001851A4" w:rsidRDefault="001851A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24"/>
    <w:rsid w:val="00081D45"/>
    <w:rsid w:val="001231E0"/>
    <w:rsid w:val="00125A24"/>
    <w:rsid w:val="001851A4"/>
    <w:rsid w:val="00251AA3"/>
    <w:rsid w:val="00582B2A"/>
    <w:rsid w:val="00C32B64"/>
    <w:rsid w:val="00CA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BD5B15BA-E499-4A7F-9156-BE4DC58F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25A24"/>
    <w:rPr>
      <w:b/>
      <w:bCs/>
    </w:rPr>
  </w:style>
  <w:style w:type="paragraph" w:styleId="SemEspaamento">
    <w:name w:val="No Spacing"/>
    <w:uiPriority w:val="1"/>
    <w:qFormat/>
    <w:rsid w:val="00125A2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851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51A4"/>
  </w:style>
  <w:style w:type="paragraph" w:styleId="Rodap">
    <w:name w:val="footer"/>
    <w:basedOn w:val="Normal"/>
    <w:link w:val="RodapChar"/>
    <w:uiPriority w:val="99"/>
    <w:unhideWhenUsed/>
    <w:rsid w:val="001851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51A4"/>
  </w:style>
  <w:style w:type="paragraph" w:styleId="Ttulo">
    <w:name w:val="Title"/>
    <w:basedOn w:val="Normal"/>
    <w:link w:val="TtuloChar"/>
    <w:qFormat/>
    <w:rsid w:val="001851A4"/>
    <w:pPr>
      <w:spacing w:after="0" w:line="240" w:lineRule="auto"/>
      <w:jc w:val="center"/>
    </w:pPr>
    <w:rPr>
      <w:rFonts w:ascii="Courier New" w:eastAsia="Times New Roman" w:hAnsi="Courier New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1851A4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2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2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9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7</cp:revision>
  <cp:lastPrinted>2019-01-21T13:59:00Z</cp:lastPrinted>
  <dcterms:created xsi:type="dcterms:W3CDTF">2019-01-21T13:10:00Z</dcterms:created>
  <dcterms:modified xsi:type="dcterms:W3CDTF">2019-01-21T15:30:00Z</dcterms:modified>
</cp:coreProperties>
</file>