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8D" w:rsidRPr="006D372A" w:rsidRDefault="00EC7A8D" w:rsidP="00EC7A8D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6D372A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C46026">
        <w:rPr>
          <w:rFonts w:ascii="Times New Roman" w:hAnsi="Times New Roman" w:cs="Times New Roman"/>
          <w:sz w:val="24"/>
          <w:szCs w:val="24"/>
          <w:lang w:eastAsia="pt-BR"/>
        </w:rPr>
        <w:t xml:space="preserve"> 23.566</w:t>
      </w:r>
      <w:r w:rsidRPr="006D372A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C46026">
        <w:rPr>
          <w:rFonts w:ascii="Times New Roman" w:hAnsi="Times New Roman" w:cs="Times New Roman"/>
          <w:sz w:val="24"/>
          <w:szCs w:val="24"/>
          <w:lang w:eastAsia="pt-BR"/>
        </w:rPr>
        <w:t xml:space="preserve"> 21 </w:t>
      </w:r>
      <w:r w:rsidRPr="006D372A">
        <w:rPr>
          <w:rFonts w:ascii="Times New Roman" w:hAnsi="Times New Roman" w:cs="Times New Roman"/>
          <w:sz w:val="24"/>
          <w:szCs w:val="24"/>
          <w:lang w:eastAsia="pt-BR"/>
        </w:rPr>
        <w:t>DE JANEIRO DE 2019</w:t>
      </w:r>
      <w:r w:rsidR="0000503E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EC7A8D" w:rsidRPr="006D372A" w:rsidRDefault="00EC7A8D" w:rsidP="00EC7A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C7A8D" w:rsidRPr="006D372A" w:rsidRDefault="00EC7A8D" w:rsidP="00EC7A8D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D372A">
        <w:rPr>
          <w:rFonts w:ascii="Times New Roman" w:hAnsi="Times New Roman" w:cs="Times New Roman"/>
          <w:sz w:val="24"/>
          <w:szCs w:val="24"/>
          <w:lang w:eastAsia="pt-BR"/>
        </w:rPr>
        <w:t>Cede Oficial da Polícia Militar do Estado de Rondônia e dá outras providências.</w:t>
      </w:r>
    </w:p>
    <w:p w:rsidR="00EC7A8D" w:rsidRPr="006D372A" w:rsidRDefault="00EC7A8D" w:rsidP="00EC7A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C7A8D" w:rsidRPr="006D372A" w:rsidRDefault="00EC7A8D" w:rsidP="00EC7A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D372A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</w:p>
    <w:p w:rsidR="00EC7A8D" w:rsidRPr="006D372A" w:rsidRDefault="00EC7A8D" w:rsidP="00EC7A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C7A8D" w:rsidRPr="006D372A" w:rsidRDefault="00EC7A8D" w:rsidP="00EC7A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D372A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D372A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D372A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D372A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D372A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D372A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D372A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6D372A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EC7A8D" w:rsidRPr="006D372A" w:rsidRDefault="00EC7A8D" w:rsidP="00EC7A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C7A8D" w:rsidRPr="006D372A" w:rsidRDefault="00EC7A8D" w:rsidP="00EC7A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D372A">
        <w:rPr>
          <w:rFonts w:ascii="Times New Roman" w:hAnsi="Times New Roman" w:cs="Times New Roman"/>
          <w:sz w:val="24"/>
          <w:szCs w:val="24"/>
          <w:lang w:eastAsia="pt-BR"/>
        </w:rPr>
        <w:t>Art. 1º.</w:t>
      </w:r>
      <w:r w:rsidR="009A6BE9"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 Fica </w:t>
      </w:r>
      <w:r w:rsidRPr="006D372A">
        <w:rPr>
          <w:rFonts w:ascii="Times New Roman" w:hAnsi="Times New Roman" w:cs="Times New Roman"/>
          <w:sz w:val="24"/>
          <w:szCs w:val="24"/>
          <w:lang w:eastAsia="pt-BR"/>
        </w:rPr>
        <w:t>cedido o 2º TEN P</w:t>
      </w:r>
      <w:r w:rsidR="0035635E"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M RE 08219-3 IRENO RIBEIRO NETO </w:t>
      </w:r>
      <w:r w:rsidRPr="006D372A">
        <w:rPr>
          <w:rFonts w:ascii="Times New Roman" w:hAnsi="Times New Roman" w:cs="Times New Roman"/>
          <w:sz w:val="24"/>
          <w:szCs w:val="24"/>
          <w:lang w:eastAsia="pt-BR"/>
        </w:rPr>
        <w:t>para desenvolver suas atividades</w:t>
      </w:r>
      <w:r w:rsidR="00F612E1"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 na</w:t>
      </w:r>
      <w:r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612E1" w:rsidRPr="006D372A">
        <w:rPr>
          <w:rFonts w:ascii="Times New Roman" w:hAnsi="Times New Roman" w:cs="Times New Roman"/>
          <w:sz w:val="24"/>
          <w:szCs w:val="24"/>
        </w:rPr>
        <w:t>Secretaria de Estado de Saúde - SESAU</w:t>
      </w:r>
      <w:r w:rsidR="009A6BE9"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, no período de 15 </w:t>
      </w:r>
      <w:r w:rsidR="0000503E">
        <w:rPr>
          <w:rFonts w:ascii="Times New Roman" w:hAnsi="Times New Roman" w:cs="Times New Roman"/>
          <w:sz w:val="24"/>
          <w:szCs w:val="24"/>
          <w:lang w:eastAsia="pt-BR"/>
        </w:rPr>
        <w:t>de janeiro</w:t>
      </w:r>
      <w:r w:rsidR="009A6BE9"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612E1" w:rsidRPr="006D372A">
        <w:rPr>
          <w:rFonts w:ascii="Times New Roman" w:hAnsi="Times New Roman" w:cs="Times New Roman"/>
          <w:sz w:val="24"/>
          <w:szCs w:val="24"/>
          <w:lang w:eastAsia="pt-BR"/>
        </w:rPr>
        <w:t>a 31 de dezembro de 2019,</w:t>
      </w:r>
      <w:r w:rsidR="00F612E1" w:rsidRPr="006D372A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conforme</w:t>
      </w:r>
      <w:r w:rsidR="009A6BE9"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 artigo 46 da Lei nº </w:t>
      </w:r>
      <w:r w:rsidRPr="006D372A">
        <w:rPr>
          <w:rFonts w:ascii="Times New Roman" w:hAnsi="Times New Roman" w:cs="Times New Roman"/>
          <w:sz w:val="24"/>
          <w:szCs w:val="24"/>
          <w:lang w:eastAsia="pt-BR"/>
        </w:rPr>
        <w:t>4.302,</w:t>
      </w:r>
      <w:r w:rsidR="009A6BE9"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 de 25 </w:t>
      </w:r>
      <w:r w:rsidRPr="006D372A">
        <w:rPr>
          <w:rFonts w:ascii="Times New Roman" w:hAnsi="Times New Roman" w:cs="Times New Roman"/>
          <w:sz w:val="24"/>
          <w:szCs w:val="24"/>
          <w:lang w:eastAsia="pt-BR"/>
        </w:rPr>
        <w:t>de junho de 2018, com ônus para o Ó</w:t>
      </w:r>
      <w:r w:rsidR="00F612E1" w:rsidRPr="006D372A">
        <w:rPr>
          <w:rFonts w:ascii="Times New Roman" w:hAnsi="Times New Roman" w:cs="Times New Roman"/>
          <w:sz w:val="24"/>
          <w:szCs w:val="24"/>
          <w:lang w:eastAsia="pt-BR"/>
        </w:rPr>
        <w:t>rgão de destino.</w:t>
      </w:r>
    </w:p>
    <w:p w:rsidR="00F612E1" w:rsidRPr="006D372A" w:rsidRDefault="00F612E1" w:rsidP="00EC7A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C7A8D" w:rsidRPr="006D372A" w:rsidRDefault="00EC7A8D" w:rsidP="00EC7A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</w:t>
      </w:r>
      <w:r w:rsidR="00F612E1"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O Policial </w:t>
      </w:r>
      <w:r w:rsidR="009A6BE9"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Militar </w:t>
      </w:r>
      <w:r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poderá, quando necessário e devidamente requisitado pelo </w:t>
      </w:r>
      <w:r w:rsidR="00F612E1" w:rsidRPr="006D372A">
        <w:rPr>
          <w:rFonts w:ascii="Times New Roman" w:hAnsi="Times New Roman" w:cs="Times New Roman"/>
          <w:sz w:val="24"/>
          <w:szCs w:val="24"/>
          <w:lang w:eastAsia="pt-BR"/>
        </w:rPr>
        <w:t>Comandante-Geral da Polícia Militar do Estado de Rondônia - PMRO</w:t>
      </w:r>
      <w:r w:rsidR="0035635E" w:rsidRPr="006D372A">
        <w:rPr>
          <w:rFonts w:ascii="Times New Roman" w:hAnsi="Times New Roman" w:cs="Times New Roman"/>
          <w:sz w:val="24"/>
          <w:szCs w:val="24"/>
          <w:lang w:eastAsia="pt-BR"/>
        </w:rPr>
        <w:t>, atuar em policiamento</w:t>
      </w:r>
      <w:r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 extraordinário, especial, em grandes eventos, compor comissões e instruir procedimentos apuratórios no âmbito d</w:t>
      </w:r>
      <w:r w:rsidR="009A6BE9"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a Corporação, além de concorrer </w:t>
      </w:r>
      <w:r w:rsidR="0035635E"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em </w:t>
      </w:r>
      <w:r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escalas de serviços compatíveis com </w:t>
      </w:r>
      <w:r w:rsidR="009A6BE9" w:rsidRPr="006D372A">
        <w:rPr>
          <w:rFonts w:ascii="Times New Roman" w:hAnsi="Times New Roman" w:cs="Times New Roman"/>
          <w:sz w:val="24"/>
          <w:szCs w:val="24"/>
          <w:lang w:eastAsia="pt-BR"/>
        </w:rPr>
        <w:t>as atividades desempenhadas no Ó</w:t>
      </w:r>
      <w:r w:rsidRPr="006D372A">
        <w:rPr>
          <w:rFonts w:ascii="Times New Roman" w:hAnsi="Times New Roman" w:cs="Times New Roman"/>
          <w:sz w:val="24"/>
          <w:szCs w:val="24"/>
          <w:lang w:eastAsia="pt-BR"/>
        </w:rPr>
        <w:t>rgão cessionário.</w:t>
      </w:r>
    </w:p>
    <w:p w:rsidR="00EC7A8D" w:rsidRPr="006D372A" w:rsidRDefault="00EC7A8D" w:rsidP="00EC7A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C7A8D" w:rsidRPr="006D372A" w:rsidRDefault="00EC7A8D" w:rsidP="00EC7A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D372A">
        <w:rPr>
          <w:rFonts w:ascii="Times New Roman" w:hAnsi="Times New Roman" w:cs="Times New Roman"/>
          <w:sz w:val="24"/>
          <w:szCs w:val="24"/>
          <w:lang w:eastAsia="pt-BR"/>
        </w:rPr>
        <w:t>Art. 2º. Fica</w:t>
      </w:r>
      <w:r w:rsidR="009A6BE9"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 agregado o</w:t>
      </w:r>
      <w:r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 2º TEN P</w:t>
      </w:r>
      <w:r w:rsidR="009A6BE9" w:rsidRPr="006D372A">
        <w:rPr>
          <w:rFonts w:ascii="Times New Roman" w:hAnsi="Times New Roman" w:cs="Times New Roman"/>
          <w:sz w:val="24"/>
          <w:szCs w:val="24"/>
          <w:lang w:eastAsia="pt-BR"/>
        </w:rPr>
        <w:t>M RE 08219-3 IRENO RIBEIRO NETO</w:t>
      </w:r>
      <w:r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 ao Quadro de Oficiais da Polícia Mil</w:t>
      </w:r>
      <w:r w:rsidR="009A6BE9"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itar do Estado de Rondônia - </w:t>
      </w:r>
      <w:r w:rsidRPr="006D372A">
        <w:rPr>
          <w:rFonts w:ascii="Times New Roman" w:hAnsi="Times New Roman" w:cs="Times New Roman"/>
          <w:sz w:val="24"/>
          <w:szCs w:val="24"/>
          <w:lang w:eastAsia="pt-BR"/>
        </w:rPr>
        <w:t>QOPM,</w:t>
      </w:r>
      <w:r w:rsidR="009A6BE9"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 por passar a exercer função de natureza policial-militar na </w:t>
      </w:r>
      <w:r w:rsidR="009A6BE9" w:rsidRPr="006D372A">
        <w:rPr>
          <w:rFonts w:ascii="Times New Roman" w:hAnsi="Times New Roman" w:cs="Times New Roman"/>
          <w:sz w:val="24"/>
          <w:szCs w:val="24"/>
        </w:rPr>
        <w:t>Secretaria de Estado de Saúde - SESAU</w:t>
      </w:r>
      <w:r w:rsidR="009A6BE9"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00503E">
        <w:rPr>
          <w:rFonts w:ascii="Times New Roman" w:hAnsi="Times New Roman" w:cs="Times New Roman"/>
          <w:sz w:val="24"/>
          <w:szCs w:val="24"/>
          <w:lang w:eastAsia="pt-BR"/>
        </w:rPr>
        <w:t>a contar do mesmo período de sua cedência</w:t>
      </w:r>
      <w:r w:rsidR="009A6BE9"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, em consonância </w:t>
      </w:r>
      <w:r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com o </w:t>
      </w:r>
      <w:r w:rsidR="009A6BE9" w:rsidRPr="006D372A">
        <w:rPr>
          <w:rFonts w:ascii="Times New Roman" w:hAnsi="Times New Roman" w:cs="Times New Roman"/>
          <w:sz w:val="24"/>
          <w:szCs w:val="24"/>
        </w:rPr>
        <w:t>artigo 79, § 1º, inciso I</w:t>
      </w:r>
      <w:r w:rsidR="009A6BE9"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 do Decreto-Lei nº 09-A, de 9 de março de 1982, </w:t>
      </w:r>
      <w:r w:rsidR="0000503E">
        <w:rPr>
          <w:rFonts w:ascii="Times New Roman" w:hAnsi="Times New Roman" w:cs="Times New Roman"/>
          <w:sz w:val="24"/>
          <w:szCs w:val="24"/>
          <w:lang w:eastAsia="pt-BR"/>
        </w:rPr>
        <w:t>combinado com o inciso VI do</w:t>
      </w:r>
      <w:r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 § 1º </w:t>
      </w:r>
      <w:r w:rsidR="0035635E" w:rsidRPr="006D372A">
        <w:rPr>
          <w:rFonts w:ascii="Times New Roman" w:hAnsi="Times New Roman" w:cs="Times New Roman"/>
          <w:sz w:val="24"/>
          <w:szCs w:val="24"/>
          <w:lang w:eastAsia="pt-BR"/>
        </w:rPr>
        <w:t>do artigo 1</w:t>
      </w:r>
      <w:r w:rsidR="002C7FD7">
        <w:rPr>
          <w:rFonts w:ascii="Times New Roman" w:hAnsi="Times New Roman" w:cs="Times New Roman"/>
          <w:sz w:val="24"/>
          <w:szCs w:val="24"/>
          <w:lang w:eastAsia="pt-BR"/>
        </w:rPr>
        <w:t>º da</w:t>
      </w:r>
      <w:r w:rsidR="006D372A"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D372A" w:rsidRPr="006D372A">
        <w:rPr>
          <w:rFonts w:ascii="Times New Roman" w:hAnsi="Times New Roman" w:cs="Times New Roman"/>
          <w:sz w:val="24"/>
          <w:szCs w:val="24"/>
        </w:rPr>
        <w:t>Lei Complementar nº 237, de 20 de dezembro de 2000</w:t>
      </w:r>
      <w:r w:rsidR="0000503E">
        <w:rPr>
          <w:rFonts w:ascii="Times New Roman" w:hAnsi="Times New Roman" w:cs="Times New Roman"/>
          <w:sz w:val="24"/>
          <w:szCs w:val="24"/>
        </w:rPr>
        <w:t>, alterada</w:t>
      </w:r>
      <w:r w:rsidR="002C7FD7">
        <w:rPr>
          <w:rFonts w:ascii="Times New Roman" w:hAnsi="Times New Roman" w:cs="Times New Roman"/>
          <w:sz w:val="24"/>
          <w:szCs w:val="24"/>
        </w:rPr>
        <w:t xml:space="preserve"> pela</w:t>
      </w:r>
      <w:r w:rsidR="002C7FD7">
        <w:rPr>
          <w:rFonts w:ascii="Times New Roman" w:hAnsi="Times New Roman" w:cs="Times New Roman"/>
          <w:sz w:val="24"/>
          <w:szCs w:val="24"/>
          <w:lang w:eastAsia="pt-BR"/>
        </w:rPr>
        <w:t xml:space="preserve"> Lei C</w:t>
      </w:r>
      <w:r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omplementar </w:t>
      </w:r>
      <w:r w:rsidR="002C7FD7">
        <w:rPr>
          <w:rFonts w:ascii="Times New Roman" w:hAnsi="Times New Roman" w:cs="Times New Roman"/>
          <w:sz w:val="24"/>
          <w:szCs w:val="24"/>
          <w:lang w:eastAsia="pt-BR"/>
        </w:rPr>
        <w:t>nº</w:t>
      </w:r>
      <w:r w:rsidR="00B72599"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D372A">
        <w:rPr>
          <w:rFonts w:ascii="Times New Roman" w:hAnsi="Times New Roman" w:cs="Times New Roman"/>
          <w:sz w:val="24"/>
          <w:szCs w:val="24"/>
          <w:lang w:eastAsia="pt-BR"/>
        </w:rPr>
        <w:t>606</w:t>
      </w:r>
      <w:r w:rsidR="00B72599" w:rsidRPr="006D372A">
        <w:rPr>
          <w:rFonts w:ascii="Times New Roman" w:hAnsi="Times New Roman" w:cs="Times New Roman"/>
          <w:sz w:val="24"/>
          <w:szCs w:val="24"/>
          <w:lang w:eastAsia="pt-BR"/>
        </w:rPr>
        <w:t>, de 10 de janeiro de 2011.</w:t>
      </w:r>
    </w:p>
    <w:p w:rsidR="00EC7A8D" w:rsidRPr="006D372A" w:rsidRDefault="00EC7A8D" w:rsidP="00EC7A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C7A8D" w:rsidRPr="006D372A" w:rsidRDefault="00EC7A8D" w:rsidP="00EC7A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D372A">
        <w:rPr>
          <w:rFonts w:ascii="Times New Roman" w:hAnsi="Times New Roman" w:cs="Times New Roman"/>
          <w:sz w:val="24"/>
          <w:szCs w:val="24"/>
          <w:lang w:eastAsia="pt-BR"/>
        </w:rPr>
        <w:t>Art. 3º. Fica</w:t>
      </w:r>
      <w:r w:rsidR="009A6BE9"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 adido</w:t>
      </w:r>
      <w:r w:rsidR="00B72599"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o 2º TEN PM </w:t>
      </w:r>
      <w:r w:rsidR="002475A3" w:rsidRPr="006D372A">
        <w:rPr>
          <w:rFonts w:ascii="Times New Roman" w:hAnsi="Times New Roman" w:cs="Times New Roman"/>
          <w:sz w:val="24"/>
          <w:szCs w:val="24"/>
          <w:lang w:eastAsia="pt-BR"/>
        </w:rPr>
        <w:t>RE 08219-3 IRENO RIBEIRO NETO</w:t>
      </w:r>
      <w:r w:rsidR="009A6BE9"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72599"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à </w:t>
      </w:r>
      <w:r w:rsidR="0000503E">
        <w:rPr>
          <w:rFonts w:ascii="Times New Roman" w:hAnsi="Times New Roman" w:cs="Times New Roman"/>
          <w:sz w:val="24"/>
          <w:szCs w:val="24"/>
          <w:lang w:eastAsia="pt-BR"/>
        </w:rPr>
        <w:t>Coordenadoria de Pessoal da Polícia Militar</w:t>
      </w:r>
      <w:r w:rsidR="00B72599"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6D372A">
        <w:rPr>
          <w:rFonts w:ascii="Times New Roman" w:hAnsi="Times New Roman" w:cs="Times New Roman"/>
          <w:sz w:val="24"/>
          <w:szCs w:val="24"/>
          <w:lang w:eastAsia="pt-BR"/>
        </w:rPr>
        <w:t>para efeito de alterações e remuneração, de acordo com o ar</w:t>
      </w:r>
      <w:r w:rsidR="00B72599" w:rsidRPr="006D372A">
        <w:rPr>
          <w:rFonts w:ascii="Times New Roman" w:hAnsi="Times New Roman" w:cs="Times New Roman"/>
          <w:sz w:val="24"/>
          <w:szCs w:val="24"/>
          <w:lang w:eastAsia="pt-BR"/>
        </w:rPr>
        <w:t>tigo 80</w:t>
      </w:r>
      <w:r w:rsidR="006D372A">
        <w:rPr>
          <w:rFonts w:ascii="Times New Roman" w:hAnsi="Times New Roman" w:cs="Times New Roman"/>
          <w:sz w:val="24"/>
          <w:szCs w:val="24"/>
          <w:lang w:eastAsia="pt-BR"/>
        </w:rPr>
        <w:t xml:space="preserve"> do</w:t>
      </w:r>
      <w:r w:rsidR="00B72599"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A6BE9" w:rsidRPr="006D372A">
        <w:rPr>
          <w:rFonts w:ascii="Times New Roman" w:hAnsi="Times New Roman" w:cs="Times New Roman"/>
          <w:sz w:val="24"/>
          <w:szCs w:val="24"/>
          <w:lang w:eastAsia="pt-BR"/>
        </w:rPr>
        <w:t>Decreto-Lei nº 09-A</w:t>
      </w:r>
      <w:r w:rsidR="00B72599" w:rsidRPr="006D372A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9A6BE9" w:rsidRPr="006D372A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Pr="006D372A">
        <w:rPr>
          <w:rFonts w:ascii="Times New Roman" w:hAnsi="Times New Roman" w:cs="Times New Roman"/>
          <w:sz w:val="24"/>
          <w:szCs w:val="24"/>
          <w:lang w:eastAsia="pt-BR"/>
        </w:rPr>
        <w:t>9 de março de 1982.</w:t>
      </w:r>
    </w:p>
    <w:p w:rsidR="00EC7A8D" w:rsidRPr="006D372A" w:rsidRDefault="00EC7A8D" w:rsidP="00EC7A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A6BE9" w:rsidRPr="006D372A" w:rsidRDefault="009A6BE9" w:rsidP="009A6BE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D372A">
        <w:rPr>
          <w:rFonts w:ascii="Times New Roman" w:hAnsi="Times New Roman" w:cs="Times New Roman"/>
          <w:sz w:val="24"/>
          <w:szCs w:val="24"/>
          <w:lang w:eastAsia="pt-BR"/>
        </w:rPr>
        <w:t>Art. 4º. Este Decreto entra em vigor na data de sua publicação.</w:t>
      </w:r>
    </w:p>
    <w:p w:rsidR="00EC7A8D" w:rsidRPr="006D372A" w:rsidRDefault="00EC7A8D" w:rsidP="00EC7A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A6BE9" w:rsidRPr="006D372A" w:rsidRDefault="009A6BE9" w:rsidP="009A6BE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D372A">
        <w:rPr>
          <w:rFonts w:ascii="Times New Roman" w:hAnsi="Times New Roman" w:cs="Times New Roman"/>
          <w:sz w:val="24"/>
          <w:szCs w:val="24"/>
          <w:lang w:eastAsia="zh-CN"/>
        </w:rPr>
        <w:t>Palácio do Governo do Estado de Rondônia, em</w:t>
      </w:r>
      <w:r w:rsidR="00C46026">
        <w:rPr>
          <w:rFonts w:ascii="Times New Roman" w:hAnsi="Times New Roman" w:cs="Times New Roman"/>
          <w:sz w:val="24"/>
          <w:szCs w:val="24"/>
          <w:lang w:eastAsia="zh-CN"/>
        </w:rPr>
        <w:t xml:space="preserve"> 21 </w:t>
      </w:r>
      <w:bookmarkStart w:id="0" w:name="_GoBack"/>
      <w:bookmarkEnd w:id="0"/>
      <w:r w:rsidRPr="006D372A">
        <w:rPr>
          <w:rFonts w:ascii="Times New Roman" w:hAnsi="Times New Roman" w:cs="Times New Roman"/>
          <w:sz w:val="24"/>
          <w:szCs w:val="24"/>
          <w:lang w:eastAsia="zh-CN"/>
        </w:rPr>
        <w:t xml:space="preserve">de janeiro de 2019, </w:t>
      </w:r>
      <w:r w:rsidR="00413D02" w:rsidRPr="006D372A">
        <w:rPr>
          <w:rFonts w:ascii="Times New Roman" w:hAnsi="Times New Roman" w:cs="Times New Roman"/>
          <w:sz w:val="24"/>
          <w:szCs w:val="24"/>
          <w:lang w:eastAsia="zh-CN"/>
        </w:rPr>
        <w:t>131°</w:t>
      </w:r>
      <w:r w:rsidRPr="006D372A">
        <w:rPr>
          <w:rFonts w:ascii="Times New Roman" w:hAnsi="Times New Roman" w:cs="Times New Roman"/>
          <w:sz w:val="24"/>
          <w:szCs w:val="24"/>
          <w:lang w:eastAsia="zh-CN"/>
        </w:rPr>
        <w:t xml:space="preserve"> da República.</w:t>
      </w:r>
    </w:p>
    <w:p w:rsidR="009A6BE9" w:rsidRPr="006D372A" w:rsidRDefault="009A6BE9" w:rsidP="00EC7A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A6BE9" w:rsidRPr="006D372A" w:rsidRDefault="009A6BE9" w:rsidP="00EC7A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A6BE9" w:rsidRPr="006D372A" w:rsidRDefault="009A6BE9" w:rsidP="00EC7A8D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B72599" w:rsidRPr="006D372A" w:rsidRDefault="00EC7A8D" w:rsidP="00EC7A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6D372A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EC7A8D" w:rsidRPr="006D372A" w:rsidRDefault="00EC7A8D" w:rsidP="00EC7A8D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6D372A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EC7A8D" w:rsidRPr="006D372A" w:rsidSect="00EC7A8D">
      <w:headerReference w:type="default" r:id="rId6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A8D" w:rsidRDefault="00EC7A8D" w:rsidP="00EC7A8D">
      <w:pPr>
        <w:spacing w:after="0" w:line="240" w:lineRule="auto"/>
      </w:pPr>
      <w:r>
        <w:separator/>
      </w:r>
    </w:p>
  </w:endnote>
  <w:endnote w:type="continuationSeparator" w:id="0">
    <w:p w:rsidR="00EC7A8D" w:rsidRDefault="00EC7A8D" w:rsidP="00EC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A8D" w:rsidRDefault="00EC7A8D" w:rsidP="00EC7A8D">
      <w:pPr>
        <w:spacing w:after="0" w:line="240" w:lineRule="auto"/>
      </w:pPr>
      <w:r>
        <w:separator/>
      </w:r>
    </w:p>
  </w:footnote>
  <w:footnote w:type="continuationSeparator" w:id="0">
    <w:p w:rsidR="00EC7A8D" w:rsidRDefault="00EC7A8D" w:rsidP="00EC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8D" w:rsidRPr="00834770" w:rsidRDefault="00EC7A8D" w:rsidP="00EC7A8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34770">
      <w:rPr>
        <w:rFonts w:ascii="Times New Roman" w:eastAsia="Times New Roman" w:hAnsi="Times New Roman" w:cs="Times New Roman"/>
        <w:b/>
        <w:sz w:val="24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 o:ole="" fillcolor="window">
          <v:imagedata r:id="rId1" o:title=""/>
        </v:shape>
        <o:OLEObject Type="Embed" ProgID="Word.Picture.8" ShapeID="_x0000_i1025" DrawAspect="Content" ObjectID="_1609574673" r:id="rId2"/>
      </w:object>
    </w:r>
  </w:p>
  <w:p w:rsidR="00EC7A8D" w:rsidRPr="00834770" w:rsidRDefault="00EC7A8D" w:rsidP="00EC7A8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34770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GOVERNO DO ESTADO DE RONDÔNIA</w:t>
    </w:r>
  </w:p>
  <w:p w:rsidR="00EC7A8D" w:rsidRDefault="00EC7A8D" w:rsidP="00EC7A8D">
    <w:pPr>
      <w:spacing w:after="0" w:line="240" w:lineRule="auto"/>
      <w:jc w:val="center"/>
    </w:pPr>
    <w:r w:rsidRPr="00834770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EC7A8D" w:rsidRDefault="00EC7A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FD"/>
    <w:rsid w:val="0000503E"/>
    <w:rsid w:val="002475A3"/>
    <w:rsid w:val="002C7FD7"/>
    <w:rsid w:val="0035635E"/>
    <w:rsid w:val="00413D02"/>
    <w:rsid w:val="006D372A"/>
    <w:rsid w:val="007D20FD"/>
    <w:rsid w:val="009A6BE9"/>
    <w:rsid w:val="00B72599"/>
    <w:rsid w:val="00C46026"/>
    <w:rsid w:val="00DE5B03"/>
    <w:rsid w:val="00E003FC"/>
    <w:rsid w:val="00EC7A8D"/>
    <w:rsid w:val="00F6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86EF36C0-DEAE-4454-A6D8-23CE486F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B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7D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D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7D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D20FD"/>
    <w:rPr>
      <w:b/>
      <w:bCs/>
    </w:rPr>
  </w:style>
  <w:style w:type="paragraph" w:customStyle="1" w:styleId="textocentralizado">
    <w:name w:val="texto_centralizado"/>
    <w:basedOn w:val="Normal"/>
    <w:rsid w:val="007D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D20F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7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7A8D"/>
  </w:style>
  <w:style w:type="paragraph" w:styleId="Rodap">
    <w:name w:val="footer"/>
    <w:basedOn w:val="Normal"/>
    <w:link w:val="RodapChar"/>
    <w:uiPriority w:val="99"/>
    <w:unhideWhenUsed/>
    <w:rsid w:val="00EC7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7A8D"/>
  </w:style>
  <w:style w:type="paragraph" w:styleId="Textodebalo">
    <w:name w:val="Balloon Text"/>
    <w:basedOn w:val="Normal"/>
    <w:link w:val="TextodebaloChar"/>
    <w:uiPriority w:val="99"/>
    <w:semiHidden/>
    <w:unhideWhenUsed/>
    <w:rsid w:val="0035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8</cp:revision>
  <cp:lastPrinted>2019-01-21T13:08:00Z</cp:lastPrinted>
  <dcterms:created xsi:type="dcterms:W3CDTF">2019-01-21T11:57:00Z</dcterms:created>
  <dcterms:modified xsi:type="dcterms:W3CDTF">2019-01-21T15:18:00Z</dcterms:modified>
</cp:coreProperties>
</file>