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2C" w:rsidRPr="00904505" w:rsidRDefault="00F15C2C" w:rsidP="00834A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F265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80FCA">
        <w:rPr>
          <w:rFonts w:ascii="Times New Roman" w:hAnsi="Times New Roman" w:cs="Times New Roman"/>
          <w:sz w:val="24"/>
          <w:szCs w:val="24"/>
          <w:lang w:eastAsia="pt-BR"/>
        </w:rPr>
        <w:t>23.559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780FCA">
        <w:rPr>
          <w:rFonts w:ascii="Times New Roman" w:hAnsi="Times New Roman" w:cs="Times New Roman"/>
          <w:sz w:val="24"/>
          <w:szCs w:val="24"/>
          <w:lang w:eastAsia="pt-BR"/>
        </w:rPr>
        <w:t xml:space="preserve"> 18 </w:t>
      </w:r>
      <w:r w:rsidRPr="00904505">
        <w:rPr>
          <w:rFonts w:ascii="Times New Roman" w:hAnsi="Times New Roman" w:cs="Times New Roman"/>
          <w:sz w:val="24"/>
          <w:szCs w:val="24"/>
          <w:lang w:eastAsia="pt-BR"/>
        </w:rPr>
        <w:t>DE JANEIRO DE 2019.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Default="00F15C2C" w:rsidP="00834AD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sz w:val="24"/>
          <w:szCs w:val="24"/>
          <w:lang w:eastAsia="pt-BR"/>
        </w:rPr>
        <w:t>Cede Oficial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F15C2C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lhe confere o artigo 65, inciso V da Constituição do Estado,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Pr="00904505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904505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904505">
        <w:rPr>
          <w:rFonts w:ascii="Times New Roman" w:hAnsi="Times New Roman" w:cs="Times New Roman"/>
          <w:bCs/>
          <w:sz w:val="24"/>
          <w:szCs w:val="24"/>
          <w:lang w:eastAsia="pt-BR"/>
        </w:rPr>
        <w:t>: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sz w:val="24"/>
          <w:szCs w:val="24"/>
          <w:lang w:eastAsia="pt-BR"/>
        </w:rPr>
        <w:t>Art. 1º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Fica </w:t>
      </w:r>
      <w:r w:rsidR="00A33B17" w:rsidRPr="009E2587">
        <w:rPr>
          <w:rFonts w:ascii="Times New Roman" w:hAnsi="Times New Roman" w:cs="Times New Roman"/>
          <w:sz w:val="24"/>
          <w:szCs w:val="24"/>
          <w:lang w:eastAsia="pt-BR"/>
        </w:rPr>
        <w:t>cedido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>2º TEN PM RE 09225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>-9 ERVERTON PAIXÃO ALVES,</w:t>
      </w:r>
      <w:r w:rsidR="00A33B17" w:rsidRPr="00A33B17">
        <w:rPr>
          <w:rFonts w:ascii="Times New Roman" w:hAnsi="Times New Roman" w:cs="Times New Roman"/>
          <w:sz w:val="24"/>
          <w:szCs w:val="24"/>
        </w:rPr>
        <w:t xml:space="preserve"> </w:t>
      </w:r>
      <w:r w:rsidR="00A33B17">
        <w:rPr>
          <w:rFonts w:ascii="Times New Roman" w:hAnsi="Times New Roman" w:cs="Times New Roman"/>
          <w:sz w:val="24"/>
          <w:szCs w:val="24"/>
        </w:rPr>
        <w:t>para desenvolver</w:t>
      </w:r>
      <w:r w:rsidR="00A33B17" w:rsidRPr="00494061">
        <w:rPr>
          <w:rFonts w:ascii="Times New Roman" w:hAnsi="Times New Roman" w:cs="Times New Roman"/>
          <w:sz w:val="24"/>
          <w:szCs w:val="24"/>
        </w:rPr>
        <w:t xml:space="preserve"> suas atividades</w:t>
      </w:r>
      <w:r w:rsidR="00A33B17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na Casa Militar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>a contar</w:t>
      </w:r>
      <w:r w:rsidR="00A33B17"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 de 15 de janeiro de 2019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33B17" w:rsidRPr="00494061">
        <w:rPr>
          <w:rFonts w:ascii="Times New Roman" w:hAnsi="Times New Roman" w:cs="Times New Roman"/>
          <w:sz w:val="24"/>
          <w:szCs w:val="24"/>
          <w:lang w:eastAsia="pt-BR"/>
        </w:rPr>
        <w:t>conforme artigo 46 da Lei nº 4.302, de 25 de junho de 2018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007AE">
        <w:rPr>
          <w:rFonts w:ascii="Times New Roman" w:hAnsi="Times New Roman" w:cs="Times New Roman"/>
          <w:sz w:val="24"/>
          <w:szCs w:val="24"/>
          <w:lang w:eastAsia="pt-BR"/>
        </w:rPr>
        <w:t>com ônus para o Ó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>rgão de origem.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 xml:space="preserve"> Fica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33B17" w:rsidRPr="009E2587">
        <w:rPr>
          <w:rFonts w:ascii="Times New Roman" w:hAnsi="Times New Roman" w:cs="Times New Roman"/>
          <w:sz w:val="24"/>
          <w:szCs w:val="24"/>
          <w:lang w:eastAsia="pt-BR"/>
        </w:rPr>
        <w:t>agregado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o 2º TEN PM RE 09225-9 ERVERTON PAIXÃO </w:t>
      </w:r>
      <w:r w:rsidR="001F2181">
        <w:rPr>
          <w:rFonts w:ascii="Times New Roman" w:hAnsi="Times New Roman" w:cs="Times New Roman"/>
          <w:sz w:val="24"/>
          <w:szCs w:val="24"/>
          <w:lang w:eastAsia="pt-BR"/>
        </w:rPr>
        <w:t>ALVES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33B17" w:rsidRPr="009E2587">
        <w:rPr>
          <w:rFonts w:ascii="Times New Roman" w:hAnsi="Times New Roman" w:cs="Times New Roman"/>
          <w:sz w:val="24"/>
          <w:szCs w:val="24"/>
          <w:lang w:eastAsia="pt-BR"/>
        </w:rPr>
        <w:t>ao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 Quadro de Oficiais da Polícia</w:t>
      </w:r>
      <w:r w:rsidR="00A33B17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QOPM, 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por passar a exercer função </w:t>
      </w:r>
      <w:r w:rsidR="00834AD2" w:rsidRPr="009E2587">
        <w:rPr>
          <w:rFonts w:ascii="Times New Roman" w:hAnsi="Times New Roman" w:cs="Times New Roman"/>
          <w:sz w:val="24"/>
          <w:szCs w:val="24"/>
          <w:lang w:eastAsia="pt-BR"/>
        </w:rPr>
        <w:t>de natureza polici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al-militar na Casa Militar, </w:t>
      </w:r>
      <w:r w:rsidR="00834AD2" w:rsidRPr="00494061">
        <w:rPr>
          <w:rFonts w:ascii="Times New Roman" w:hAnsi="Times New Roman" w:cs="Times New Roman"/>
          <w:sz w:val="24"/>
          <w:szCs w:val="24"/>
          <w:lang w:eastAsia="pt-BR"/>
        </w:rPr>
        <w:t>a contar da mesma data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A33B17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de acordo com o </w:t>
      </w:r>
      <w:r w:rsidR="00A33B17" w:rsidRPr="00494061">
        <w:rPr>
          <w:rFonts w:ascii="Times New Roman" w:hAnsi="Times New Roman" w:cs="Times New Roman"/>
          <w:sz w:val="24"/>
          <w:szCs w:val="24"/>
        </w:rPr>
        <w:t>artigo 79, § 1º, inciso I</w:t>
      </w:r>
      <w:r w:rsidR="00A33B17" w:rsidRPr="00494061">
        <w:rPr>
          <w:rFonts w:ascii="Times New Roman" w:hAnsi="Times New Roman" w:cs="Times New Roman"/>
          <w:sz w:val="24"/>
          <w:szCs w:val="24"/>
          <w:lang w:eastAsia="pt-BR"/>
        </w:rPr>
        <w:t xml:space="preserve"> do Decreto-Lei nº 09-A, de 9 de março de</w:t>
      </w:r>
      <w:r w:rsidR="00834AD2">
        <w:rPr>
          <w:rFonts w:ascii="Times New Roman" w:hAnsi="Times New Roman" w:cs="Times New Roman"/>
          <w:sz w:val="24"/>
          <w:szCs w:val="24"/>
          <w:lang w:eastAsia="pt-BR"/>
        </w:rPr>
        <w:t xml:space="preserve"> 1982.</w:t>
      </w:r>
    </w:p>
    <w:p w:rsidR="00834AD2" w:rsidRPr="009E2587" w:rsidRDefault="00834AD2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15C2C" w:rsidRPr="00834AD2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>Art. 3º.</w:t>
      </w:r>
      <w:r w:rsidR="00834AD2"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Fica adido </w:t>
      </w:r>
      <w:r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o 2º TEN PM RE 09225-9 ERVERTON PAIXÃO </w:t>
      </w:r>
      <w:r w:rsidR="00834AD2"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ALVES, à Coordenadoria de Pessoal </w:t>
      </w:r>
      <w:r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da PMRO, para efeito de alterações e remuneração, de acordo com o artigo </w:t>
      </w:r>
      <w:r w:rsidR="00834AD2"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>80 Decreto-Lei nº 09-A</w:t>
      </w:r>
      <w:r w:rsidR="006007AE">
        <w:rPr>
          <w:rFonts w:ascii="Times New Roman" w:hAnsi="Times New Roman" w:cs="Times New Roman"/>
          <w:spacing w:val="-6"/>
          <w:sz w:val="24"/>
          <w:szCs w:val="24"/>
          <w:lang w:eastAsia="pt-BR"/>
        </w:rPr>
        <w:t>,</w:t>
      </w:r>
      <w:r w:rsidR="00834AD2"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de </w:t>
      </w:r>
      <w:r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>9 de março de 1982.</w:t>
      </w:r>
    </w:p>
    <w:p w:rsidR="00F15C2C" w:rsidRPr="00834AD2" w:rsidRDefault="00834AD2" w:rsidP="00834AD2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 w:rsidRPr="00834AD2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sz w:val="24"/>
          <w:szCs w:val="24"/>
          <w:lang w:eastAsia="pt-BR"/>
        </w:rPr>
        <w:t>Art. 4º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9E2587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F15C2C" w:rsidRPr="009E2587" w:rsidRDefault="00F15C2C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4AD2" w:rsidRPr="00494061" w:rsidRDefault="00834AD2" w:rsidP="00834AD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494061">
        <w:rPr>
          <w:rFonts w:ascii="Times New Roman" w:hAnsi="Times New Roman" w:cs="Times New Roman"/>
          <w:sz w:val="24"/>
          <w:szCs w:val="24"/>
          <w:lang w:eastAsia="zh-CN"/>
        </w:rPr>
        <w:t>Palácio do Governo do Estado de Rondônia, em</w:t>
      </w:r>
      <w:r w:rsidR="00BC5F55">
        <w:rPr>
          <w:rFonts w:ascii="Times New Roman" w:hAnsi="Times New Roman" w:cs="Times New Roman"/>
          <w:sz w:val="24"/>
          <w:szCs w:val="24"/>
          <w:lang w:eastAsia="zh-CN"/>
        </w:rPr>
        <w:t xml:space="preserve"> 18 </w:t>
      </w:r>
      <w:bookmarkStart w:id="0" w:name="_GoBack"/>
      <w:bookmarkEnd w:id="0"/>
      <w:r w:rsidRPr="00494061">
        <w:rPr>
          <w:rFonts w:ascii="Times New Roman" w:hAnsi="Times New Roman" w:cs="Times New Roman"/>
          <w:sz w:val="24"/>
          <w:szCs w:val="24"/>
          <w:lang w:eastAsia="zh-CN"/>
        </w:rPr>
        <w:t>de janeiro de 2019, 131º da República.</w:t>
      </w:r>
    </w:p>
    <w:p w:rsidR="00834AD2" w:rsidRPr="00494061" w:rsidRDefault="00834AD2" w:rsidP="00834AD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34AD2" w:rsidRDefault="00834AD2" w:rsidP="00834A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34AD2" w:rsidRDefault="00834AD2" w:rsidP="00834AD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834AD2" w:rsidRDefault="00F15C2C" w:rsidP="00834A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F15C2C" w:rsidRPr="009E2587" w:rsidRDefault="00F15C2C" w:rsidP="00834AD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E258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F15C2C" w:rsidRPr="009E2587" w:rsidSect="00F15C2C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2C" w:rsidRDefault="00F15C2C" w:rsidP="00F15C2C">
      <w:pPr>
        <w:spacing w:after="0" w:line="240" w:lineRule="auto"/>
      </w:pPr>
      <w:r>
        <w:separator/>
      </w:r>
    </w:p>
  </w:endnote>
  <w:endnote w:type="continuationSeparator" w:id="0">
    <w:p w:rsidR="00F15C2C" w:rsidRDefault="00F15C2C" w:rsidP="00F1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2C" w:rsidRDefault="00F15C2C" w:rsidP="00F15C2C">
      <w:pPr>
        <w:spacing w:after="0" w:line="240" w:lineRule="auto"/>
      </w:pPr>
      <w:r>
        <w:separator/>
      </w:r>
    </w:p>
  </w:footnote>
  <w:footnote w:type="continuationSeparator" w:id="0">
    <w:p w:rsidR="00F15C2C" w:rsidRDefault="00F15C2C" w:rsidP="00F15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C2C" w:rsidRPr="008009E0" w:rsidRDefault="00F15C2C" w:rsidP="00F15C2C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09312344" r:id="rId2"/>
      </w:object>
    </w:r>
  </w:p>
  <w:p w:rsidR="00F15C2C" w:rsidRPr="008009E0" w:rsidRDefault="00F15C2C" w:rsidP="00F15C2C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F15C2C" w:rsidRPr="008009E0" w:rsidRDefault="00F15C2C" w:rsidP="00F15C2C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F15C2C" w:rsidRDefault="00F15C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87"/>
    <w:rsid w:val="001F2181"/>
    <w:rsid w:val="004002EB"/>
    <w:rsid w:val="006007AE"/>
    <w:rsid w:val="00780FCA"/>
    <w:rsid w:val="00834AD2"/>
    <w:rsid w:val="009E2587"/>
    <w:rsid w:val="00A33B17"/>
    <w:rsid w:val="00BC5F55"/>
    <w:rsid w:val="00EA2B86"/>
    <w:rsid w:val="00F15C2C"/>
    <w:rsid w:val="00F265C7"/>
    <w:rsid w:val="00F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7CA105A-BE5B-4B0D-B76B-E613F74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E2587"/>
    <w:rPr>
      <w:b/>
      <w:bCs/>
    </w:rPr>
  </w:style>
  <w:style w:type="paragraph" w:customStyle="1" w:styleId="textocentralizado">
    <w:name w:val="texto_centralizado"/>
    <w:basedOn w:val="Normal"/>
    <w:rsid w:val="009E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E258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C2C"/>
  </w:style>
  <w:style w:type="paragraph" w:styleId="Rodap">
    <w:name w:val="footer"/>
    <w:basedOn w:val="Normal"/>
    <w:link w:val="RodapChar"/>
    <w:uiPriority w:val="99"/>
    <w:unhideWhenUsed/>
    <w:rsid w:val="00F1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11</cp:revision>
  <dcterms:created xsi:type="dcterms:W3CDTF">2019-01-18T12:55:00Z</dcterms:created>
  <dcterms:modified xsi:type="dcterms:W3CDTF">2019-01-18T14:22:00Z</dcterms:modified>
</cp:coreProperties>
</file>