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2" w:rsidRPr="00417CE1" w:rsidRDefault="002353B0" w:rsidP="00C679A2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  <w:r w:rsidR="00C679A2" w:rsidRPr="00417CE1">
        <w:rPr>
          <w:rFonts w:ascii="Times New Roman" w:hAnsi="Times New Roman" w:cs="Times New Roman"/>
          <w:sz w:val="24"/>
          <w:szCs w:val="24"/>
          <w:lang w:eastAsia="pt-BR"/>
        </w:rPr>
        <w:t xml:space="preserve">DECRETO N. </w:t>
      </w:r>
      <w:r w:rsidR="00E359FE">
        <w:rPr>
          <w:rFonts w:ascii="Times New Roman" w:hAnsi="Times New Roman" w:cs="Times New Roman"/>
          <w:sz w:val="24"/>
          <w:szCs w:val="24"/>
          <w:lang w:eastAsia="pt-BR"/>
        </w:rPr>
        <w:t>23.481</w:t>
      </w:r>
      <w:r w:rsidR="00C679A2" w:rsidRPr="00417CE1"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r w:rsidR="00E359FE">
        <w:rPr>
          <w:rFonts w:ascii="Times New Roman" w:hAnsi="Times New Roman" w:cs="Times New Roman"/>
          <w:sz w:val="24"/>
          <w:szCs w:val="24"/>
          <w:lang w:eastAsia="pt-BR"/>
        </w:rPr>
        <w:t>28</w:t>
      </w:r>
      <w:r w:rsidR="00C679A2" w:rsidRPr="00417CE1">
        <w:rPr>
          <w:rFonts w:ascii="Times New Roman" w:hAnsi="Times New Roman" w:cs="Times New Roman"/>
          <w:sz w:val="24"/>
          <w:szCs w:val="24"/>
          <w:lang w:eastAsia="pt-BR"/>
        </w:rPr>
        <w:t xml:space="preserve"> DE DEZEMBRO DE 2018.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7CE1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Dispõe sobre procedimentos técnicos para elaboração, apresentação, execução e avaliação técnica de Planos de Manejo Florestal Sustentável nas florestas primitivas e suas formas de sucessão no Estado de Rondônia e dá outras providências</w:t>
      </w:r>
      <w:r w:rsidRPr="00417CE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 artigo 65, inciso V da Constituição</w:t>
      </w:r>
      <w:r w:rsidR="00B64277" w:rsidRPr="00417CE1">
        <w:rPr>
          <w:rFonts w:ascii="Times New Roman" w:hAnsi="Times New Roman" w:cs="Times New Roman"/>
          <w:sz w:val="24"/>
          <w:szCs w:val="24"/>
        </w:rPr>
        <w:t xml:space="preserve"> do Estado</w:t>
      </w:r>
      <w:r w:rsidRPr="00417CE1">
        <w:rPr>
          <w:rFonts w:ascii="Times New Roman" w:hAnsi="Times New Roman" w:cs="Times New Roman"/>
          <w:sz w:val="24"/>
          <w:szCs w:val="24"/>
        </w:rPr>
        <w:t>,</w:t>
      </w:r>
      <w:r w:rsidR="00B64277" w:rsidRPr="00417CE1">
        <w:rPr>
          <w:rFonts w:ascii="Times New Roman" w:hAnsi="Times New Roman" w:cs="Times New Roman"/>
          <w:sz w:val="24"/>
          <w:szCs w:val="24"/>
        </w:rPr>
        <w:t xml:space="preserve"> e considerando</w:t>
      </w:r>
      <w:r w:rsidRPr="00417CE1">
        <w:rPr>
          <w:rFonts w:ascii="Times New Roman" w:hAnsi="Times New Roman" w:cs="Times New Roman"/>
          <w:sz w:val="24"/>
          <w:szCs w:val="24"/>
        </w:rPr>
        <w:t xml:space="preserve"> o artigo 31,</w:t>
      </w:r>
      <w:r w:rsidR="00B64277" w:rsidRPr="00417CE1">
        <w:rPr>
          <w:rFonts w:ascii="Times New Roman" w:hAnsi="Times New Roman" w:cs="Times New Roman"/>
          <w:sz w:val="24"/>
          <w:szCs w:val="24"/>
        </w:rPr>
        <w:t xml:space="preserve"> § 5º</w:t>
      </w:r>
      <w:r w:rsidRPr="00417CE1">
        <w:rPr>
          <w:rFonts w:ascii="Times New Roman" w:hAnsi="Times New Roman" w:cs="Times New Roman"/>
          <w:sz w:val="24"/>
          <w:szCs w:val="24"/>
        </w:rPr>
        <w:t xml:space="preserve"> da Lei nº 12.651, de 25 de maio de 2002</w:t>
      </w:r>
      <w:r w:rsidR="00B64277" w:rsidRPr="00417CE1">
        <w:rPr>
          <w:rFonts w:ascii="Times New Roman" w:hAnsi="Times New Roman" w:cs="Times New Roman"/>
          <w:sz w:val="24"/>
          <w:szCs w:val="24"/>
        </w:rPr>
        <w:t>,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417CE1">
        <w:rPr>
          <w:rFonts w:ascii="Times New Roman" w:hAnsi="Times New Roman" w:cs="Times New Roman"/>
          <w:sz w:val="24"/>
          <w:szCs w:val="24"/>
        </w:rPr>
        <w:t> </w:t>
      </w:r>
      <w:r w:rsidRPr="00417CE1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17CE1">
        <w:rPr>
          <w:rFonts w:ascii="Times New Roman" w:hAnsi="Times New Roman" w:cs="Times New Roman"/>
          <w:sz w:val="24"/>
          <w:szCs w:val="24"/>
        </w:rPr>
        <w:t> </w:t>
      </w:r>
      <w:r w:rsidRPr="00417CE1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417CE1">
        <w:rPr>
          <w:rFonts w:ascii="Times New Roman" w:hAnsi="Times New Roman" w:cs="Times New Roman"/>
          <w:sz w:val="24"/>
          <w:szCs w:val="24"/>
        </w:rPr>
        <w:t> </w:t>
      </w:r>
      <w:r w:rsidRPr="00417CE1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417CE1">
        <w:rPr>
          <w:rFonts w:ascii="Times New Roman" w:hAnsi="Times New Roman" w:cs="Times New Roman"/>
          <w:sz w:val="24"/>
          <w:szCs w:val="24"/>
        </w:rPr>
        <w:t> </w:t>
      </w:r>
      <w:r w:rsidRPr="00417CE1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17CE1">
        <w:rPr>
          <w:rFonts w:ascii="Times New Roman" w:hAnsi="Times New Roman" w:cs="Times New Roman"/>
          <w:sz w:val="24"/>
          <w:szCs w:val="24"/>
        </w:rPr>
        <w:t> </w:t>
      </w:r>
      <w:r w:rsidRPr="00417CE1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417CE1">
        <w:rPr>
          <w:rFonts w:ascii="Times New Roman" w:hAnsi="Times New Roman" w:cs="Times New Roman"/>
          <w:sz w:val="24"/>
          <w:szCs w:val="24"/>
        </w:rPr>
        <w:t> </w:t>
      </w:r>
      <w:r w:rsidRPr="00417CE1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417CE1">
        <w:rPr>
          <w:rFonts w:ascii="Times New Roman" w:hAnsi="Times New Roman" w:cs="Times New Roman"/>
          <w:sz w:val="24"/>
          <w:szCs w:val="24"/>
        </w:rPr>
        <w:t>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CAPÍTULO I</w:t>
      </w:r>
      <w:r w:rsidRPr="00417CE1">
        <w:rPr>
          <w:rFonts w:ascii="Times New Roman" w:hAnsi="Times New Roman" w:cs="Times New Roman"/>
          <w:b/>
          <w:sz w:val="24"/>
          <w:szCs w:val="24"/>
        </w:rPr>
        <w:br/>
        <w:t>DISPOSIÇÕES PRELIMINARES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1º. Os procedimentos técnicos para elaboração, apresentação, execução e avaliação técnica de Planos de Manejo Florestal Sustentável -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PMFS's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nas florestas primitivas e suas formas de sucessão no Estado de Rondônia observarão o disposto neste Decreto.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A avaliação técnica do PMFS em florestas privadas somente será iniciada após a emissão da Autorização Prévia à Análise Técnica de Plano de Manejo Florestal Sustentável - APAT.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Para a análise e aprovação de PMFS em terras públicas por concessionário, não será necessária a APAT, sendo suficiente a apresentação do respectivo contrato de concessão florestal.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2º.</w:t>
      </w:r>
      <w:r w:rsidRPr="00417CE1">
        <w:rPr>
          <w:rStyle w:val="Forte"/>
          <w:rFonts w:ascii="Times New Roman" w:hAnsi="Times New Roman" w:cs="Times New Roman"/>
          <w:color w:val="000000"/>
          <w:sz w:val="24"/>
          <w:szCs w:val="24"/>
        </w:rPr>
        <w:t> </w:t>
      </w:r>
      <w:r w:rsidRPr="00417CE1">
        <w:rPr>
          <w:rFonts w:ascii="Times New Roman" w:hAnsi="Times New Roman" w:cs="Times New Roman"/>
          <w:sz w:val="24"/>
          <w:szCs w:val="24"/>
        </w:rPr>
        <w:t>Para os fins deste Decreto, consideram-se: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 - Manejo Florestal Sustentável: administração da floresta para a obtenção de benefícios econômicos, sociais e ambientais, respeitando-se os mecanismos de sustentação do ecossistema objeto do manejo e considerando-se, cumulativa ou alternativamente, a utilização de múltiplas espécies;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Plano de Manejo Florestal Sustentável - PMFS: documento técnico básico que apresenta as diretrizes e procedimentos para administração da floresta de acordo com os princípios do manejo florestal sustentável;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III - Proponente: pessoa física ou jurídica que solicita ao órgão ambiental competente a análise e aprovação do PMFS e que, após a aprovação, tornar-se-á detentora do PMFS;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IV - Detentor: pessoa física ou jurídica, ou seus sucessores no caso de transferência, em nome da qual é aprovado o PMFS e que se responsabiliza por sua execução;</w:t>
      </w:r>
    </w:p>
    <w:p w:rsidR="00C7547E" w:rsidRPr="00417CE1" w:rsidRDefault="00C7547E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 - Área de Manejo Florestal - AMF: conjunto de Unidades de Manejo Florestal que compõe o PMFS, contíguas ou não, localizadas no Estado de Rondônia;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VI - Unidade de Manejo Florestal - UMF: área do imóvel rural a ser utilizada no manejo florestal;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>VII - Unidade de Produção Anual - UPA: subdivisão da Área de Manejo Florestal, destinada a ser explorada em um ano;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VIII - Unidade de Trabalho - UT: subdivisão operacional da Unidade de Produção Anual;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IX - Área de efetiva exploração florestal: área efetivamente explorada na UPA, considerando a exclusão das áreas de preservação permanente, inacessíveis, de infraestrutura e outras eventualmente protegidas;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 - Plano Operacional Anual - POA: documento a ser apresentado à SEDAM, contendo as informações definidas em suas diretrizes técnicas, com a especificação das atividades a serem realizadas no período de 12 meses;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XI - Autorização para Exploração - AUTEX: documento expedido pela SEDAM que autoriza o início da exploração da UPA e especifica o volume máximo por espécie permitido para exploração, com a validade de 12 meses;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XII - Ciclo de corte: período de tempo, em anos, entre sucessivas colheitas de produtos florestais madeireiros ou não-madeireiros numa mesma área;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XIII - Inventário Florestal cem por cento – IF 100%: é o levantamento de dados que permite a mensuração de todos os indivíduos de interesse existentes na área de floresta demarcada para a execução do Plano Operacional Anual - POA com seu respectivo responsável técnico;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XIV - Intensidade de corte: volume comercial das árvores derrubadas para aproveitamento, estimado por meio de equações volumétricas previstas no PMFS e com base nos dados do Inventário Florestal cem por cento - IF 100%, expresso em metros cúbicos por unidade de área (m³/ha) de efetiva exploração florestal, calculada para cada unidade de trabalho (UT);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XV - Resíduos da exploração florestal: galhos,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sapopemas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e restos de troncos e árvores caídas, provenientes da exploração florestal, que podem ser utilizados como produtos secundários do manejo florestal para a produção de madeira e energia;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XVI - Regulação da produção florestal: procedimento que permite estabelecer um equilíbrio entre a intensidade de corte e o tempo necessário para o restabelecimento do volume extraído da floresta, de modo a garantir a produção florestal contínua;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XVII - Área inacessível: área que, embora passível legalmente de ser explorada, apresenta limitações operacionais para atividades de exploração florestal, em função da inexistência ou indisponibilidade de técnicas adequadas e limitação dos equipamentos e máquinas a serem utilizados na execução das atividades de manejo;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XVIII - Estoque inicial: volume de árvores das espécies registradas no inventário florestal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>-colheita (IF 100%), expresso em metros cúbicos, por hectare de efetiva exploração;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XIX - Estoque remanescente: volume das árvores remanescentes, resultante da diferença entre o estoque inicial e o volume das árvores das espécies selecionadas para a colheita (estoque inicial menos a intensidade de corte), expresso em metros cúbicos, por hectare de efetiva exploração;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>XX - Floresta de terra-firme: floresta que não sofre alagamento e se espalha sobre uma grande planície ou se encontra em regiões de divisores de águas;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XXI - Floresta de várzea: floresta periodicamente inundada pelas cheias dos rios;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XXII - Floresta primária: aquela intocada ou em que a ação humana não provocou significativas alterações das suas características originais de estrutura e de espécies;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XXIII - Floresta secundária ou em regeneração: aquela resultante de processos naturais de sucessão, após supressão total ou parcial da floresta primária por ações antrópicas ou causas naturais;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XXIV - Relatório de Atividades: documento encaminhado à SEDAM, conforme especificado em suas diretrizes técnicas, com a descrição das atividades realizadas em toda a AMF, o volume explorado na UPA anterior e informações sobre cada uma das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UTs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>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XXV - Vistoria Técnica: avaliação de campo realizada pela SEDAM para subsidiar a análise do processo de licenciamento ambiental, assim como acompanhar e controlar rotineiramente as operações e atividades desenvolvidas na AMF.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DO PLANO DE MANEJO FLORESTAL SUSTENTÁVEL</w:t>
      </w:r>
    </w:p>
    <w:p w:rsidR="00C679A2" w:rsidRPr="00417CE1" w:rsidRDefault="00C679A2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Única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 xml:space="preserve">Das categorias de Plano de Manejo Florestal Sustentável </w:t>
      </w:r>
      <w:r w:rsidR="00C679A2" w:rsidRPr="00417CE1">
        <w:rPr>
          <w:rFonts w:ascii="Times New Roman" w:hAnsi="Times New Roman" w:cs="Times New Roman"/>
          <w:b/>
          <w:sz w:val="24"/>
          <w:szCs w:val="24"/>
        </w:rPr>
        <w:t>-</w:t>
      </w:r>
      <w:r w:rsidRPr="00417CE1">
        <w:rPr>
          <w:rFonts w:ascii="Times New Roman" w:hAnsi="Times New Roman" w:cs="Times New Roman"/>
          <w:b/>
          <w:sz w:val="24"/>
          <w:szCs w:val="24"/>
        </w:rPr>
        <w:t xml:space="preserve"> PMFS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64277" w:rsidRPr="00417CE1">
        <w:rPr>
          <w:rFonts w:ascii="Times New Roman" w:hAnsi="Times New Roman" w:cs="Times New Roman"/>
          <w:sz w:val="24"/>
          <w:szCs w:val="24"/>
        </w:rPr>
        <w:t>3</w:t>
      </w:r>
      <w:r w:rsidRPr="00417CE1">
        <w:rPr>
          <w:rFonts w:ascii="Times New Roman" w:hAnsi="Times New Roman" w:cs="Times New Roman"/>
          <w:sz w:val="24"/>
          <w:szCs w:val="24"/>
        </w:rPr>
        <w:t>º. Para fins deste Decreto, das diretrizes técnicas dele decorrentes e para fins de cadastramento, os Planos de Manejo Florestal Sustentável se classificam nas seguintes categorias: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I - quanto à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dominialidade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da floresta: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a) PMFS em floresta pública;</w:t>
      </w:r>
      <w:r w:rsidR="00C7547E" w:rsidRPr="00417CE1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b) PMFS</w:t>
      </w:r>
      <w:r w:rsidR="00EF3938" w:rsidRPr="00417CE1">
        <w:rPr>
          <w:rFonts w:ascii="Times New Roman" w:hAnsi="Times New Roman" w:cs="Times New Roman"/>
          <w:sz w:val="24"/>
          <w:szCs w:val="24"/>
        </w:rPr>
        <w:t xml:space="preserve"> em floresta privada;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quanto ao detentor: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a) PMFS individual, quando o detentor é individualizado através de pessoa física;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b) PMFS empresarial, quando o detentor é uma pessoa jurídica e se destina ao suprimento de matéria-prima de uma empresa florestal;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c) PMFS comunitário, quando o detentor é uma associação, cooperativa ou entidade similar legalmente constituída;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d) PMFS em floresta pública executado por concessionário de contrato de concessão florestal, nos termos do Capítulo IV da Lei nº 11.284, de 2 de março de 2006;</w:t>
      </w:r>
      <w:r w:rsidR="00C7547E" w:rsidRPr="0041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47E" w:rsidRPr="00417CE1">
        <w:rPr>
          <w:rFonts w:ascii="Times New Roman" w:hAnsi="Times New Roman" w:cs="Times New Roman"/>
          <w:sz w:val="24"/>
          <w:szCs w:val="24"/>
        </w:rPr>
        <w:t>ee</w:t>
      </w:r>
      <w:proofErr w:type="spellEnd"/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>e) PMFS em Floresta Nacional, Estadual ou Municipal, executado pelo órgão ambiental competente, nos termos do Capítulo III da Lei nº 11.284, de 2 de março de 2006</w:t>
      </w:r>
      <w:r w:rsidR="00EF3938" w:rsidRPr="00417CE1">
        <w:rPr>
          <w:rFonts w:ascii="Times New Roman" w:hAnsi="Times New Roman" w:cs="Times New Roman"/>
          <w:sz w:val="24"/>
          <w:szCs w:val="24"/>
        </w:rPr>
        <w:t>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III - quanto aos produtos decorrentes do manejo: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a) PMFS para a produção madeireira;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b) PMFS para a produção de produtos florestais não-madeireiro (PFNM);</w:t>
      </w:r>
      <w:r w:rsidR="007A3F5A" w:rsidRPr="00417CE1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c) PMFS para múltiplos produtos</w:t>
      </w:r>
      <w:r w:rsidR="00EF3938" w:rsidRPr="00417CE1">
        <w:rPr>
          <w:rFonts w:ascii="Times New Roman" w:hAnsi="Times New Roman" w:cs="Times New Roman"/>
          <w:sz w:val="24"/>
          <w:szCs w:val="24"/>
        </w:rPr>
        <w:t>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IV - quanto à intensidade da exploração no manejo florestal para a produção de madeira: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a) PMFS de Baixa Intensidade;</w:t>
      </w:r>
      <w:r w:rsidR="007A3F5A" w:rsidRPr="00417CE1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b) PMFS Pleno</w:t>
      </w:r>
      <w:r w:rsidR="00EF3938" w:rsidRPr="00417CE1">
        <w:rPr>
          <w:rFonts w:ascii="Times New Roman" w:hAnsi="Times New Roman" w:cs="Times New Roman"/>
          <w:sz w:val="24"/>
          <w:szCs w:val="24"/>
        </w:rPr>
        <w:t>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 - quanto ao ambiente predominante: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a) PMFS em floresta de terra-firme;</w:t>
      </w:r>
      <w:r w:rsidR="007A3F5A" w:rsidRPr="00417CE1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b) PMFS em floresta de várzea</w:t>
      </w:r>
      <w:r w:rsidR="00EF3938" w:rsidRPr="00417CE1">
        <w:rPr>
          <w:rFonts w:ascii="Times New Roman" w:hAnsi="Times New Roman" w:cs="Times New Roman"/>
          <w:sz w:val="24"/>
          <w:szCs w:val="24"/>
        </w:rPr>
        <w:t>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VI - quanto ao estado natural da floresta manejada: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a) PMFS de floresta primária;</w:t>
      </w:r>
      <w:r w:rsidR="00EF3938" w:rsidRPr="00417CE1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F3938" w:rsidRPr="00417CE1" w:rsidRDefault="00EF3938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b) PMFS de floresta secundária.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As categorias em que se adequa serão indicadas no PMFS, que será elaborado e avaliado em observação às normas correspondentes, previstas neste Decreto e nas diretrizes técnicas dele decorrentes.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Enquadra-se na categoria de PMFS de Baixa Intensidade, para a produção de madeira, aquele que não utiliza máquinas para o arraste de toras, o qual observará os requisitos técnicos previstos neste Decreto e nas diretrizes técnicas dele decorrentes.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3º. Enquadra-se na categoria de PMFS Pleno, para a produção de madeira, aquele que prevê a utilização de máquinas para o arraste de toras, o qual observará os requisitos técnicos previstos neste Decreto e nas diretrizes técnicas dela decorrentes.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DO PLANO DE MANEJO FLORESTAL SUSTENTÁVEL PARA A PRODUÇÃO DE MADEIRA</w:t>
      </w:r>
    </w:p>
    <w:p w:rsidR="00106513" w:rsidRPr="00417CE1" w:rsidRDefault="00106513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Dos parâmetros de limitação e controle da produção para a promoção da sustentabilidade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B64277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>Art. 4</w:t>
      </w:r>
      <w:r w:rsidR="002353B0" w:rsidRPr="00417CE1">
        <w:rPr>
          <w:rFonts w:ascii="Times New Roman" w:hAnsi="Times New Roman" w:cs="Times New Roman"/>
          <w:sz w:val="24"/>
          <w:szCs w:val="24"/>
        </w:rPr>
        <w:t>º. A intensidade de corte proposta no PMFS será definida de forma a propiciar a regulação da produção florestal, visando garantir a sua sustentabilidade, e levará em consideração os seguintes aspectos: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 - estimativa da produtividade anual da floresta manejada (m³/ha/ano), para o grupo de espécies comerciais;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ciclo de corte inicial de, no mínimo, 25 anos e de, no máximo, 35 anos para o PMFS Pleno e de, no mínimo, 10 anos para o PMFS de Baixa Intensidade;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III - estimativa da capacidade produtiva da floresta, definida pelo estoque comercial disponível (m³/ha), com a consideração do seguinte: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a) os resultados do inventário florestal da UMF;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b) os critérios de seleção de árvores para o corte previstos no PMFS; e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c) os parâmetros que determinam a manutenção de árvores por espécie, estabelecidos nos artigos </w:t>
      </w:r>
      <w:r w:rsidR="000A5534" w:rsidRPr="00417CE1">
        <w:rPr>
          <w:rFonts w:ascii="Times New Roman" w:hAnsi="Times New Roman" w:cs="Times New Roman"/>
          <w:sz w:val="24"/>
          <w:szCs w:val="24"/>
        </w:rPr>
        <w:t>5</w:t>
      </w:r>
      <w:r w:rsidRPr="00417CE1">
        <w:rPr>
          <w:rFonts w:ascii="Times New Roman" w:hAnsi="Times New Roman" w:cs="Times New Roman"/>
          <w:sz w:val="24"/>
          <w:szCs w:val="24"/>
        </w:rPr>
        <w:t xml:space="preserve">º e </w:t>
      </w:r>
      <w:r w:rsidR="000A5534" w:rsidRPr="00417CE1">
        <w:rPr>
          <w:rFonts w:ascii="Times New Roman" w:hAnsi="Times New Roman" w:cs="Times New Roman"/>
          <w:sz w:val="24"/>
          <w:szCs w:val="24"/>
        </w:rPr>
        <w:t>6</w:t>
      </w:r>
      <w:r w:rsidRPr="00417CE1">
        <w:rPr>
          <w:rFonts w:ascii="Times New Roman" w:hAnsi="Times New Roman" w:cs="Times New Roman"/>
          <w:sz w:val="24"/>
          <w:szCs w:val="24"/>
        </w:rPr>
        <w:t>º deste Decreto.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Ficam estabelecidas as seguintes intensidades máximas de corte a serem autorizadas pela SEDAM: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 - 25 m³/ha para o PMFS Pleno;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- 10 m³/ha para o PMFS de Baixa Intensidade.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Além dos critérios estabelecidos neste artigo, a SEDAM analisará a intensidade de corte proposta no PMFS Pleno, considerando os meios e a capacidade técnica de execução demonstradas no PMFS, necessários para a redução dos impactos ambientais, conforme as diretrizes técnicas.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3º. Para os efeitos do disposto no § 2º deste artigo, entende-se por: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I - capacidade técnica de execução: disponibilidade do detentor em manter equipe técnica própria ou de terceiros, treinada e em número adequado para a execução de todas as atividades anuais previstas no PMFS e nos Planos Operacionais Anuais -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POAs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>, conforme diretrizes técnicas;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II - meios de execução: a capacidade comprovada, no PMFS e nos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POAs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, do detentor em utilizar tipos e quantidade de máquinas adequadas à intensidade e à área </w:t>
      </w:r>
      <w:proofErr w:type="gramStart"/>
      <w:r w:rsidRPr="00417CE1">
        <w:rPr>
          <w:rFonts w:ascii="Times New Roman" w:hAnsi="Times New Roman" w:cs="Times New Roman"/>
          <w:sz w:val="24"/>
          <w:szCs w:val="24"/>
        </w:rPr>
        <w:t>anual de exploração especificadas no PMFS e no POA</w:t>
      </w:r>
      <w:proofErr w:type="gramEnd"/>
      <w:r w:rsidRPr="00417CE1">
        <w:rPr>
          <w:rFonts w:ascii="Times New Roman" w:hAnsi="Times New Roman" w:cs="Times New Roman"/>
          <w:sz w:val="24"/>
          <w:szCs w:val="24"/>
        </w:rPr>
        <w:t>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B93941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5</w:t>
      </w:r>
      <w:r w:rsidR="002353B0" w:rsidRPr="00417CE1">
        <w:rPr>
          <w:rFonts w:ascii="Times New Roman" w:hAnsi="Times New Roman" w:cs="Times New Roman"/>
          <w:sz w:val="24"/>
          <w:szCs w:val="24"/>
        </w:rPr>
        <w:t xml:space="preserve">º. Para os </w:t>
      </w:r>
      <w:proofErr w:type="spellStart"/>
      <w:r w:rsidR="002353B0" w:rsidRPr="00417CE1">
        <w:rPr>
          <w:rFonts w:ascii="Times New Roman" w:hAnsi="Times New Roman" w:cs="Times New Roman"/>
          <w:sz w:val="24"/>
          <w:szCs w:val="24"/>
        </w:rPr>
        <w:t>PMFSs</w:t>
      </w:r>
      <w:proofErr w:type="spellEnd"/>
      <w:r w:rsidR="002353B0" w:rsidRPr="00417CE1">
        <w:rPr>
          <w:rFonts w:ascii="Times New Roman" w:hAnsi="Times New Roman" w:cs="Times New Roman"/>
          <w:sz w:val="24"/>
          <w:szCs w:val="24"/>
        </w:rPr>
        <w:t xml:space="preserve"> de Baixa Intensidade em áreas de várzea, a SEDAM, com base em estudos sobre o volume médio por árvore, poderá autorizar a intensidade de corte acima de 10m³/ha, limitada a 3 árvores por hectare.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B93941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6</w:t>
      </w:r>
      <w:r w:rsidR="002353B0" w:rsidRPr="00417CE1">
        <w:rPr>
          <w:rFonts w:ascii="Times New Roman" w:hAnsi="Times New Roman" w:cs="Times New Roman"/>
          <w:sz w:val="24"/>
          <w:szCs w:val="24"/>
        </w:rPr>
        <w:t>º. O Diâmetro Mínimo de Corte (DMC) será estabelecido por espécie comercial manejada, mediante estudos que observem as diretrizes técnicas disponíveis, considerando conjuntamente os seguintes aspectos: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I - distribuição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diamétrica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do número de árvores por unidade de área (n/ha), a partir de </w:t>
      </w:r>
      <w:proofErr w:type="gramStart"/>
      <w:r w:rsidRPr="00417CE1">
        <w:rPr>
          <w:rFonts w:ascii="Times New Roman" w:hAnsi="Times New Roman" w:cs="Times New Roman"/>
          <w:sz w:val="24"/>
          <w:szCs w:val="24"/>
        </w:rPr>
        <w:t>10cm</w:t>
      </w:r>
      <w:proofErr w:type="gramEnd"/>
      <w:r w:rsidRPr="00417CE1">
        <w:rPr>
          <w:rFonts w:ascii="Times New Roman" w:hAnsi="Times New Roman" w:cs="Times New Roman"/>
          <w:sz w:val="24"/>
          <w:szCs w:val="24"/>
        </w:rPr>
        <w:t xml:space="preserve"> de Diâmetro à Altura do Peito (DAP), resultado do inventário florestal da UMF;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outras características ecológicas que sejam relevantes para a sua regeneração natural;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III - o uso a que se destinam.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A SEDAM poderá adotar DMC por espécies quando dispor de estudos técnicos realizados na região do PMFS.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Fica estabelecido o DMC de 50cm para todas as espécies, para as quais ainda não se estabeleceu o DMC específico, observado o disposto nos incisos I e II deste artigo.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7</w:t>
      </w:r>
      <w:r w:rsidRPr="00417CE1">
        <w:rPr>
          <w:rFonts w:ascii="Times New Roman" w:hAnsi="Times New Roman" w:cs="Times New Roman"/>
          <w:sz w:val="24"/>
          <w:szCs w:val="24"/>
        </w:rPr>
        <w:t xml:space="preserve">º. Quando do planejamento da exploração de cada UPA, a intensidade de corte de que trata o artigo </w:t>
      </w:r>
      <w:r w:rsidR="00426979" w:rsidRPr="00417CE1">
        <w:rPr>
          <w:rFonts w:ascii="Times New Roman" w:hAnsi="Times New Roman" w:cs="Times New Roman"/>
          <w:sz w:val="24"/>
          <w:szCs w:val="24"/>
        </w:rPr>
        <w:t>3</w:t>
      </w:r>
      <w:r w:rsidRPr="00417CE1">
        <w:rPr>
          <w:rFonts w:ascii="Times New Roman" w:hAnsi="Times New Roman" w:cs="Times New Roman"/>
          <w:sz w:val="24"/>
          <w:szCs w:val="24"/>
        </w:rPr>
        <w:t>º deste Decreto será estipulada observando também os seguintes critérios por espécie: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I - manutenção de pelo menos 10% do número de árvores por espécie, na área de efetiva exploração da UPA, que atendam aos critérios de seleção para corte indicados no PMFS, respeitado o limite mínimo de manutenção de </w:t>
      </w:r>
      <w:proofErr w:type="gramStart"/>
      <w:r w:rsidRPr="00417CE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17CE1">
        <w:rPr>
          <w:rFonts w:ascii="Times New Roman" w:hAnsi="Times New Roman" w:cs="Times New Roman"/>
          <w:sz w:val="24"/>
          <w:szCs w:val="24"/>
        </w:rPr>
        <w:t xml:space="preserve"> árvores por espécie por 100 hectares, em cada UT; e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II - manutenção de todas as árvores das espécies cuja abundância de indivíduos com DAP superior ao DMC seja igual ou inferior a </w:t>
      </w:r>
      <w:proofErr w:type="gramStart"/>
      <w:r w:rsidRPr="00417CE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17CE1">
        <w:rPr>
          <w:rFonts w:ascii="Times New Roman" w:hAnsi="Times New Roman" w:cs="Times New Roman"/>
          <w:sz w:val="24"/>
          <w:szCs w:val="24"/>
        </w:rPr>
        <w:t xml:space="preserve"> árvores por 100 hectares de área de efetiva exploração da UPA, em cada UT.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Parágrafo único. A SEDAM poderá acatar a definição de percentuais de manutenção por espécie que sejam inferiores aos 10% previstos no inciso I do </w:t>
      </w:r>
      <w:r w:rsidRPr="00417CE1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caput</w:t>
      </w:r>
      <w:r w:rsidRPr="00417CE1">
        <w:rPr>
          <w:rFonts w:ascii="Times New Roman" w:hAnsi="Times New Roman" w:cs="Times New Roman"/>
          <w:sz w:val="24"/>
          <w:szCs w:val="24"/>
        </w:rPr>
        <w:t xml:space="preserve"> deste artigo, bem como determinar percentuais superiores a 10%, desde que observado o disposto nos incisos I e II do artigo </w:t>
      </w:r>
      <w:r w:rsidR="00426979" w:rsidRPr="00417CE1">
        <w:rPr>
          <w:rFonts w:ascii="Times New Roman" w:hAnsi="Times New Roman" w:cs="Times New Roman"/>
          <w:sz w:val="24"/>
          <w:szCs w:val="24"/>
        </w:rPr>
        <w:t>7</w:t>
      </w:r>
      <w:r w:rsidRPr="00417CE1">
        <w:rPr>
          <w:rFonts w:ascii="Times New Roman" w:hAnsi="Times New Roman" w:cs="Times New Roman"/>
          <w:sz w:val="24"/>
          <w:szCs w:val="24"/>
        </w:rPr>
        <w:t>º deste Decreto.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8</w:t>
      </w:r>
      <w:r w:rsidRPr="00417CE1">
        <w:rPr>
          <w:rFonts w:ascii="Times New Roman" w:hAnsi="Times New Roman" w:cs="Times New Roman"/>
          <w:sz w:val="24"/>
          <w:szCs w:val="24"/>
        </w:rPr>
        <w:t xml:space="preserve">º. Poderão ser apresentados estudos técnicos para alteração no PMFS dos parâmetros definidos nos artigos </w:t>
      </w:r>
      <w:r w:rsidR="00426979" w:rsidRPr="00417CE1">
        <w:rPr>
          <w:rFonts w:ascii="Times New Roman" w:hAnsi="Times New Roman" w:cs="Times New Roman"/>
          <w:sz w:val="24"/>
          <w:szCs w:val="24"/>
        </w:rPr>
        <w:t>4</w:t>
      </w:r>
      <w:r w:rsidRPr="00417CE1">
        <w:rPr>
          <w:rFonts w:ascii="Times New Roman" w:hAnsi="Times New Roman" w:cs="Times New Roman"/>
          <w:sz w:val="24"/>
          <w:szCs w:val="24"/>
        </w:rPr>
        <w:t xml:space="preserve">º a </w:t>
      </w:r>
      <w:r w:rsidR="00426979" w:rsidRPr="00417CE1">
        <w:rPr>
          <w:rFonts w:ascii="Times New Roman" w:hAnsi="Times New Roman" w:cs="Times New Roman"/>
          <w:sz w:val="24"/>
          <w:szCs w:val="24"/>
        </w:rPr>
        <w:t>7</w:t>
      </w:r>
      <w:r w:rsidRPr="00417CE1">
        <w:rPr>
          <w:rFonts w:ascii="Times New Roman" w:hAnsi="Times New Roman" w:cs="Times New Roman"/>
          <w:sz w:val="24"/>
          <w:szCs w:val="24"/>
        </w:rPr>
        <w:t>º deste Decreto, os quais deverão levar em consideração os seguintes aspectos: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 - caracterização do meio físico e biológico;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determinação do estoque existente;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III - intensidade de exploração compatível com o estoque comercial disponível e a taxa de crescimento da floresta;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IV - ciclo de corte compatível com o tempo de restabelecimento do volume de produto extraído da floresta;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 - promoção da regeneração natural da floresta;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VI - adoção de sistema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silvicultural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adequado;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VII - adoção de sistema de exploração adequado;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>VIII - monitoramento do desenvolvimento da floresta remanescente; e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IX - adoção de medidas mitigadoras dos impactos ambientais e sociais.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Os estudos técnicos mencionados no </w:t>
      </w:r>
      <w:r w:rsidRPr="00417CE1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caput</w:t>
      </w:r>
      <w:r w:rsidRPr="00417CE1">
        <w:rPr>
          <w:rFonts w:ascii="Times New Roman" w:hAnsi="Times New Roman" w:cs="Times New Roman"/>
          <w:sz w:val="24"/>
          <w:szCs w:val="24"/>
        </w:rPr>
        <w:t> deverão considerar as especificidades locais e apresentar o fundamento técnico-científico utilizado em sua elaboração.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§ 2º. A SEDAM analisará as propostas de alterações dos parâmetros previstos nos artigos </w:t>
      </w:r>
      <w:r w:rsidR="00426979" w:rsidRPr="00417CE1">
        <w:rPr>
          <w:rFonts w:ascii="Times New Roman" w:hAnsi="Times New Roman" w:cs="Times New Roman"/>
          <w:sz w:val="24"/>
          <w:szCs w:val="24"/>
        </w:rPr>
        <w:t>4</w:t>
      </w:r>
      <w:r w:rsidRPr="00417CE1">
        <w:rPr>
          <w:rFonts w:ascii="Times New Roman" w:hAnsi="Times New Roman" w:cs="Times New Roman"/>
          <w:sz w:val="24"/>
          <w:szCs w:val="24"/>
        </w:rPr>
        <w:t xml:space="preserve">º a </w:t>
      </w:r>
      <w:r w:rsidR="00426979" w:rsidRPr="00417CE1">
        <w:rPr>
          <w:rFonts w:ascii="Times New Roman" w:hAnsi="Times New Roman" w:cs="Times New Roman"/>
          <w:sz w:val="24"/>
          <w:szCs w:val="24"/>
        </w:rPr>
        <w:t>7</w:t>
      </w:r>
      <w:r w:rsidRPr="00417CE1">
        <w:rPr>
          <w:rFonts w:ascii="Times New Roman" w:hAnsi="Times New Roman" w:cs="Times New Roman"/>
          <w:sz w:val="24"/>
          <w:szCs w:val="24"/>
        </w:rPr>
        <w:t>º deste Decreto, com amparo em diretrizes técnicas e as remeterá à Câmara Técnica Florestal ou outro fórum competente para análise e decisão.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§ 3º. Somente poderá ser requerida a redução do ciclo de corte, especificado no artigo </w:t>
      </w:r>
      <w:r w:rsidR="00426979" w:rsidRPr="00417CE1">
        <w:rPr>
          <w:rFonts w:ascii="Times New Roman" w:hAnsi="Times New Roman" w:cs="Times New Roman"/>
          <w:sz w:val="24"/>
          <w:szCs w:val="24"/>
        </w:rPr>
        <w:t>4</w:t>
      </w:r>
      <w:r w:rsidRPr="00417CE1">
        <w:rPr>
          <w:rFonts w:ascii="Times New Roman" w:hAnsi="Times New Roman" w:cs="Times New Roman"/>
          <w:sz w:val="24"/>
          <w:szCs w:val="24"/>
        </w:rPr>
        <w:t>º deste Decreto, quando comprovada a recuperação da floresta.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9º</w:t>
      </w:r>
      <w:r w:rsidRPr="00417CE1">
        <w:rPr>
          <w:rFonts w:ascii="Times New Roman" w:hAnsi="Times New Roman" w:cs="Times New Roman"/>
          <w:sz w:val="24"/>
          <w:szCs w:val="24"/>
        </w:rPr>
        <w:t>. É obrigatória a adoção de procedimentos que possibilitem o controle da origem da produção por meio do rastreamento da madeira das árvores exploradas, desde a sua localização na floresta até o seu local de desdobramento.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Parágrafo único. Os procedimentos mencionados no </w:t>
      </w:r>
      <w:r w:rsidRPr="00417CE1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caput</w:t>
      </w:r>
      <w:r w:rsidRPr="00417CE1">
        <w:rPr>
          <w:rFonts w:ascii="Times New Roman" w:hAnsi="Times New Roman" w:cs="Times New Roman"/>
          <w:sz w:val="24"/>
          <w:szCs w:val="24"/>
        </w:rPr>
        <w:t> deste artigo serão definidos em diretrizes técnicas.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1</w:t>
      </w:r>
      <w:r w:rsidR="00B93941" w:rsidRPr="00417CE1">
        <w:rPr>
          <w:rFonts w:ascii="Times New Roman" w:hAnsi="Times New Roman" w:cs="Times New Roman"/>
          <w:sz w:val="24"/>
          <w:szCs w:val="24"/>
        </w:rPr>
        <w:t>0</w:t>
      </w:r>
      <w:r w:rsidRPr="00417CE1">
        <w:rPr>
          <w:rFonts w:ascii="Times New Roman" w:hAnsi="Times New Roman" w:cs="Times New Roman"/>
          <w:sz w:val="24"/>
          <w:szCs w:val="24"/>
        </w:rPr>
        <w:t>. A SEDAM estabelecerá os períodos de restrição das atividades de corte, arraste e transporte durante a estação das chuvas, para os Planos de Manejo Florestal Sustentável em floresta de terra-firme localizados no Estado de Rondônia.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106513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 xml:space="preserve">Da apresentação do Plano de Manejo Florestal Sustentável </w:t>
      </w:r>
      <w:r w:rsidR="00106513" w:rsidRPr="00417CE1">
        <w:rPr>
          <w:rFonts w:ascii="Times New Roman" w:hAnsi="Times New Roman" w:cs="Times New Roman"/>
          <w:b/>
          <w:sz w:val="24"/>
          <w:szCs w:val="24"/>
        </w:rPr>
        <w:t>-</w:t>
      </w:r>
      <w:r w:rsidRPr="00417CE1">
        <w:rPr>
          <w:rFonts w:ascii="Times New Roman" w:hAnsi="Times New Roman" w:cs="Times New Roman"/>
          <w:b/>
          <w:sz w:val="24"/>
          <w:szCs w:val="24"/>
        </w:rPr>
        <w:t xml:space="preserve"> PMFS e </w:t>
      </w:r>
    </w:p>
    <w:p w:rsidR="002353B0" w:rsidRPr="00417CE1" w:rsidRDefault="00106513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</w:t>
      </w:r>
      <w:r w:rsidR="002353B0" w:rsidRPr="00417CE1">
        <w:rPr>
          <w:rFonts w:ascii="Times New Roman" w:hAnsi="Times New Roman" w:cs="Times New Roman"/>
          <w:b/>
          <w:sz w:val="24"/>
          <w:szCs w:val="24"/>
        </w:rPr>
        <w:t>o</w:t>
      </w:r>
      <w:r w:rsidRPr="00417CE1">
        <w:rPr>
          <w:rFonts w:ascii="Times New Roman" w:hAnsi="Times New Roman" w:cs="Times New Roman"/>
          <w:b/>
          <w:sz w:val="24"/>
          <w:szCs w:val="24"/>
        </w:rPr>
        <w:t>s</w:t>
      </w:r>
      <w:r w:rsidR="002353B0" w:rsidRPr="00417CE1">
        <w:rPr>
          <w:rFonts w:ascii="Times New Roman" w:hAnsi="Times New Roman" w:cs="Times New Roman"/>
          <w:b/>
          <w:sz w:val="24"/>
          <w:szCs w:val="24"/>
        </w:rPr>
        <w:t xml:space="preserve"> Planos Operacionais Anuais </w:t>
      </w:r>
      <w:r w:rsidRPr="00417CE1">
        <w:rPr>
          <w:rFonts w:ascii="Times New Roman" w:hAnsi="Times New Roman" w:cs="Times New Roman"/>
          <w:b/>
          <w:sz w:val="24"/>
          <w:szCs w:val="24"/>
        </w:rPr>
        <w:t>-</w:t>
      </w:r>
      <w:r w:rsidR="002353B0" w:rsidRPr="00417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53B0" w:rsidRPr="00417CE1">
        <w:rPr>
          <w:rFonts w:ascii="Times New Roman" w:hAnsi="Times New Roman" w:cs="Times New Roman"/>
          <w:b/>
          <w:sz w:val="24"/>
          <w:szCs w:val="24"/>
        </w:rPr>
        <w:t>POAs</w:t>
      </w:r>
      <w:proofErr w:type="spellEnd"/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1</w:t>
      </w:r>
      <w:r w:rsidR="00B93941" w:rsidRPr="00417CE1">
        <w:rPr>
          <w:rFonts w:ascii="Times New Roman" w:hAnsi="Times New Roman" w:cs="Times New Roman"/>
          <w:sz w:val="24"/>
          <w:szCs w:val="24"/>
        </w:rPr>
        <w:t>1</w:t>
      </w:r>
      <w:r w:rsidRPr="00417CE1">
        <w:rPr>
          <w:rFonts w:ascii="Times New Roman" w:hAnsi="Times New Roman" w:cs="Times New Roman"/>
          <w:sz w:val="24"/>
          <w:szCs w:val="24"/>
        </w:rPr>
        <w:t xml:space="preserve">. O PMFS, seus respectivos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POA's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e o Relatório de Atividades serão entregues nas seguintes formas, cumulativamente: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 - em meio digital: todo o conteúdo, incluindo textos, tabelas, planilhas eletrônicas e mapas, conforme diretrizes técnicas;</w:t>
      </w:r>
    </w:p>
    <w:p w:rsidR="00106513" w:rsidRPr="00417CE1" w:rsidRDefault="00106513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em forma impressa: todos os itens citados no inciso anterior, com exceção do corpo das tabelas e planilhas eletrônicas, contendo os dados originais de campo dos inventários florestais.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Parágrafo único. Quando disponibilizados sistemas eletrônicos pela SEDAM, a entrega por meio digital dos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PMFS's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e dos respectivos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POA's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dar-se-á por formulário eletrônico, pela Rede Mundial de Computadores, conforme regulamentação.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III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Da análise técnica do Plano de Manejo Florestal Sustentável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1</w:t>
      </w:r>
      <w:r w:rsidR="00B93941" w:rsidRPr="00417CE1">
        <w:rPr>
          <w:rFonts w:ascii="Times New Roman" w:hAnsi="Times New Roman" w:cs="Times New Roman"/>
          <w:sz w:val="24"/>
          <w:szCs w:val="24"/>
        </w:rPr>
        <w:t>2</w:t>
      </w:r>
      <w:r w:rsidRPr="00417CE1">
        <w:rPr>
          <w:rFonts w:ascii="Times New Roman" w:hAnsi="Times New Roman" w:cs="Times New Roman"/>
          <w:sz w:val="24"/>
          <w:szCs w:val="24"/>
        </w:rPr>
        <w:t>. A análise técnica do PMFS observará as diretrizes técnicas expedidas pela SEDAM e resultará na: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 xml:space="preserve">I - indicação de pendências a serem cumpridas para a sequência da análise do PMFS; </w:t>
      </w:r>
      <w:proofErr w:type="gramStart"/>
      <w:r w:rsidRPr="00417CE1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aprovação do PMFS.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O interessado deverá cumprir com as pendências indicadas pela SEDAM no prazo máximo de 90 (noventa) dias, a contar do recebimento da respectiva notificação, sob pena de indeferimento de seu PMFS.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Antes de expirado, o prazo a que se refere o parágrafo anterior poderá ser prorrogado, por igual período e uma única vez, mediante requerimento devidamente fundamentado do interessado e anuência da SEDAM.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3º. A SEDAM poderá solicitar, fundamentadamente, informações complementares, esclarecimentos, estudos e laudos técnicos que julgar necessários à correta análise do PMFS.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IV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Da responsabilidade pelo Plano de Manejo Florestal Sustentável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1</w:t>
      </w:r>
      <w:r w:rsidR="00B93941" w:rsidRPr="00417CE1">
        <w:rPr>
          <w:rFonts w:ascii="Times New Roman" w:hAnsi="Times New Roman" w:cs="Times New Roman"/>
          <w:sz w:val="24"/>
          <w:szCs w:val="24"/>
        </w:rPr>
        <w:t>3</w:t>
      </w:r>
      <w:r w:rsidRPr="00417CE1">
        <w:rPr>
          <w:rFonts w:ascii="Times New Roman" w:hAnsi="Times New Roman" w:cs="Times New Roman"/>
          <w:sz w:val="24"/>
          <w:szCs w:val="24"/>
        </w:rPr>
        <w:t>. Aprovado o PMFS, deverá ser apresentado pelo detentor o Termo de Responsabilidade de Manutenção de Floresta Manejada, conforme modelo padrão definido pela SEDAM, devidamente averbado à margem da matrícula do imóvel competente ou no Cartório de Títulos e Documentos, se for o caso.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A SEDAM somente emitirá a primeira AUTEX após a apresentação do Termo de Responsabilidade de Manutenção de Floresta Manejada, conforme disposto no </w:t>
      </w:r>
      <w:r w:rsidRPr="00417CE1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caput </w:t>
      </w:r>
      <w:r w:rsidRPr="00417CE1">
        <w:rPr>
          <w:rFonts w:ascii="Times New Roman" w:hAnsi="Times New Roman" w:cs="Times New Roman"/>
          <w:sz w:val="24"/>
          <w:szCs w:val="24"/>
        </w:rPr>
        <w:t>deste artigo.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O Termo de Responsabilidade de Manutenção de Floresta Manejada vincula o uso da floresta ao uso sustentável pelo período de duração do PMFS e não poderá ser desaverbado até o término desse período.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3º. Estão isentos de apresentação do Termo de Responsabilidade de Manutenção de Floresta Manejada os Planos de Manejo Florestal Sustentável situados em concessões florestais estaduais.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1</w:t>
      </w:r>
      <w:r w:rsidR="00B93941" w:rsidRPr="00417CE1">
        <w:rPr>
          <w:rFonts w:ascii="Times New Roman" w:hAnsi="Times New Roman" w:cs="Times New Roman"/>
          <w:sz w:val="24"/>
          <w:szCs w:val="24"/>
        </w:rPr>
        <w:t>4</w:t>
      </w:r>
      <w:r w:rsidRPr="00417CE1">
        <w:rPr>
          <w:rFonts w:ascii="Times New Roman" w:hAnsi="Times New Roman" w:cs="Times New Roman"/>
          <w:sz w:val="24"/>
          <w:szCs w:val="24"/>
        </w:rPr>
        <w:t>. A paralisação temporária da execução do PMFS não exime o detentor do PMFS da responsabilidade pela manutenção da floresta e da apresentação anual do POA e do Relatório de Atividades, bem como do cumprimento da legislação ambiental em vigor.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Subseção Única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Da responsabilidade técnica pelo Plano de Manejo Florestal Sustentável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1</w:t>
      </w:r>
      <w:r w:rsidR="00B93941" w:rsidRPr="00417CE1">
        <w:rPr>
          <w:rFonts w:ascii="Times New Roman" w:hAnsi="Times New Roman" w:cs="Times New Roman"/>
          <w:sz w:val="24"/>
          <w:szCs w:val="24"/>
        </w:rPr>
        <w:t>5</w:t>
      </w:r>
      <w:r w:rsidRPr="00417CE1">
        <w:rPr>
          <w:rFonts w:ascii="Times New Roman" w:hAnsi="Times New Roman" w:cs="Times New Roman"/>
          <w:sz w:val="24"/>
          <w:szCs w:val="24"/>
        </w:rPr>
        <w:t>. O proponente ou detentor de PMFS, conforme o caso, deverá apresentar Anotação de Responsabilidade Técnica - ART, registrada junto ao respectivo Conselho Regional de Engenharia e Agronomia - CREA, dos responsáveis pela elaboração e pela execução do PMFS, com a indicação dos respectivos prazos de validade.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As atividades do PMFS não serão executadas sem um responsável técnico.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>§ 2º. A substituição do responsável técnico e da respectiva ART deve ser comunicada oficialmente à SEDAM, no prazo de 30 dias após sua efetivação, pelo detentor do PMFS.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3º. O profissional responsável que efetuar a baixa em sua ART no CREA deve comunicá-la oficialmente à SEDAM, no prazo de 10 dias, sob pena de embargo do PMFS.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V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Da reformulação e da transferência do Plano de Manejo Florestal Sustentável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1</w:t>
      </w:r>
      <w:r w:rsidR="00B93941" w:rsidRPr="00417CE1">
        <w:rPr>
          <w:rFonts w:ascii="Times New Roman" w:hAnsi="Times New Roman" w:cs="Times New Roman"/>
          <w:sz w:val="24"/>
          <w:szCs w:val="24"/>
        </w:rPr>
        <w:t>6</w:t>
      </w:r>
      <w:r w:rsidRPr="00417CE1">
        <w:rPr>
          <w:rFonts w:ascii="Times New Roman" w:hAnsi="Times New Roman" w:cs="Times New Roman"/>
          <w:sz w:val="24"/>
          <w:szCs w:val="24"/>
        </w:rPr>
        <w:t>. A reformulação do PMFS dependerá de prévia análise técnica e aprovação da SEDAM e poderá decorrer de: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 - inclusão de novas áreas na AMF;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II - alteração na categoria de PMFS; </w:t>
      </w:r>
      <w:proofErr w:type="gramStart"/>
      <w:r w:rsidRPr="00417CE1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III - da revisão técnica periódica, a ser realizada a cada 5 anos.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Parágrafo único. A inclusão de novas áreas na AMF somente será permitida em florestas privadas e após a apresentação de APAT, referente ao imóvel em que se localizar a nova área.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1</w:t>
      </w:r>
      <w:r w:rsidR="00B93941" w:rsidRPr="00417CE1">
        <w:rPr>
          <w:rFonts w:ascii="Times New Roman" w:hAnsi="Times New Roman" w:cs="Times New Roman"/>
          <w:sz w:val="24"/>
          <w:szCs w:val="24"/>
        </w:rPr>
        <w:t>7</w:t>
      </w:r>
      <w:r w:rsidRPr="00417CE1">
        <w:rPr>
          <w:rFonts w:ascii="Times New Roman" w:hAnsi="Times New Roman" w:cs="Times New Roman"/>
          <w:sz w:val="24"/>
          <w:szCs w:val="24"/>
        </w:rPr>
        <w:t>. A transferência do PMFS para outro detentor dependerá de: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 - apresentação de documento comprobatório da transferência, firmado entre as partes envolvidas, incluindo cláusula de transferência de responsabilidade pela execução do PMFS, resguardada a solidariedade entre o antigo detentor e o novo relativamente aos danos ambientais porventura causados;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análise jurídica quanto ao atendimento do disposto na regulamentação relativa à APAT;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III - vistoria técnica no PMFS prévia à manifestação do setor competente; e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IV - apresentação de Relatório de Atividades do PMFS, conforme modelo estabelecido em diretrizes técnicas.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1</w:t>
      </w:r>
      <w:r w:rsidR="00B93941" w:rsidRPr="00417CE1">
        <w:rPr>
          <w:rFonts w:ascii="Times New Roman" w:hAnsi="Times New Roman" w:cs="Times New Roman"/>
          <w:sz w:val="24"/>
          <w:szCs w:val="24"/>
        </w:rPr>
        <w:t>8</w:t>
      </w:r>
      <w:r w:rsidRPr="00417CE1">
        <w:rPr>
          <w:rFonts w:ascii="Times New Roman" w:hAnsi="Times New Roman" w:cs="Times New Roman"/>
          <w:sz w:val="24"/>
          <w:szCs w:val="24"/>
        </w:rPr>
        <w:t>. A transferência de detentor de PMFS cancela a AUTEX original, sendo necessária a emissão de nova autorização, com a respectiva substituição do detentor, respeitando-se o prazo de validade do título original.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§ 1º. Caso já tenha havido execução parcial do POA, o novo detentor deverá apresentar Relatório de Atividade informando as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UT's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exploradas e respectivos volumes por espécie para efeito de emissão de nova AUTEX contendo o saldo remanescente da AUTEX original, para fins de lançamento do crédito no SINAFLOR.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Nos casos em que houver contrato de arrendamento ou de compra e venda da propriedade ou da empresa detentora do PMFS, o novo detentor torna-se responsável pelo PMFS, arcando com todas as atividades referentes ao PMFS e ônus legais referentes à exploração florestal autorizada.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VI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lastRenderedPageBreak/>
        <w:t>Do Plano Operacional Anual - POA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19</w:t>
      </w:r>
      <w:r w:rsidRPr="00417CE1">
        <w:rPr>
          <w:rFonts w:ascii="Times New Roman" w:hAnsi="Times New Roman" w:cs="Times New Roman"/>
          <w:sz w:val="24"/>
          <w:szCs w:val="24"/>
        </w:rPr>
        <w:t>. Anualmente, o detentor do PMFS deverá apresentar o Plano Operacional Anual - POA, referente às próximas atividades que realizará, como condição para receber a AUTEX.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O formato do POA será definido em diretriz técnica emitida SEDAM.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O POA será avaliado pela SEDAM, que informará as eventuais pendências ao detentor do PMFS.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3º. A emissão da AUTEX está condicionada à aprovação do POA pela SEDAM.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§ 4º. A partir do segundo POA, a SEDAM poderá optar pelo POA declaratório, em que a emissão da AUTEX não está condicionada à aprovação do POA, por até dois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POAs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consecutivos.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5º. Quando adotado o procedimento previsto no § 4º deste artigo e forem verificadas pendências no POA, o detentor do PMFS terá o prazo de 30 dias para a correção, findo o qual poderá ser suspensa a AUTEX.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20</w:t>
      </w:r>
      <w:r w:rsidRPr="00417CE1">
        <w:rPr>
          <w:rFonts w:ascii="Times New Roman" w:hAnsi="Times New Roman" w:cs="Times New Roman"/>
          <w:sz w:val="24"/>
          <w:szCs w:val="24"/>
        </w:rPr>
        <w:t xml:space="preserve">. A AUTEX será emitida considerando o PMFS e os parâmetros definidos nos artigos </w:t>
      </w:r>
      <w:r w:rsidR="00C7547E" w:rsidRPr="00417CE1">
        <w:rPr>
          <w:rFonts w:ascii="Times New Roman" w:hAnsi="Times New Roman" w:cs="Times New Roman"/>
          <w:sz w:val="24"/>
          <w:szCs w:val="24"/>
        </w:rPr>
        <w:t>4</w:t>
      </w:r>
      <w:r w:rsidRPr="00417CE1">
        <w:rPr>
          <w:rFonts w:ascii="Times New Roman" w:hAnsi="Times New Roman" w:cs="Times New Roman"/>
          <w:sz w:val="24"/>
          <w:szCs w:val="24"/>
        </w:rPr>
        <w:t xml:space="preserve">º a </w:t>
      </w:r>
      <w:r w:rsidR="00C7547E" w:rsidRPr="00417CE1">
        <w:rPr>
          <w:rFonts w:ascii="Times New Roman" w:hAnsi="Times New Roman" w:cs="Times New Roman"/>
          <w:sz w:val="24"/>
          <w:szCs w:val="24"/>
        </w:rPr>
        <w:t>7</w:t>
      </w:r>
      <w:r w:rsidRPr="00417CE1">
        <w:rPr>
          <w:rFonts w:ascii="Times New Roman" w:hAnsi="Times New Roman" w:cs="Times New Roman"/>
          <w:sz w:val="24"/>
          <w:szCs w:val="24"/>
        </w:rPr>
        <w:t>º deste Decreto e indicará, no mínimo, o seguinte: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 - a lista das espécies autorizadas e seus respectivos volumes e números de árvores, médios por hectare e total;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nome e CPF ou CNPJ do detentor do PMFS;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III - nome, CPF e registro no CREA do responsável técnico;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IV - número do PMFS;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 - município e Estado de localização do PMFS;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VI - coordenadas geográficas do PMFS que permitam identificar sua localização;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VII - seu número, ano e datas de emissão e de validade;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VIII - área total das propriedades que compõem o PMFS;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IX - área do PMFS;</w:t>
      </w:r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X - área da respectiva UPA; </w:t>
      </w:r>
      <w:proofErr w:type="gramStart"/>
      <w:r w:rsidRPr="00417CE1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DA634A" w:rsidRPr="00417CE1" w:rsidRDefault="00DA634A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XI - volume de resíduos da exploração florestal autorizado para aproveitamento, total e médio por hectare, quando for o caso.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21</w:t>
      </w:r>
      <w:r w:rsidRPr="00417CE1">
        <w:rPr>
          <w:rFonts w:ascii="Times New Roman" w:hAnsi="Times New Roman" w:cs="Times New Roman"/>
          <w:sz w:val="24"/>
          <w:szCs w:val="24"/>
        </w:rPr>
        <w:t>. A inclusão de novas espécies florestais na lista autorizada dependerá de prévia alteração do POA e aprovação do órgão ambiental competente.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>Parágrafo único. A inclusão de novas espécies para a produção madeireira só será autorizada em áreas ainda não exploradas, respeitada a intensidade de corte estabelecida para o ciclo de corte vigente.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22</w:t>
      </w:r>
      <w:r w:rsidRPr="00417CE1">
        <w:rPr>
          <w:rFonts w:ascii="Times New Roman" w:hAnsi="Times New Roman" w:cs="Times New Roman"/>
          <w:sz w:val="24"/>
          <w:szCs w:val="24"/>
        </w:rPr>
        <w:t>. O Documento de Origem Florestal - DOF será requerido em relação ao volume efetivamente explorado, observados os limites definidos na AUTEX.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23</w:t>
      </w:r>
      <w:r w:rsidRPr="00417CE1">
        <w:rPr>
          <w:rFonts w:ascii="Times New Roman" w:hAnsi="Times New Roman" w:cs="Times New Roman"/>
          <w:sz w:val="24"/>
          <w:szCs w:val="24"/>
        </w:rPr>
        <w:t>. A emissão do DOF poderá se dar em até 90 dias após o fim da vigência da AUTEX.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VII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Do Relatório de Atividades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24</w:t>
      </w:r>
      <w:r w:rsidRPr="00417CE1">
        <w:rPr>
          <w:rFonts w:ascii="Times New Roman" w:hAnsi="Times New Roman" w:cs="Times New Roman"/>
          <w:sz w:val="24"/>
          <w:szCs w:val="24"/>
        </w:rPr>
        <w:t>. O Relatório de Atividades será apresentado semestralmente pelo detentor do PMFS, com as informações sobre toda a área de manejo florestal sustentável, a descrição das atividades já realizadas e o volume efetivamente explorado no período anterior de seis meses.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O formato do Relatório de Atividades será definido em diretriz técnica emitida pela SEDAM.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O Relatório de Atividades será avaliado pela SEDAM, que informará ao detentor do PMFS a eventual necessidade de esclarecimentos para a expedição da AUTEX.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2</w:t>
      </w:r>
      <w:r w:rsidR="00B93941" w:rsidRPr="00417CE1">
        <w:rPr>
          <w:rFonts w:ascii="Times New Roman" w:hAnsi="Times New Roman" w:cs="Times New Roman"/>
          <w:sz w:val="24"/>
          <w:szCs w:val="24"/>
        </w:rPr>
        <w:t>5</w:t>
      </w:r>
      <w:r w:rsidRPr="00417CE1">
        <w:rPr>
          <w:rFonts w:ascii="Times New Roman" w:hAnsi="Times New Roman" w:cs="Times New Roman"/>
          <w:sz w:val="24"/>
          <w:szCs w:val="24"/>
        </w:rPr>
        <w:t>. O Relatório de Atividades será apresentado até 60 (sessenta) dias após o término das atividades descritas no POA anterior.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2</w:t>
      </w:r>
      <w:r w:rsidR="00B93941" w:rsidRPr="00417CE1">
        <w:rPr>
          <w:rFonts w:ascii="Times New Roman" w:hAnsi="Times New Roman" w:cs="Times New Roman"/>
          <w:sz w:val="24"/>
          <w:szCs w:val="24"/>
        </w:rPr>
        <w:t>6</w:t>
      </w:r>
      <w:r w:rsidRPr="00417CE1">
        <w:rPr>
          <w:rFonts w:ascii="Times New Roman" w:hAnsi="Times New Roman" w:cs="Times New Roman"/>
          <w:sz w:val="24"/>
          <w:szCs w:val="24"/>
        </w:rPr>
        <w:t>. O Relatório de Atividades conterá os requisitos especificados em diretrizes técnicas e apresentará a intensidade de corte efetiva, computada por árvore cortada.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VIII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Da vistoria em Áreas de Manejo Florestal</w:t>
      </w:r>
    </w:p>
    <w:p w:rsidR="00667C9E" w:rsidRPr="00417CE1" w:rsidRDefault="00667C9E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Subseção I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Da vistoria técnica prévia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2</w:t>
      </w:r>
      <w:r w:rsidR="00B93941" w:rsidRPr="00417CE1">
        <w:rPr>
          <w:rFonts w:ascii="Times New Roman" w:hAnsi="Times New Roman" w:cs="Times New Roman"/>
          <w:sz w:val="24"/>
          <w:szCs w:val="24"/>
        </w:rPr>
        <w:t>7</w:t>
      </w:r>
      <w:r w:rsidRPr="00417CE1">
        <w:rPr>
          <w:rFonts w:ascii="Times New Roman" w:hAnsi="Times New Roman" w:cs="Times New Roman"/>
          <w:sz w:val="24"/>
          <w:szCs w:val="24"/>
        </w:rPr>
        <w:t>. As áreas de manejo florestal serão obrigatoriamente submetidas à vistoria técnica prévia, com o objetivo de verificar em campo, de forma amostral, se as informações prestadas no PMFS estão de acordo com os critérios técnicos exigidos pela SEDAM e representam as condições reais do imóvel rural.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As vistorias técnicas prévias serão realizadas por, no mínimo, dois profissionais do quadro técnico da SEDAM, dos quais pelo menos um deverá ter formação em engenharia florestal.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O responsável pelo empreendimento deverá garantir o acesso dos profissionais técnicos da SEDAM à área de manejo florestal para a realização da vistoria técnica prévia, sob pena de não realização do ato, ficando o agendamento de outra vistoria condicionado ao pagamento de nova taxa de vistoria.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2</w:t>
      </w:r>
      <w:r w:rsidR="00B93941" w:rsidRPr="00417CE1">
        <w:rPr>
          <w:rFonts w:ascii="Times New Roman" w:hAnsi="Times New Roman" w:cs="Times New Roman"/>
          <w:sz w:val="24"/>
          <w:szCs w:val="24"/>
        </w:rPr>
        <w:t>8</w:t>
      </w:r>
      <w:r w:rsidRPr="00417CE1">
        <w:rPr>
          <w:rFonts w:ascii="Times New Roman" w:hAnsi="Times New Roman" w:cs="Times New Roman"/>
          <w:sz w:val="24"/>
          <w:szCs w:val="24"/>
        </w:rPr>
        <w:t>. As vistorias técnicas prévias serão obrigatoriamente acompanhadas pelo responsável técnico pela elaboração e/ou execução do PMFS ou por outro profissional por ele indicado, sob pena de não realização do ato, ficando o agendamento de outra vistoria condicionado ao pagamento de nova taxa de vistoria.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>§ 1º. A SEDAM deverá informar a data da vistoria técnica prévia ao responsável pelo empreendimento ou ao responsável técnico pela elaboração e/ou execução do PMFS, com antecedência mínima de 7 (sete) dias, a fim de que o acompanhamento previsto no </w:t>
      </w:r>
      <w:r w:rsidRPr="00417CE1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caput</w:t>
      </w:r>
      <w:r w:rsidRPr="00417CE1">
        <w:rPr>
          <w:rFonts w:ascii="Times New Roman" w:hAnsi="Times New Roman" w:cs="Times New Roman"/>
          <w:sz w:val="24"/>
          <w:szCs w:val="24"/>
        </w:rPr>
        <w:t> seja providenciado.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O disposto no </w:t>
      </w:r>
      <w:r w:rsidRPr="00417CE1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caput</w:t>
      </w:r>
      <w:r w:rsidRPr="00417CE1">
        <w:rPr>
          <w:rFonts w:ascii="Times New Roman" w:hAnsi="Times New Roman" w:cs="Times New Roman"/>
          <w:sz w:val="24"/>
          <w:szCs w:val="24"/>
        </w:rPr>
        <w:t> deste artigo não se aplica às vistorias de acompanhamento.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Subseção II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Da vistoria de acompanhamento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Art. </w:t>
      </w:r>
      <w:r w:rsidR="00B93941" w:rsidRPr="00417CE1">
        <w:rPr>
          <w:rFonts w:ascii="Times New Roman" w:hAnsi="Times New Roman" w:cs="Times New Roman"/>
          <w:sz w:val="24"/>
          <w:szCs w:val="24"/>
        </w:rPr>
        <w:t>29</w:t>
      </w:r>
      <w:r w:rsidRPr="00417CE1">
        <w:rPr>
          <w:rFonts w:ascii="Times New Roman" w:hAnsi="Times New Roman" w:cs="Times New Roman"/>
          <w:sz w:val="24"/>
          <w:szCs w:val="24"/>
        </w:rPr>
        <w:t>. A vistoria de acompanhamento tem por objetivo verificar se as operações e atividades desenvolvidas na área de manejo florestal estão de acordo com o PMFS aprovado pela SEDAM.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Parágrafo único. As vistorias de acompanhamento serão realizadas em todos os PMFS aprovados pela SEDAM, em intervalos não superiores a 2 anos.</w:t>
      </w:r>
    </w:p>
    <w:p w:rsidR="00667C9E" w:rsidRPr="00417CE1" w:rsidRDefault="00667C9E" w:rsidP="002353B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Seção IX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Do aproveitamento de resíduos da exploração florestal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3</w:t>
      </w:r>
      <w:r w:rsidR="00B93941" w:rsidRPr="00417CE1">
        <w:rPr>
          <w:rFonts w:ascii="Times New Roman" w:hAnsi="Times New Roman" w:cs="Times New Roman"/>
          <w:sz w:val="24"/>
          <w:szCs w:val="24"/>
        </w:rPr>
        <w:t>0</w:t>
      </w:r>
      <w:r w:rsidRPr="00417CE1">
        <w:rPr>
          <w:rFonts w:ascii="Times New Roman" w:hAnsi="Times New Roman" w:cs="Times New Roman"/>
          <w:sz w:val="24"/>
          <w:szCs w:val="24"/>
        </w:rPr>
        <w:t>. Somente será permitido o aproveitamento de resíduos das árvores exploradas e daquelas derrubadas em função da exploração florestal.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1º. Os métodos e procedimentos a serem adotados para a extração e mensuração dos resíduos da exploração florestal deverão ser descritos no PMFS, assim como o uso a que se destinam, conforme diretrizes técnicas estabelecidas pela SEDAM.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 O volume de produtos secundários autorizado não será computado na intensidade de corte prevista no PMFS e no POA para a produção de madeira.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DO PLANO DE MANEJO FLORESTAL SUSTENTÁVEL DE PRODUTOS FLORESTAIS NÃO-MADEIREIROS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3</w:t>
      </w:r>
      <w:r w:rsidR="00B93941" w:rsidRPr="00417CE1">
        <w:rPr>
          <w:rFonts w:ascii="Times New Roman" w:hAnsi="Times New Roman" w:cs="Times New Roman"/>
          <w:sz w:val="24"/>
          <w:szCs w:val="24"/>
        </w:rPr>
        <w:t>1</w:t>
      </w:r>
      <w:r w:rsidRPr="00417CE1">
        <w:rPr>
          <w:rFonts w:ascii="Times New Roman" w:hAnsi="Times New Roman" w:cs="Times New Roman"/>
          <w:sz w:val="24"/>
          <w:szCs w:val="24"/>
        </w:rPr>
        <w:t>. Para a exploração dos produtos não-madeireiros que não necessitam de autorização de transporte, conforme regulamentação específica, o proprietário ou possuidor rural apenas informará à SEDAM, por meio de relatórios anuais, as atividades realizadas, inclusive espécies, produtos e quantidades extraídas, até a edição de regulamentação específica para o seu manejo.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Parágrafo único. As empresas, associações comunitárias, proprietários ou possuidores rurais deverão cadastrar-se no Cadastro Técnico Federal, apresentando os respectivos relatórios anuais, conforme legislação vigente.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CAPÍTULO V</w:t>
      </w:r>
    </w:p>
    <w:p w:rsidR="002353B0" w:rsidRPr="00417CE1" w:rsidRDefault="002353B0" w:rsidP="002353B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E1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 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3</w:t>
      </w:r>
      <w:r w:rsidR="00B93941" w:rsidRPr="00417CE1">
        <w:rPr>
          <w:rFonts w:ascii="Times New Roman" w:hAnsi="Times New Roman" w:cs="Times New Roman"/>
          <w:sz w:val="24"/>
          <w:szCs w:val="24"/>
        </w:rPr>
        <w:t>2</w:t>
      </w:r>
      <w:r w:rsidRPr="00417CE1">
        <w:rPr>
          <w:rFonts w:ascii="Times New Roman" w:hAnsi="Times New Roman" w:cs="Times New Roman"/>
          <w:sz w:val="24"/>
          <w:szCs w:val="24"/>
        </w:rPr>
        <w:t>. A AUTEX terá validade inicial de 12 (doze) meses, podendo ser renovada uma única vez, por igual período.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lastRenderedPageBreak/>
        <w:t>§ 1º. O pedido de renovação da AUTEX deve ser protocolado perante a SEDAM até o último dia de vigência da autorização e estar fundamentado em razões que o justifiquem.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§ 2º. A renovação da AUTEX está condicionada à realização de vistoria técnica e à emissão de parecer técnico conclusivo que ateste a viabilidade ambiental da concessão de novo prazo, considerando, principalmente, a sustentabilidade da floresta, a capacidade de reprodução das espécies sob manejo e as intervenções já realizadas na respectiva UPA.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3</w:t>
      </w:r>
      <w:r w:rsidR="00B93941" w:rsidRPr="00417CE1">
        <w:rPr>
          <w:rFonts w:ascii="Times New Roman" w:hAnsi="Times New Roman" w:cs="Times New Roman"/>
          <w:sz w:val="24"/>
          <w:szCs w:val="24"/>
        </w:rPr>
        <w:t>3</w:t>
      </w:r>
      <w:r w:rsidRPr="00417CE1">
        <w:rPr>
          <w:rFonts w:ascii="Times New Roman" w:hAnsi="Times New Roman" w:cs="Times New Roman"/>
          <w:sz w:val="24"/>
          <w:szCs w:val="24"/>
        </w:rPr>
        <w:t>. As informações, declarações e dados apresentados perante a SEDAM são de responsabilidade exclusiva do responsável técnico pelo PMFS e de seu proponente e/ou detentor, que, na medida de seus atos, respondem civil, administrativa e penalmente em caso de falsidade ou fraude.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3</w:t>
      </w:r>
      <w:r w:rsidR="00B93941" w:rsidRPr="00417CE1">
        <w:rPr>
          <w:rFonts w:ascii="Times New Roman" w:hAnsi="Times New Roman" w:cs="Times New Roman"/>
          <w:sz w:val="24"/>
          <w:szCs w:val="24"/>
        </w:rPr>
        <w:t>4</w:t>
      </w:r>
      <w:r w:rsidRPr="00417CE1">
        <w:rPr>
          <w:rFonts w:ascii="Times New Roman" w:hAnsi="Times New Roman" w:cs="Times New Roman"/>
          <w:sz w:val="24"/>
          <w:szCs w:val="24"/>
        </w:rPr>
        <w:t>. Os casos de isenção de Plano de Manejo Florestal Sustentável obedecerão às normas em vigor.</w:t>
      </w:r>
    </w:p>
    <w:p w:rsidR="00667C9E" w:rsidRPr="00417CE1" w:rsidRDefault="00667C9E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3</w:t>
      </w:r>
      <w:r w:rsidR="00B93941" w:rsidRPr="00417CE1">
        <w:rPr>
          <w:rFonts w:ascii="Times New Roman" w:hAnsi="Times New Roman" w:cs="Times New Roman"/>
          <w:sz w:val="24"/>
          <w:szCs w:val="24"/>
        </w:rPr>
        <w:t>5</w:t>
      </w:r>
      <w:r w:rsidRPr="00417CE1">
        <w:rPr>
          <w:rFonts w:ascii="Times New Roman" w:hAnsi="Times New Roman" w:cs="Times New Roman"/>
          <w:sz w:val="24"/>
          <w:szCs w:val="24"/>
        </w:rPr>
        <w:t xml:space="preserve">. Quando os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PMFSs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e seus respectivos </w:t>
      </w:r>
      <w:proofErr w:type="spellStart"/>
      <w:r w:rsidRPr="00417CE1">
        <w:rPr>
          <w:rFonts w:ascii="Times New Roman" w:hAnsi="Times New Roman" w:cs="Times New Roman"/>
          <w:sz w:val="24"/>
          <w:szCs w:val="24"/>
        </w:rPr>
        <w:t>POAs</w:t>
      </w:r>
      <w:proofErr w:type="spellEnd"/>
      <w:r w:rsidRPr="00417CE1">
        <w:rPr>
          <w:rFonts w:ascii="Times New Roman" w:hAnsi="Times New Roman" w:cs="Times New Roman"/>
          <w:sz w:val="24"/>
          <w:szCs w:val="24"/>
        </w:rPr>
        <w:t xml:space="preserve"> envolverem a exploração de espécies constantes na Lista Nacional Oficial de Espécies da Flora Ameaçadas de Extinção, de que trata a Portaria nº 443, de 17 de dezembro de 2014, do Ministério do Meio Ambiente, serão adotados os parâmetros e critérios estabelecidos na Instrução Normativa nº 01, de 12 de fevereiro de 2015, desse mesmo Ministério.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3</w:t>
      </w:r>
      <w:r w:rsidR="00B93941" w:rsidRPr="00417CE1">
        <w:rPr>
          <w:rFonts w:ascii="Times New Roman" w:hAnsi="Times New Roman" w:cs="Times New Roman"/>
          <w:sz w:val="24"/>
          <w:szCs w:val="24"/>
        </w:rPr>
        <w:t>6</w:t>
      </w:r>
      <w:r w:rsidRPr="00417CE1">
        <w:rPr>
          <w:rFonts w:ascii="Times New Roman" w:hAnsi="Times New Roman" w:cs="Times New Roman"/>
          <w:sz w:val="24"/>
          <w:szCs w:val="24"/>
        </w:rPr>
        <w:t>. A SEDAM expedirá as diretrizes técnicas para elaboração de Planos de Manejo Florestal Sustentável, de Planos Operacionais Anuais, de Relatórios de Atividades e demais atos normativos necessários ao fiel cumprimento deste Decreto.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 3</w:t>
      </w:r>
      <w:r w:rsidR="00B93941" w:rsidRPr="00417CE1">
        <w:rPr>
          <w:rFonts w:ascii="Times New Roman" w:hAnsi="Times New Roman" w:cs="Times New Roman"/>
          <w:sz w:val="24"/>
          <w:szCs w:val="24"/>
        </w:rPr>
        <w:t>7</w:t>
      </w:r>
      <w:r w:rsidRPr="00417CE1">
        <w:rPr>
          <w:rFonts w:ascii="Times New Roman" w:hAnsi="Times New Roman" w:cs="Times New Roman"/>
          <w:sz w:val="24"/>
          <w:szCs w:val="24"/>
        </w:rPr>
        <w:t>. Ficam revogados:</w:t>
      </w:r>
    </w:p>
    <w:p w:rsidR="00667C9E" w:rsidRPr="00417CE1" w:rsidRDefault="00667C9E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 xml:space="preserve">I - o Decreto nº 19.467, de 29 de janeiro de 2015; </w:t>
      </w:r>
      <w:proofErr w:type="gramStart"/>
      <w:r w:rsidRPr="00417CE1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667C9E" w:rsidRPr="00417CE1" w:rsidRDefault="00667C9E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II - o Decreto nº 19.988, de 23 de julho de 2015.</w:t>
      </w:r>
    </w:p>
    <w:p w:rsidR="002353B0" w:rsidRPr="00417CE1" w:rsidRDefault="002353B0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714D6E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CE1">
        <w:rPr>
          <w:rFonts w:ascii="Times New Roman" w:hAnsi="Times New Roman" w:cs="Times New Roman"/>
          <w:sz w:val="24"/>
          <w:szCs w:val="24"/>
        </w:rPr>
        <w:t>Art.</w:t>
      </w:r>
      <w:r w:rsidR="002353B0" w:rsidRPr="00417CE1">
        <w:rPr>
          <w:rFonts w:ascii="Times New Roman" w:hAnsi="Times New Roman" w:cs="Times New Roman"/>
          <w:sz w:val="24"/>
          <w:szCs w:val="24"/>
        </w:rPr>
        <w:t xml:space="preserve"> 3</w:t>
      </w:r>
      <w:r w:rsidRPr="00417CE1">
        <w:rPr>
          <w:rFonts w:ascii="Times New Roman" w:hAnsi="Times New Roman" w:cs="Times New Roman"/>
          <w:sz w:val="24"/>
          <w:szCs w:val="24"/>
        </w:rPr>
        <w:t>8</w:t>
      </w:r>
      <w:r w:rsidR="002353B0" w:rsidRPr="00417CE1">
        <w:rPr>
          <w:rFonts w:ascii="Times New Roman" w:hAnsi="Times New Roman" w:cs="Times New Roman"/>
          <w:sz w:val="24"/>
          <w:szCs w:val="24"/>
        </w:rPr>
        <w:t xml:space="preserve">. Este Decreto entra em vigor na data de sua publicação, aplicando-se aos novos </w:t>
      </w:r>
      <w:proofErr w:type="spellStart"/>
      <w:r w:rsidR="002353B0" w:rsidRPr="00417CE1">
        <w:rPr>
          <w:rFonts w:ascii="Times New Roman" w:hAnsi="Times New Roman" w:cs="Times New Roman"/>
          <w:sz w:val="24"/>
          <w:szCs w:val="24"/>
        </w:rPr>
        <w:t>PMFSs</w:t>
      </w:r>
      <w:proofErr w:type="spellEnd"/>
      <w:r w:rsidR="002353B0" w:rsidRPr="00417CE1">
        <w:rPr>
          <w:rFonts w:ascii="Times New Roman" w:hAnsi="Times New Roman" w:cs="Times New Roman"/>
          <w:sz w:val="24"/>
          <w:szCs w:val="24"/>
        </w:rPr>
        <w:t xml:space="preserve">, aos </w:t>
      </w:r>
      <w:proofErr w:type="spellStart"/>
      <w:r w:rsidR="002353B0" w:rsidRPr="00417CE1">
        <w:rPr>
          <w:rFonts w:ascii="Times New Roman" w:hAnsi="Times New Roman" w:cs="Times New Roman"/>
          <w:sz w:val="24"/>
          <w:szCs w:val="24"/>
        </w:rPr>
        <w:t>POAs</w:t>
      </w:r>
      <w:proofErr w:type="spellEnd"/>
      <w:r w:rsidR="002353B0" w:rsidRPr="00417CE1">
        <w:rPr>
          <w:rFonts w:ascii="Times New Roman" w:hAnsi="Times New Roman" w:cs="Times New Roman"/>
          <w:sz w:val="24"/>
          <w:szCs w:val="24"/>
        </w:rPr>
        <w:t xml:space="preserve"> protoco</w:t>
      </w:r>
      <w:r w:rsidR="00115644">
        <w:rPr>
          <w:rFonts w:ascii="Times New Roman" w:hAnsi="Times New Roman" w:cs="Times New Roman"/>
          <w:sz w:val="24"/>
          <w:szCs w:val="24"/>
        </w:rPr>
        <w:t>lados</w:t>
      </w:r>
      <w:r w:rsidR="002353B0" w:rsidRPr="00417CE1">
        <w:rPr>
          <w:rFonts w:ascii="Times New Roman" w:hAnsi="Times New Roman" w:cs="Times New Roman"/>
          <w:sz w:val="24"/>
          <w:szCs w:val="24"/>
        </w:rPr>
        <w:t xml:space="preserve"> a partir de janeiro de 2019 relativos a projetos já aprovados e às vistorias a serem realizadas a partir de sua entrada em vigor.</w:t>
      </w:r>
    </w:p>
    <w:p w:rsidR="00667C9E" w:rsidRPr="00417CE1" w:rsidRDefault="00667C9E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C9E" w:rsidRPr="00417CE1" w:rsidRDefault="00667C9E" w:rsidP="00667C9E">
      <w:pPr>
        <w:pStyle w:val="newtextocentralizado"/>
        <w:spacing w:before="0" w:beforeAutospacing="0" w:after="0" w:afterAutospacing="0"/>
        <w:ind w:firstLine="567"/>
        <w:jc w:val="both"/>
        <w:rPr>
          <w:color w:val="000000"/>
        </w:rPr>
      </w:pPr>
      <w:r w:rsidRPr="00417CE1">
        <w:rPr>
          <w:color w:val="000000"/>
        </w:rPr>
        <w:t xml:space="preserve">Palácio do Governo do Estado de Rondônia, em </w:t>
      </w:r>
      <w:r w:rsidR="00E359FE">
        <w:rPr>
          <w:color w:val="000000"/>
        </w:rPr>
        <w:t>28</w:t>
      </w:r>
      <w:r w:rsidRPr="00417CE1">
        <w:rPr>
          <w:color w:val="000000"/>
        </w:rPr>
        <w:t xml:space="preserve"> de dezembro de 2018, 131º da República.</w:t>
      </w:r>
    </w:p>
    <w:p w:rsidR="00667C9E" w:rsidRPr="00417CE1" w:rsidRDefault="00667C9E" w:rsidP="00667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7C9E" w:rsidRPr="00417CE1" w:rsidRDefault="00667C9E" w:rsidP="00667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7C9E" w:rsidRPr="00417CE1" w:rsidRDefault="00667C9E" w:rsidP="00667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7C9E" w:rsidRPr="00417CE1" w:rsidRDefault="00667C9E" w:rsidP="0066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1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DANIEL PEREIRA</w:t>
      </w:r>
    </w:p>
    <w:p w:rsidR="00667C9E" w:rsidRPr="00417CE1" w:rsidRDefault="00667C9E" w:rsidP="00667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7C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Governador</w:t>
      </w:r>
    </w:p>
    <w:p w:rsidR="00667C9E" w:rsidRPr="00417CE1" w:rsidRDefault="00667C9E" w:rsidP="002353B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3B0" w:rsidRPr="00417CE1" w:rsidRDefault="002353B0" w:rsidP="002353B0">
      <w:pPr>
        <w:pStyle w:val="newtextojustificadorecuoprimeiralinha"/>
        <w:spacing w:before="120" w:beforeAutospacing="0" w:after="120" w:afterAutospacing="0"/>
        <w:ind w:left="120" w:right="120" w:firstLine="1418"/>
        <w:jc w:val="both"/>
        <w:rPr>
          <w:color w:val="000000"/>
        </w:rPr>
      </w:pPr>
      <w:r w:rsidRPr="00417CE1">
        <w:rPr>
          <w:color w:val="000000"/>
        </w:rPr>
        <w:t> </w:t>
      </w:r>
    </w:p>
    <w:p w:rsidR="00383AF8" w:rsidRPr="00417CE1" w:rsidRDefault="00383AF8">
      <w:pPr>
        <w:rPr>
          <w:rFonts w:ascii="Times New Roman" w:hAnsi="Times New Roman" w:cs="Times New Roman"/>
          <w:sz w:val="24"/>
          <w:szCs w:val="24"/>
        </w:rPr>
      </w:pPr>
    </w:p>
    <w:sectPr w:rsidR="00383AF8" w:rsidRPr="00417CE1" w:rsidSect="00C679A2">
      <w:headerReference w:type="default" r:id="rId7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A2" w:rsidRDefault="00C679A2" w:rsidP="00C679A2">
      <w:pPr>
        <w:spacing w:after="0" w:line="240" w:lineRule="auto"/>
      </w:pPr>
      <w:r>
        <w:separator/>
      </w:r>
    </w:p>
  </w:endnote>
  <w:endnote w:type="continuationSeparator" w:id="0">
    <w:p w:rsidR="00C679A2" w:rsidRDefault="00C679A2" w:rsidP="00C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A2" w:rsidRDefault="00C679A2" w:rsidP="00C679A2">
      <w:pPr>
        <w:spacing w:after="0" w:line="240" w:lineRule="auto"/>
      </w:pPr>
      <w:r>
        <w:separator/>
      </w:r>
    </w:p>
  </w:footnote>
  <w:footnote w:type="continuationSeparator" w:id="0">
    <w:p w:rsidR="00C679A2" w:rsidRDefault="00C679A2" w:rsidP="00C6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A2" w:rsidRPr="000D1DA3" w:rsidRDefault="00C679A2" w:rsidP="00C679A2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0D1DA3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65pt;height:71.05pt" o:ole="" fillcolor="window">
          <v:imagedata r:id="rId1" o:title=""/>
        </v:shape>
        <o:OLEObject Type="Embed" ProgID="Word.Picture.8" ShapeID="_x0000_i1025" DrawAspect="Content" ObjectID="_1607501866" r:id="rId2"/>
      </w:object>
    </w:r>
  </w:p>
  <w:p w:rsidR="00C679A2" w:rsidRPr="000D1DA3" w:rsidRDefault="00C679A2" w:rsidP="00C679A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D1DA3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C679A2" w:rsidRPr="000D1DA3" w:rsidRDefault="00C679A2" w:rsidP="00C679A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D1DA3">
      <w:rPr>
        <w:rFonts w:ascii="Times New Roman" w:hAnsi="Times New Roman" w:cs="Times New Roman"/>
        <w:b/>
        <w:sz w:val="24"/>
        <w:szCs w:val="24"/>
      </w:rPr>
      <w:t>GOVERNADORIA</w:t>
    </w:r>
  </w:p>
  <w:p w:rsidR="00C679A2" w:rsidRDefault="00C679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B0"/>
    <w:rsid w:val="000A5534"/>
    <w:rsid w:val="00106513"/>
    <w:rsid w:val="00115644"/>
    <w:rsid w:val="002353B0"/>
    <w:rsid w:val="00383AF8"/>
    <w:rsid w:val="00417CE1"/>
    <w:rsid w:val="00426979"/>
    <w:rsid w:val="00667C9E"/>
    <w:rsid w:val="00714D6E"/>
    <w:rsid w:val="007A3F5A"/>
    <w:rsid w:val="00B64277"/>
    <w:rsid w:val="00B93941"/>
    <w:rsid w:val="00C679A2"/>
    <w:rsid w:val="00C7547E"/>
    <w:rsid w:val="00DA634A"/>
    <w:rsid w:val="00E359FE"/>
    <w:rsid w:val="00E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23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53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353B0"/>
    <w:rPr>
      <w:i/>
      <w:iCs/>
    </w:rPr>
  </w:style>
  <w:style w:type="paragraph" w:customStyle="1" w:styleId="newtextojustificadorecuoprimeiralinha">
    <w:name w:val="new_texto_justificado_recuo_primeira_linha"/>
    <w:basedOn w:val="Normal"/>
    <w:rsid w:val="0023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353B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67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9A2"/>
  </w:style>
  <w:style w:type="paragraph" w:styleId="Rodap">
    <w:name w:val="footer"/>
    <w:basedOn w:val="Normal"/>
    <w:link w:val="RodapChar"/>
    <w:uiPriority w:val="99"/>
    <w:unhideWhenUsed/>
    <w:rsid w:val="00C67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23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53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353B0"/>
    <w:rPr>
      <w:i/>
      <w:iCs/>
    </w:rPr>
  </w:style>
  <w:style w:type="paragraph" w:customStyle="1" w:styleId="newtextojustificadorecuoprimeiralinha">
    <w:name w:val="new_texto_justificado_recuo_primeira_linha"/>
    <w:basedOn w:val="Normal"/>
    <w:rsid w:val="0023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353B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67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9A2"/>
  </w:style>
  <w:style w:type="paragraph" w:styleId="Rodap">
    <w:name w:val="footer"/>
    <w:basedOn w:val="Normal"/>
    <w:link w:val="RodapChar"/>
    <w:uiPriority w:val="99"/>
    <w:unhideWhenUsed/>
    <w:rsid w:val="00C67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4497</Words>
  <Characters>24284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3</cp:revision>
  <dcterms:created xsi:type="dcterms:W3CDTF">2018-12-28T13:58:00Z</dcterms:created>
  <dcterms:modified xsi:type="dcterms:W3CDTF">2018-12-28T15:31:00Z</dcterms:modified>
</cp:coreProperties>
</file>