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57" w:rsidRPr="000B41D4" w:rsidRDefault="00805C57" w:rsidP="000B41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DECRETO N.</w:t>
      </w:r>
      <w:r w:rsidR="00FE75D7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D1149">
        <w:rPr>
          <w:rFonts w:ascii="Times New Roman" w:hAnsi="Times New Roman" w:cs="Times New Roman"/>
          <w:sz w:val="24"/>
          <w:szCs w:val="24"/>
        </w:rPr>
        <w:t>23.427</w:t>
      </w:r>
      <w:r w:rsidR="007738DC" w:rsidRPr="000B41D4">
        <w:rPr>
          <w:rFonts w:ascii="Times New Roman" w:hAnsi="Times New Roman" w:cs="Times New Roman"/>
          <w:sz w:val="24"/>
          <w:szCs w:val="24"/>
        </w:rPr>
        <w:t>, DE</w:t>
      </w:r>
      <w:r w:rsidR="00FE75D7" w:rsidRPr="000B4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14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E75D7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Pr="000B41D4">
        <w:rPr>
          <w:rFonts w:ascii="Times New Roman" w:hAnsi="Times New Roman" w:cs="Times New Roman"/>
          <w:sz w:val="24"/>
          <w:szCs w:val="24"/>
        </w:rPr>
        <w:t>DE</w:t>
      </w:r>
      <w:r w:rsidR="007738DC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BF28CD" w:rsidRPr="000B41D4">
        <w:rPr>
          <w:rFonts w:ascii="Times New Roman" w:hAnsi="Times New Roman" w:cs="Times New Roman"/>
          <w:sz w:val="24"/>
          <w:szCs w:val="24"/>
        </w:rPr>
        <w:t>DEZ</w:t>
      </w:r>
      <w:r w:rsidRPr="000B41D4">
        <w:rPr>
          <w:rFonts w:ascii="Times New Roman" w:hAnsi="Times New Roman" w:cs="Times New Roman"/>
          <w:sz w:val="24"/>
          <w:szCs w:val="24"/>
        </w:rPr>
        <w:t>EMBRO DE 2018.</w:t>
      </w:r>
    </w:p>
    <w:p w:rsidR="00805C57" w:rsidRPr="000B41D4" w:rsidRDefault="00805C57" w:rsidP="000B41D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41D4">
        <w:rPr>
          <w:rFonts w:ascii="Times New Roman" w:hAnsi="Times New Roman" w:cs="Times New Roman"/>
          <w:sz w:val="24"/>
          <w:szCs w:val="24"/>
        </w:rPr>
        <w:t>Dispõe sobre a nomeação de candidata aprovada em concurso público para ocupar cargo efetivo da S</w:t>
      </w:r>
      <w:r w:rsidR="00E66E62" w:rsidRPr="000B41D4">
        <w:rPr>
          <w:rFonts w:ascii="Times New Roman" w:hAnsi="Times New Roman" w:cs="Times New Roman"/>
          <w:sz w:val="24"/>
          <w:szCs w:val="24"/>
        </w:rPr>
        <w:t>ecretaria de Estado da Educação - SEDUC.</w:t>
      </w:r>
    </w:p>
    <w:bookmarkEnd w:id="0"/>
    <w:p w:rsidR="00805C57" w:rsidRPr="000B41D4" w:rsidRDefault="00805C57" w:rsidP="000B41D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 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 xml:space="preserve">O GOVERNADOR DO ESTADO DE RONDÔNIA, no uso das atribuições que lhe confere o artigo 65, incisos V e XV da Constituição </w:t>
      </w:r>
      <w:r w:rsidR="00616710" w:rsidRPr="000B41D4">
        <w:rPr>
          <w:rFonts w:ascii="Times New Roman" w:hAnsi="Times New Roman" w:cs="Times New Roman"/>
          <w:sz w:val="24"/>
          <w:szCs w:val="24"/>
        </w:rPr>
        <w:t>do Estado</w:t>
      </w:r>
      <w:r w:rsidRPr="000B41D4">
        <w:rPr>
          <w:rFonts w:ascii="Times New Roman" w:hAnsi="Times New Roman" w:cs="Times New Roman"/>
          <w:sz w:val="24"/>
          <w:szCs w:val="24"/>
        </w:rPr>
        <w:t>, em razão de aprovação no concurso público da Secretaria de Estado da Educaçã</w:t>
      </w:r>
      <w:r w:rsidR="00616710" w:rsidRPr="000B41D4">
        <w:rPr>
          <w:rFonts w:ascii="Times New Roman" w:hAnsi="Times New Roman" w:cs="Times New Roman"/>
          <w:sz w:val="24"/>
          <w:szCs w:val="24"/>
        </w:rPr>
        <w:t>o - SEDUC, regido pelo Edital nº</w:t>
      </w:r>
      <w:r w:rsidR="00896A95" w:rsidRPr="000B41D4">
        <w:rPr>
          <w:rFonts w:ascii="Times New Roman" w:hAnsi="Times New Roman" w:cs="Times New Roman"/>
          <w:sz w:val="24"/>
          <w:szCs w:val="24"/>
        </w:rPr>
        <w:t xml:space="preserve"> 237/GCP/SEGEP, de 22 de s</w:t>
      </w:r>
      <w:r w:rsidRPr="000B41D4">
        <w:rPr>
          <w:rFonts w:ascii="Times New Roman" w:hAnsi="Times New Roman" w:cs="Times New Roman"/>
          <w:sz w:val="24"/>
          <w:szCs w:val="24"/>
        </w:rPr>
        <w:t>etembro de 2016, homologado pelo Edital n</w:t>
      </w:r>
      <w:r w:rsidR="00616710" w:rsidRPr="000B41D4">
        <w:rPr>
          <w:rFonts w:ascii="Times New Roman" w:hAnsi="Times New Roman" w:cs="Times New Roman"/>
          <w:sz w:val="24"/>
          <w:szCs w:val="24"/>
        </w:rPr>
        <w:t>º</w:t>
      </w:r>
      <w:r w:rsidR="00896A95" w:rsidRPr="000B41D4">
        <w:rPr>
          <w:rFonts w:ascii="Times New Roman" w:hAnsi="Times New Roman" w:cs="Times New Roman"/>
          <w:sz w:val="24"/>
          <w:szCs w:val="24"/>
        </w:rPr>
        <w:t xml:space="preserve"> 010/GCP/SEGEP, de 13 de j</w:t>
      </w:r>
      <w:r w:rsidRPr="000B41D4">
        <w:rPr>
          <w:rFonts w:ascii="Times New Roman" w:hAnsi="Times New Roman" w:cs="Times New Roman"/>
          <w:sz w:val="24"/>
          <w:szCs w:val="24"/>
        </w:rPr>
        <w:t xml:space="preserve">aneiro de 2017, publicado no Diário </w:t>
      </w:r>
      <w:r w:rsidR="00616710" w:rsidRPr="000B41D4">
        <w:rPr>
          <w:rFonts w:ascii="Times New Roman" w:hAnsi="Times New Roman" w:cs="Times New Roman"/>
          <w:sz w:val="24"/>
          <w:szCs w:val="24"/>
        </w:rPr>
        <w:t>Oficial do Estado de Rondônia nº 12, de 18 de j</w:t>
      </w:r>
      <w:r w:rsidRPr="000B41D4">
        <w:rPr>
          <w:rFonts w:ascii="Times New Roman" w:hAnsi="Times New Roman" w:cs="Times New Roman"/>
          <w:sz w:val="24"/>
          <w:szCs w:val="24"/>
        </w:rPr>
        <w:t>aneiro de 2017, e considerando os termos do Processo do Sistema Eletrônico de Informações n</w:t>
      </w:r>
      <w:r w:rsidR="00616710" w:rsidRPr="000B41D4">
        <w:rPr>
          <w:rFonts w:ascii="Times New Roman" w:hAnsi="Times New Roman" w:cs="Times New Roman"/>
          <w:sz w:val="24"/>
          <w:szCs w:val="24"/>
        </w:rPr>
        <w:t xml:space="preserve">º </w:t>
      </w:r>
      <w:r w:rsidR="00BF28CD" w:rsidRPr="000B41D4">
        <w:rPr>
          <w:rFonts w:ascii="Times New Roman" w:hAnsi="Times New Roman" w:cs="Times New Roman"/>
          <w:sz w:val="24"/>
          <w:szCs w:val="24"/>
        </w:rPr>
        <w:t>0031.446640/2018-32</w:t>
      </w:r>
      <w:r w:rsidR="00616710" w:rsidRPr="000B41D4">
        <w:rPr>
          <w:rFonts w:ascii="Times New Roman" w:hAnsi="Times New Roman" w:cs="Times New Roman"/>
          <w:sz w:val="24"/>
          <w:szCs w:val="24"/>
        </w:rPr>
        <w:t>,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6710" w:rsidRPr="000B41D4" w:rsidRDefault="00616710" w:rsidP="000B41D4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 xml:space="preserve">Art. 1º. Fica nomeada a candidata </w:t>
      </w:r>
      <w:r w:rsidR="00BF28CD" w:rsidRPr="000B41D4">
        <w:rPr>
          <w:rFonts w:ascii="Times New Roman" w:hAnsi="Times New Roman" w:cs="Times New Roman"/>
          <w:sz w:val="24"/>
          <w:szCs w:val="24"/>
        </w:rPr>
        <w:t>RENATA FELICIANO GONÇALVES MANFRINATO DA SILVA</w:t>
      </w:r>
      <w:r w:rsidRPr="000B41D4">
        <w:rPr>
          <w:rFonts w:ascii="Times New Roman" w:hAnsi="Times New Roman" w:cs="Times New Roman"/>
          <w:sz w:val="24"/>
          <w:szCs w:val="24"/>
        </w:rPr>
        <w:t>, Analist</w:t>
      </w:r>
      <w:r w:rsidR="00E46B06" w:rsidRPr="000B41D4">
        <w:rPr>
          <w:rFonts w:ascii="Times New Roman" w:hAnsi="Times New Roman" w:cs="Times New Roman"/>
          <w:sz w:val="24"/>
          <w:szCs w:val="24"/>
        </w:rPr>
        <w:t xml:space="preserve">a Educacional - </w:t>
      </w:r>
      <w:r w:rsidR="00BF28CD" w:rsidRPr="000B41D4">
        <w:rPr>
          <w:rFonts w:ascii="Times New Roman" w:hAnsi="Times New Roman" w:cs="Times New Roman"/>
          <w:sz w:val="24"/>
          <w:szCs w:val="24"/>
        </w:rPr>
        <w:t>Administrador</w:t>
      </w:r>
      <w:r w:rsidR="00E46B06" w:rsidRPr="000B41D4">
        <w:rPr>
          <w:rFonts w:ascii="Times New Roman" w:hAnsi="Times New Roman" w:cs="Times New Roman"/>
          <w:sz w:val="24"/>
          <w:szCs w:val="24"/>
        </w:rPr>
        <w:t>, m</w:t>
      </w:r>
      <w:r w:rsidRPr="000B41D4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BF28CD" w:rsidRPr="000B41D4">
        <w:rPr>
          <w:rFonts w:ascii="Times New Roman" w:hAnsi="Times New Roman" w:cs="Times New Roman"/>
          <w:sz w:val="24"/>
          <w:szCs w:val="24"/>
        </w:rPr>
        <w:t>Cacoal</w:t>
      </w:r>
      <w:r w:rsidR="00E46B06" w:rsidRPr="000B41D4">
        <w:rPr>
          <w:rFonts w:ascii="Times New Roman" w:hAnsi="Times New Roman" w:cs="Times New Roman"/>
          <w:sz w:val="24"/>
          <w:szCs w:val="24"/>
        </w:rPr>
        <w:t xml:space="preserve">, classificação </w:t>
      </w:r>
      <w:r w:rsidR="00BF28CD" w:rsidRPr="000B41D4">
        <w:rPr>
          <w:rFonts w:ascii="Times New Roman" w:hAnsi="Times New Roman" w:cs="Times New Roman"/>
          <w:sz w:val="24"/>
          <w:szCs w:val="24"/>
        </w:rPr>
        <w:t>2</w:t>
      </w:r>
      <w:r w:rsidR="00E46B06" w:rsidRPr="000B41D4">
        <w:rPr>
          <w:rFonts w:ascii="Times New Roman" w:hAnsi="Times New Roman" w:cs="Times New Roman"/>
          <w:sz w:val="24"/>
          <w:szCs w:val="24"/>
        </w:rPr>
        <w:t>ª, inscrição nº</w:t>
      </w:r>
      <w:r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BF28CD" w:rsidRPr="000B41D4">
        <w:rPr>
          <w:rFonts w:ascii="Times New Roman" w:hAnsi="Times New Roman" w:cs="Times New Roman"/>
          <w:sz w:val="24"/>
          <w:szCs w:val="24"/>
        </w:rPr>
        <w:t>240.998-4</w:t>
      </w:r>
      <w:r w:rsidRPr="000B41D4">
        <w:rPr>
          <w:rFonts w:ascii="Times New Roman" w:hAnsi="Times New Roman" w:cs="Times New Roman"/>
          <w:sz w:val="24"/>
          <w:szCs w:val="24"/>
        </w:rPr>
        <w:t>,</w:t>
      </w:r>
      <w:r w:rsidR="00BF28CD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Pr="000B41D4">
        <w:rPr>
          <w:rFonts w:ascii="Times New Roman" w:hAnsi="Times New Roman" w:cs="Times New Roman"/>
          <w:sz w:val="24"/>
          <w:szCs w:val="24"/>
        </w:rPr>
        <w:t>aprovada no concurso público da Secretaria de Estado da Educação</w:t>
      </w:r>
      <w:r w:rsidR="00E46B06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Pr="000B41D4">
        <w:rPr>
          <w:rFonts w:ascii="Times New Roman" w:hAnsi="Times New Roman" w:cs="Times New Roman"/>
          <w:sz w:val="24"/>
          <w:szCs w:val="24"/>
        </w:rPr>
        <w:t xml:space="preserve">- SEDUC, </w:t>
      </w:r>
      <w:r w:rsidR="00896A95" w:rsidRPr="000B41D4">
        <w:rPr>
          <w:rFonts w:ascii="Times New Roman" w:hAnsi="Times New Roman" w:cs="Times New Roman"/>
          <w:sz w:val="24"/>
          <w:szCs w:val="24"/>
        </w:rPr>
        <w:t xml:space="preserve">executado pelo Instituto Brasileiro de Apoio e Desenvolvimento Executivo </w:t>
      </w:r>
      <w:r w:rsidR="00BB17A6" w:rsidRPr="000B41D4">
        <w:rPr>
          <w:rFonts w:ascii="Times New Roman" w:hAnsi="Times New Roman" w:cs="Times New Roman"/>
          <w:sz w:val="24"/>
          <w:szCs w:val="24"/>
        </w:rPr>
        <w:t>-</w:t>
      </w:r>
      <w:r w:rsidR="00896A95" w:rsidRPr="000B41D4">
        <w:rPr>
          <w:rFonts w:ascii="Times New Roman" w:hAnsi="Times New Roman" w:cs="Times New Roman"/>
          <w:sz w:val="24"/>
          <w:szCs w:val="24"/>
        </w:rPr>
        <w:t xml:space="preserve"> IBADE</w:t>
      </w:r>
      <w:r w:rsidR="00BB17A6" w:rsidRPr="000B41D4">
        <w:rPr>
          <w:rFonts w:ascii="Times New Roman" w:hAnsi="Times New Roman" w:cs="Times New Roman"/>
          <w:sz w:val="24"/>
          <w:szCs w:val="24"/>
        </w:rPr>
        <w:t>,</w:t>
      </w:r>
      <w:r w:rsidR="00896A95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Pr="000B41D4">
        <w:rPr>
          <w:rFonts w:ascii="Times New Roman" w:hAnsi="Times New Roman" w:cs="Times New Roman"/>
          <w:sz w:val="24"/>
          <w:szCs w:val="24"/>
        </w:rPr>
        <w:t xml:space="preserve">para ocupar cargo efetivo pertencente ao Quadro Permanente de Pessoal Civil do Estado de Rondônia, de acordo com </w:t>
      </w:r>
      <w:r w:rsidR="00E46B06" w:rsidRPr="000B41D4">
        <w:rPr>
          <w:rFonts w:ascii="Times New Roman" w:hAnsi="Times New Roman" w:cs="Times New Roman"/>
          <w:sz w:val="24"/>
          <w:szCs w:val="24"/>
        </w:rPr>
        <w:t>o quantitativo de vagas prevista</w:t>
      </w:r>
      <w:r w:rsidR="00A6604D" w:rsidRPr="000B41D4">
        <w:rPr>
          <w:rFonts w:ascii="Times New Roman" w:hAnsi="Times New Roman" w:cs="Times New Roman"/>
          <w:sz w:val="24"/>
          <w:szCs w:val="24"/>
        </w:rPr>
        <w:t>s</w:t>
      </w:r>
      <w:r w:rsidRPr="000B41D4">
        <w:rPr>
          <w:rFonts w:ascii="Times New Roman" w:hAnsi="Times New Roman" w:cs="Times New Roman"/>
          <w:sz w:val="24"/>
          <w:szCs w:val="24"/>
        </w:rPr>
        <w:t xml:space="preserve"> na Lei Complementar n</w:t>
      </w:r>
      <w:r w:rsidR="00E46B06" w:rsidRPr="000B41D4">
        <w:rPr>
          <w:rFonts w:ascii="Times New Roman" w:hAnsi="Times New Roman" w:cs="Times New Roman"/>
          <w:sz w:val="24"/>
          <w:szCs w:val="24"/>
        </w:rPr>
        <w:t>º</w:t>
      </w:r>
      <w:r w:rsidRPr="000B41D4">
        <w:rPr>
          <w:rFonts w:ascii="Times New Roman" w:hAnsi="Times New Roman" w:cs="Times New Roman"/>
          <w:sz w:val="24"/>
          <w:szCs w:val="24"/>
        </w:rPr>
        <w:t xml:space="preserve"> 680, de 7 de </w:t>
      </w:r>
      <w:r w:rsidR="006808E7" w:rsidRPr="000B41D4">
        <w:rPr>
          <w:rFonts w:ascii="Times New Roman" w:hAnsi="Times New Roman" w:cs="Times New Roman"/>
          <w:sz w:val="24"/>
          <w:szCs w:val="24"/>
        </w:rPr>
        <w:t>s</w:t>
      </w:r>
      <w:r w:rsidRPr="000B41D4">
        <w:rPr>
          <w:rFonts w:ascii="Times New Roman" w:hAnsi="Times New Roman" w:cs="Times New Roman"/>
          <w:sz w:val="24"/>
          <w:szCs w:val="24"/>
        </w:rPr>
        <w:t>etembro de 2012.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Art. 2º. No ato da posse a candidata nomeada deverá apresentar os seguintes documentos: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I - Certidão de Nascimento ou Casamento, original e 1 (uma) fotocópia;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II - Certidão de Nascimento dos dependentes legais menores de 18 (dezoito) anos de idade, original e 1 (uma) fotocópia;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III - Cartão de Vacinas dos dependentes menores de 5 (cinco) anos de idade, original e 1 (uma) fotocópia;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IV - Cédula de Identidade, original e 1 (uma) fotocópia autenticada em Cartório;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V - Cadastro de Pessoa Física - CPF, original e 1 (uma) fotocópia;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VI - Título de Eleitor, original e 1 (uma) fotocópia;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VII - comprovante de que está quite com a Justiça Eleitoral, podendo ser ticket de comprovação de votação ou Certidão de quitação, emitida pelo Tribunal Regional Eleitoral, original;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VIII - Cartão do Programa de Integração Social - PIS ou Programa de Assistência ao Servidor Público - PASEP (se a candidata nomeada não for cadastrada, deverá apresentar Declaração de não cadastrada), original e 1 (uma) fotocópia;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 xml:space="preserve">IX - Declaração de Imposto de Renda ou Certidão Conjunta Negativa de Débitos Relativos aos </w:t>
      </w:r>
      <w:r w:rsidRPr="000B41D4">
        <w:rPr>
          <w:rFonts w:ascii="Times New Roman" w:hAnsi="Times New Roman" w:cs="Times New Roman"/>
          <w:sz w:val="24"/>
          <w:szCs w:val="24"/>
        </w:rPr>
        <w:lastRenderedPageBreak/>
        <w:t>Tributos Federais e à Dívida Ativa da União, atualizada;</w:t>
      </w: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 - Certificado de Reservista, original e 1 (uma) fotocópia;</w:t>
      </w:r>
    </w:p>
    <w:p w:rsidR="000B41D4" w:rsidRDefault="000B41D4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B3B" w:rsidRPr="000B41D4" w:rsidRDefault="00916B3B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XI - declaração da candidata informando se ocupa ou não cargo público</w:t>
      </w:r>
      <w:r w:rsidR="00BF28CD" w:rsidRPr="000B41D4">
        <w:rPr>
          <w:rFonts w:ascii="Times New Roman" w:hAnsi="Times New Roman" w:cs="Times New Roman"/>
          <w:sz w:val="24"/>
          <w:szCs w:val="24"/>
        </w:rPr>
        <w:t xml:space="preserve"> (ou aposentadoria dele decorrente)</w:t>
      </w:r>
      <w:r w:rsidRPr="000B41D4">
        <w:rPr>
          <w:rFonts w:ascii="Times New Roman" w:hAnsi="Times New Roman" w:cs="Times New Roman"/>
          <w:sz w:val="24"/>
          <w:szCs w:val="24"/>
        </w:rPr>
        <w:t>, com firma reconhecida, e, caso ocupe, deverá apresentar, também, Certidão expedida pelo Órgão empregador contendo as seguintes especificações: o cargo, escolaridade exigida para o exercício do cargo, a carga horária contratual, o vínculo jurídico do cargo, dias, horários, a escala de plantão e a unidade administrativa que exerce suas funções, 2 (duas) vias originais;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4A2" w:rsidRPr="000B41D4" w:rsidRDefault="00805C57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 xml:space="preserve">XII </w:t>
      </w:r>
      <w:r w:rsidR="00916B3B" w:rsidRPr="000B41D4">
        <w:rPr>
          <w:rFonts w:ascii="Times New Roman" w:hAnsi="Times New Roman" w:cs="Times New Roman"/>
          <w:sz w:val="24"/>
          <w:szCs w:val="24"/>
        </w:rPr>
        <w:t>- c</w:t>
      </w:r>
      <w:r w:rsidRPr="000B41D4">
        <w:rPr>
          <w:rFonts w:ascii="Times New Roman" w:hAnsi="Times New Roman" w:cs="Times New Roman"/>
          <w:sz w:val="24"/>
          <w:szCs w:val="24"/>
        </w:rPr>
        <w:t>omprovante de Escolaridade/Habilitação, de acordo com o requisito para ingresso no cargo, constante do A</w:t>
      </w:r>
      <w:r w:rsidR="00916B3B" w:rsidRPr="000B41D4">
        <w:rPr>
          <w:rFonts w:ascii="Times New Roman" w:hAnsi="Times New Roman" w:cs="Times New Roman"/>
          <w:sz w:val="24"/>
          <w:szCs w:val="24"/>
        </w:rPr>
        <w:t xml:space="preserve">nexo </w:t>
      </w:r>
      <w:r w:rsidR="00BB17A6" w:rsidRPr="000B41D4">
        <w:rPr>
          <w:rFonts w:ascii="Times New Roman" w:hAnsi="Times New Roman" w:cs="Times New Roman"/>
          <w:sz w:val="24"/>
          <w:szCs w:val="24"/>
        </w:rPr>
        <w:t>I - Quadro de Vagas do Edital nº</w:t>
      </w:r>
      <w:r w:rsidRPr="000B41D4">
        <w:rPr>
          <w:rFonts w:ascii="Times New Roman" w:hAnsi="Times New Roman" w:cs="Times New Roman"/>
          <w:sz w:val="24"/>
          <w:szCs w:val="24"/>
        </w:rPr>
        <w:t xml:space="preserve"> 237/GCP/SEGEP, de 22 de </w:t>
      </w:r>
      <w:r w:rsidR="00916B3B" w:rsidRPr="000B41D4">
        <w:rPr>
          <w:rFonts w:ascii="Times New Roman" w:hAnsi="Times New Roman" w:cs="Times New Roman"/>
          <w:sz w:val="24"/>
          <w:szCs w:val="24"/>
        </w:rPr>
        <w:t>s</w:t>
      </w:r>
      <w:r w:rsidR="00287F18" w:rsidRPr="000B41D4">
        <w:rPr>
          <w:rFonts w:ascii="Times New Roman" w:hAnsi="Times New Roman" w:cs="Times New Roman"/>
          <w:sz w:val="24"/>
          <w:szCs w:val="24"/>
        </w:rPr>
        <w:t xml:space="preserve">etembro de 2016, </w:t>
      </w:r>
      <w:r w:rsidR="00D574A2" w:rsidRPr="000B41D4">
        <w:rPr>
          <w:rFonts w:ascii="Times New Roman" w:hAnsi="Times New Roman" w:cs="Times New Roman"/>
          <w:sz w:val="24"/>
          <w:szCs w:val="24"/>
        </w:rPr>
        <w:t xml:space="preserve">com o devido reconhecimento por Órgão Oficial, </w:t>
      </w:r>
      <w:r w:rsidR="00D574A2"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sendo aceito outro tipo de comprovação que não esteja de acordo com o previsto no item do Edital acima citado, original e 2 (duas) fotocópias autenticadas em Cartório;</w:t>
      </w:r>
    </w:p>
    <w:p w:rsidR="00D574A2" w:rsidRPr="000B41D4" w:rsidRDefault="00D574A2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XIII - prova de quitação com a Fazenda Pública do Estado de Rondônia, expedida pela Secretaria de Estado de Finanças - SEFIN, original;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XIV - Certidão Negativa expedida pelo Tribunal de Contas do Estado de Rondônia - TCE, original;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XV - Certidão de Capacidade Física e Mental, expedida pela Junta Médica Oficial do Estado de Rondônia/SEGEP, original;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XVI - Carteira de Trabalho e Previdência Social - CTPS, original e 1 (uma) fotocópia;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XVII - comprovante de residência, original e 1 (uma) fotocópia;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XVIII - 1 (uma) fotografia 3x4;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XIX - Certidões Negativas expedidas pelo Cartório de Distribuição Cível e Criminal do Fórum da Comarca de residência d</w:t>
      </w:r>
      <w:r w:rsidR="005110C9" w:rsidRPr="000B41D4">
        <w:rPr>
          <w:rFonts w:ascii="Times New Roman" w:hAnsi="Times New Roman" w:cs="Times New Roman"/>
          <w:sz w:val="24"/>
          <w:szCs w:val="24"/>
        </w:rPr>
        <w:t>a</w:t>
      </w:r>
      <w:r w:rsidRPr="000B41D4">
        <w:rPr>
          <w:rFonts w:ascii="Times New Roman" w:hAnsi="Times New Roman" w:cs="Times New Roman"/>
          <w:sz w:val="24"/>
          <w:szCs w:val="24"/>
        </w:rPr>
        <w:t xml:space="preserve"> candidat</w:t>
      </w:r>
      <w:r w:rsidR="005110C9" w:rsidRPr="000B41D4">
        <w:rPr>
          <w:rFonts w:ascii="Times New Roman" w:hAnsi="Times New Roman" w:cs="Times New Roman"/>
          <w:sz w:val="24"/>
          <w:szCs w:val="24"/>
        </w:rPr>
        <w:t>a</w:t>
      </w:r>
      <w:r w:rsidRPr="000B41D4">
        <w:rPr>
          <w:rFonts w:ascii="Times New Roman" w:hAnsi="Times New Roman" w:cs="Times New Roman"/>
          <w:sz w:val="24"/>
          <w:szCs w:val="24"/>
        </w:rPr>
        <w:t xml:space="preserve"> no Estado de Rondônia ou na Unidade da Federação em que tenha residido nos últimos 5 (cinco) anos, original;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XX - Certidão Negativa da Justiça Federal, dos últimos 5 (cinco) anos, original;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XXI - declaração informando sobre a existência ou não de investigações criminais, ações cíveis, penais ou processo administrativo em que figure como indiciad</w:t>
      </w:r>
      <w:r w:rsidR="00BB17A6" w:rsidRPr="000B41D4">
        <w:rPr>
          <w:rFonts w:ascii="Times New Roman" w:hAnsi="Times New Roman" w:cs="Times New Roman"/>
          <w:sz w:val="24"/>
          <w:szCs w:val="24"/>
        </w:rPr>
        <w:t>a</w:t>
      </w:r>
      <w:r w:rsidRPr="000B41D4">
        <w:rPr>
          <w:rFonts w:ascii="Times New Roman" w:hAnsi="Times New Roman" w:cs="Times New Roman"/>
          <w:sz w:val="24"/>
          <w:szCs w:val="24"/>
        </w:rPr>
        <w:t xml:space="preserve"> ou parte, com firma reconhecida (sujeita à comprovação junto aos Órgãos competentes); e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047B7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 - declaração da</w:t>
      </w:r>
      <w:r w:rsidR="00B86516" w:rsidRPr="000B41D4">
        <w:rPr>
          <w:rFonts w:ascii="Times New Roman" w:hAnsi="Times New Roman" w:cs="Times New Roman"/>
          <w:sz w:val="24"/>
          <w:szCs w:val="24"/>
        </w:rPr>
        <w:t xml:space="preserve"> candidat</w:t>
      </w:r>
      <w:r w:rsidR="005110C9" w:rsidRPr="000B41D4">
        <w:rPr>
          <w:rFonts w:ascii="Times New Roman" w:hAnsi="Times New Roman" w:cs="Times New Roman"/>
          <w:sz w:val="24"/>
          <w:szCs w:val="24"/>
        </w:rPr>
        <w:t>a</w:t>
      </w:r>
      <w:r w:rsidR="00B86516" w:rsidRPr="000B41D4">
        <w:rPr>
          <w:rFonts w:ascii="Times New Roman" w:hAnsi="Times New Roman" w:cs="Times New Roman"/>
          <w:sz w:val="24"/>
          <w:szCs w:val="24"/>
        </w:rPr>
        <w:t xml:space="preserve"> de existência ou não de demissão por justa causa ou a bem do serviço público, com firma reconhecida (sujeita à comprovação junto aos Órgãos competentes).</w:t>
      </w:r>
    </w:p>
    <w:p w:rsidR="00B86516" w:rsidRPr="000B41D4" w:rsidRDefault="00B86516" w:rsidP="000B41D4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516" w:rsidRPr="000B41D4" w:rsidRDefault="00B86516" w:rsidP="000B41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3º. A posse d</w:t>
      </w:r>
      <w:r w:rsidR="000538F1"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candidat</w:t>
      </w:r>
      <w:r w:rsidR="000538F1"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efetivar-se-á após apresentação dos documentos referidos no artigo anterior e dentro do prazo disposto no § 1º do artigo 17 da Lei Complementar nº 68, de 9 de dezembro de 1992, ou seja, de 30 (trinta) dias a contar da data da publicação deste Decreto no Diário Oficial do Estado </w:t>
      </w:r>
      <w:r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 Rondônia.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 xml:space="preserve">Art. 4º. </w:t>
      </w:r>
      <w:r w:rsidR="005110C9"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sem efeito a nomeação da candidat</w:t>
      </w:r>
      <w:r w:rsidR="00630A96"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5110C9"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</w:t>
      </w:r>
      <w:r w:rsidR="00B047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</w:t>
      </w:r>
      <w:r w:rsidR="005110C9" w:rsidRPr="000B41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apresentar os documentos constantes do artigo 2º deste Decreto ou se tomar posse e não entrar em efetivo exercício no prazo de 30 (trinta) dias, salvo por motivo justificado previamente nos termos da Lei</w:t>
      </w:r>
      <w:r w:rsidRPr="000B41D4">
        <w:rPr>
          <w:rFonts w:ascii="Times New Roman" w:hAnsi="Times New Roman" w:cs="Times New Roman"/>
          <w:sz w:val="24"/>
          <w:szCs w:val="24"/>
        </w:rPr>
        <w:t xml:space="preserve">, </w:t>
      </w:r>
      <w:r w:rsidR="00B72ECB" w:rsidRPr="000B41D4">
        <w:rPr>
          <w:rFonts w:ascii="Times New Roman" w:hAnsi="Times New Roman" w:cs="Times New Roman"/>
          <w:sz w:val="24"/>
          <w:szCs w:val="24"/>
          <w:lang w:eastAsia="pt-BR"/>
        </w:rPr>
        <w:t>podendo a Administração proceder à nomeação de candidatos, próximos classificados, seguida rigorosamente a ordem de classificação obtida no certame, caso as vagas ofertadas não tenham sido providas.</w:t>
      </w:r>
    </w:p>
    <w:p w:rsidR="000B41D4" w:rsidRDefault="000B41D4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Art. 5</w:t>
      </w:r>
      <w:r w:rsidR="00017D75" w:rsidRPr="000B41D4">
        <w:rPr>
          <w:rFonts w:ascii="Times New Roman" w:hAnsi="Times New Roman" w:cs="Times New Roman"/>
          <w:sz w:val="24"/>
          <w:szCs w:val="24"/>
        </w:rPr>
        <w:t>º</w:t>
      </w:r>
      <w:r w:rsidRPr="000B41D4">
        <w:rPr>
          <w:rFonts w:ascii="Times New Roman" w:hAnsi="Times New Roman" w:cs="Times New Roman"/>
          <w:sz w:val="24"/>
          <w:szCs w:val="24"/>
        </w:rPr>
        <w:t>. Este Decreto entra em vigor na data de sua publicação.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Palácio do Gov</w:t>
      </w:r>
      <w:r w:rsidR="00184EFD" w:rsidRPr="000B41D4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proofErr w:type="gramStart"/>
      <w:r w:rsidR="000D114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E75D7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Pr="000B41D4">
        <w:rPr>
          <w:rFonts w:ascii="Times New Roman" w:hAnsi="Times New Roman" w:cs="Times New Roman"/>
          <w:sz w:val="24"/>
          <w:szCs w:val="24"/>
        </w:rPr>
        <w:t xml:space="preserve">de </w:t>
      </w:r>
      <w:r w:rsidR="00BF28CD" w:rsidRPr="000B41D4">
        <w:rPr>
          <w:rFonts w:ascii="Times New Roman" w:hAnsi="Times New Roman" w:cs="Times New Roman"/>
          <w:sz w:val="24"/>
          <w:szCs w:val="24"/>
        </w:rPr>
        <w:t>dez</w:t>
      </w:r>
      <w:r w:rsidRPr="000B41D4">
        <w:rPr>
          <w:rFonts w:ascii="Times New Roman" w:hAnsi="Times New Roman" w:cs="Times New Roman"/>
          <w:sz w:val="24"/>
          <w:szCs w:val="24"/>
        </w:rPr>
        <w:t>embro</w:t>
      </w:r>
      <w:r w:rsidR="00184EFD" w:rsidRPr="000B41D4">
        <w:rPr>
          <w:rFonts w:ascii="Times New Roman" w:hAnsi="Times New Roman" w:cs="Times New Roman"/>
          <w:sz w:val="24"/>
          <w:szCs w:val="24"/>
        </w:rPr>
        <w:t xml:space="preserve"> </w:t>
      </w:r>
      <w:r w:rsidRPr="000B41D4">
        <w:rPr>
          <w:rFonts w:ascii="Times New Roman" w:hAnsi="Times New Roman" w:cs="Times New Roman"/>
          <w:sz w:val="24"/>
          <w:szCs w:val="24"/>
        </w:rPr>
        <w:t>de 2018, 13</w:t>
      </w:r>
      <w:r w:rsidR="008354BA" w:rsidRPr="000B41D4">
        <w:rPr>
          <w:rFonts w:ascii="Times New Roman" w:hAnsi="Times New Roman" w:cs="Times New Roman"/>
          <w:sz w:val="24"/>
          <w:szCs w:val="24"/>
        </w:rPr>
        <w:t>1</w:t>
      </w:r>
      <w:r w:rsidRPr="000B41D4">
        <w:rPr>
          <w:rFonts w:ascii="Times New Roman" w:hAnsi="Times New Roman" w:cs="Times New Roman"/>
          <w:sz w:val="24"/>
          <w:szCs w:val="24"/>
        </w:rPr>
        <w:t>º da República.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 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5C57" w:rsidRPr="000B41D4" w:rsidRDefault="00805C57" w:rsidP="000B41D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D4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805C57" w:rsidRPr="000B41D4" w:rsidRDefault="00805C57" w:rsidP="000B41D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41D4">
        <w:rPr>
          <w:rFonts w:ascii="Times New Roman" w:hAnsi="Times New Roman" w:cs="Times New Roman"/>
          <w:sz w:val="24"/>
          <w:szCs w:val="24"/>
        </w:rPr>
        <w:t>Governador</w:t>
      </w:r>
    </w:p>
    <w:p w:rsidR="0022370E" w:rsidRPr="000B41D4" w:rsidRDefault="0022370E" w:rsidP="000B41D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2370E" w:rsidRPr="000B41D4" w:rsidSect="000B41D4">
      <w:headerReference w:type="default" r:id="rId8"/>
      <w:footerReference w:type="default" r:id="rId9"/>
      <w:pgSz w:w="11906" w:h="16838"/>
      <w:pgMar w:top="1134" w:right="567" w:bottom="567" w:left="1134" w:header="56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0A" w:rsidRDefault="0035750A" w:rsidP="0035750A">
      <w:pPr>
        <w:spacing w:after="0" w:line="240" w:lineRule="auto"/>
      </w:pPr>
      <w:r>
        <w:separator/>
      </w:r>
    </w:p>
  </w:endnote>
  <w:endnote w:type="continuationSeparator" w:id="0">
    <w:p w:rsidR="0035750A" w:rsidRDefault="0035750A" w:rsidP="0035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88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6104" w:rsidRPr="00896104" w:rsidRDefault="00896104">
        <w:pPr>
          <w:pStyle w:val="Rodap"/>
          <w:jc w:val="right"/>
          <w:rPr>
            <w:rFonts w:ascii="Times New Roman" w:hAnsi="Times New Roman" w:cs="Times New Roman"/>
          </w:rPr>
        </w:pPr>
        <w:r w:rsidRPr="00896104">
          <w:rPr>
            <w:rFonts w:ascii="Times New Roman" w:hAnsi="Times New Roman" w:cs="Times New Roman"/>
          </w:rPr>
          <w:fldChar w:fldCharType="begin"/>
        </w:r>
        <w:r w:rsidRPr="00896104">
          <w:rPr>
            <w:rFonts w:ascii="Times New Roman" w:hAnsi="Times New Roman" w:cs="Times New Roman"/>
          </w:rPr>
          <w:instrText>PAGE   \* MERGEFORMAT</w:instrText>
        </w:r>
        <w:r w:rsidRPr="00896104">
          <w:rPr>
            <w:rFonts w:ascii="Times New Roman" w:hAnsi="Times New Roman" w:cs="Times New Roman"/>
          </w:rPr>
          <w:fldChar w:fldCharType="separate"/>
        </w:r>
        <w:r w:rsidR="000D1149">
          <w:rPr>
            <w:rFonts w:ascii="Times New Roman" w:hAnsi="Times New Roman" w:cs="Times New Roman"/>
            <w:noProof/>
          </w:rPr>
          <w:t>1</w:t>
        </w:r>
        <w:r w:rsidRPr="00896104">
          <w:rPr>
            <w:rFonts w:ascii="Times New Roman" w:hAnsi="Times New Roman" w:cs="Times New Roman"/>
          </w:rPr>
          <w:fldChar w:fldCharType="end"/>
        </w:r>
      </w:p>
    </w:sdtContent>
  </w:sdt>
  <w:p w:rsidR="00896104" w:rsidRDefault="00896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0A" w:rsidRDefault="0035750A" w:rsidP="0035750A">
      <w:pPr>
        <w:spacing w:after="0" w:line="240" w:lineRule="auto"/>
      </w:pPr>
      <w:r>
        <w:separator/>
      </w:r>
    </w:p>
  </w:footnote>
  <w:footnote w:type="continuationSeparator" w:id="0">
    <w:p w:rsidR="0035750A" w:rsidRDefault="0035750A" w:rsidP="0035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DC" w:rsidRPr="007738DC" w:rsidRDefault="007738DC" w:rsidP="007738DC">
    <w:pPr>
      <w:tabs>
        <w:tab w:val="left" w:pos="365"/>
        <w:tab w:val="left" w:pos="430"/>
        <w:tab w:val="center" w:pos="5103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7738DC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inline distT="0" distB="0" distL="0" distR="0">
          <wp:extent cx="769620" cy="906780"/>
          <wp:effectExtent l="0" t="0" r="0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8DC" w:rsidRPr="007738DC" w:rsidRDefault="007738DC" w:rsidP="007738DC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7738DC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7738DC" w:rsidRPr="007738DC" w:rsidRDefault="007738DC" w:rsidP="007738DC">
    <w:pPr>
      <w:tabs>
        <w:tab w:val="left" w:pos="2520"/>
        <w:tab w:val="center" w:pos="4252"/>
        <w:tab w:val="left" w:pos="769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7738DC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35750A" w:rsidRPr="007738DC" w:rsidRDefault="0035750A" w:rsidP="007738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57"/>
    <w:rsid w:val="00017D75"/>
    <w:rsid w:val="000538F1"/>
    <w:rsid w:val="000B41D4"/>
    <w:rsid w:val="000D1149"/>
    <w:rsid w:val="001076F3"/>
    <w:rsid w:val="00184EFD"/>
    <w:rsid w:val="0022370E"/>
    <w:rsid w:val="00287F18"/>
    <w:rsid w:val="0035750A"/>
    <w:rsid w:val="005110C9"/>
    <w:rsid w:val="00616710"/>
    <w:rsid w:val="00630A96"/>
    <w:rsid w:val="006808E7"/>
    <w:rsid w:val="007529BA"/>
    <w:rsid w:val="007738DC"/>
    <w:rsid w:val="00805C57"/>
    <w:rsid w:val="008354BA"/>
    <w:rsid w:val="00880E5E"/>
    <w:rsid w:val="00896104"/>
    <w:rsid w:val="00896A95"/>
    <w:rsid w:val="008B190A"/>
    <w:rsid w:val="00916B3B"/>
    <w:rsid w:val="00A6604D"/>
    <w:rsid w:val="00B047B7"/>
    <w:rsid w:val="00B72ECB"/>
    <w:rsid w:val="00B86516"/>
    <w:rsid w:val="00BB17A6"/>
    <w:rsid w:val="00BF28CD"/>
    <w:rsid w:val="00D574A2"/>
    <w:rsid w:val="00E46B06"/>
    <w:rsid w:val="00E66E62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0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0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05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5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50A"/>
  </w:style>
  <w:style w:type="paragraph" w:styleId="Rodap">
    <w:name w:val="footer"/>
    <w:basedOn w:val="Normal"/>
    <w:link w:val="RodapChar"/>
    <w:uiPriority w:val="99"/>
    <w:unhideWhenUsed/>
    <w:rsid w:val="0035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50A"/>
  </w:style>
  <w:style w:type="paragraph" w:styleId="Textodebalo">
    <w:name w:val="Balloon Text"/>
    <w:basedOn w:val="Normal"/>
    <w:link w:val="TextodebaloChar"/>
    <w:uiPriority w:val="99"/>
    <w:semiHidden/>
    <w:unhideWhenUsed/>
    <w:rsid w:val="0018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E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0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0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05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5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50A"/>
  </w:style>
  <w:style w:type="paragraph" w:styleId="Rodap">
    <w:name w:val="footer"/>
    <w:basedOn w:val="Normal"/>
    <w:link w:val="RodapChar"/>
    <w:uiPriority w:val="99"/>
    <w:unhideWhenUsed/>
    <w:rsid w:val="0035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50A"/>
  </w:style>
  <w:style w:type="paragraph" w:styleId="Textodebalo">
    <w:name w:val="Balloon Text"/>
    <w:basedOn w:val="Normal"/>
    <w:link w:val="TextodebaloChar"/>
    <w:uiPriority w:val="99"/>
    <w:semiHidden/>
    <w:unhideWhenUsed/>
    <w:rsid w:val="0018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547B-CFE9-440B-9E85-9A099AEB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5</cp:revision>
  <cp:lastPrinted>2018-12-04T12:43:00Z</cp:lastPrinted>
  <dcterms:created xsi:type="dcterms:W3CDTF">2018-12-04T12:43:00Z</dcterms:created>
  <dcterms:modified xsi:type="dcterms:W3CDTF">2018-12-06T11:50:00Z</dcterms:modified>
</cp:coreProperties>
</file>