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22" w:rsidRPr="00846B22" w:rsidRDefault="00846B22" w:rsidP="00846B22">
      <w:pPr>
        <w:pStyle w:val="textojustificado"/>
        <w:spacing w:before="0" w:beforeAutospacing="0" w:after="0" w:afterAutospacing="0"/>
        <w:ind w:right="120"/>
        <w:jc w:val="center"/>
        <w:rPr>
          <w:color w:val="000000"/>
        </w:rPr>
      </w:pPr>
      <w:r w:rsidRPr="00846B22">
        <w:rPr>
          <w:color w:val="000000"/>
        </w:rPr>
        <w:t xml:space="preserve">DECRETO N. </w:t>
      </w:r>
      <w:r w:rsidR="005F158F">
        <w:rPr>
          <w:color w:val="000000"/>
        </w:rPr>
        <w:t>23.418</w:t>
      </w:r>
      <w:r w:rsidR="007802C5">
        <w:rPr>
          <w:color w:val="000000"/>
        </w:rPr>
        <w:t>,</w:t>
      </w:r>
      <w:r w:rsidRPr="00846B22">
        <w:rPr>
          <w:color w:val="000000"/>
        </w:rPr>
        <w:t xml:space="preserve"> DE </w:t>
      </w:r>
      <w:r w:rsidR="005F158F">
        <w:rPr>
          <w:color w:val="000000"/>
        </w:rPr>
        <w:t>3</w:t>
      </w:r>
      <w:r w:rsidRPr="00846B22">
        <w:rPr>
          <w:color w:val="000000"/>
        </w:rPr>
        <w:t xml:space="preserve"> DE DEZEMBRO DE 2018.</w:t>
      </w:r>
    </w:p>
    <w:p w:rsidR="00A25E4B" w:rsidRPr="00A25E4B" w:rsidRDefault="00A25E4B" w:rsidP="00EA010E">
      <w:pPr>
        <w:pStyle w:val="textojustificado"/>
        <w:spacing w:before="0" w:beforeAutospacing="0" w:after="0" w:afterAutospacing="0"/>
        <w:ind w:left="5103" w:right="120"/>
        <w:jc w:val="both"/>
        <w:rPr>
          <w:color w:val="000000"/>
        </w:rPr>
      </w:pPr>
      <w:r w:rsidRPr="00A25E4B">
        <w:rPr>
          <w:color w:val="000000"/>
        </w:rPr>
        <w:t> </w:t>
      </w:r>
    </w:p>
    <w:p w:rsidR="00A25E4B" w:rsidRDefault="00FB6BC7" w:rsidP="008B42A7">
      <w:pPr>
        <w:pStyle w:val="textojustificadorecuoprimeiralinha"/>
        <w:spacing w:before="0" w:beforeAutospacing="0" w:after="0" w:afterAutospacing="0"/>
        <w:ind w:left="5103"/>
        <w:jc w:val="both"/>
        <w:rPr>
          <w:color w:val="000000"/>
        </w:rPr>
      </w:pPr>
      <w:r>
        <w:rPr>
          <w:color w:val="000000"/>
        </w:rPr>
        <w:t xml:space="preserve">Revoga o Decreto nº 22.043, de </w:t>
      </w:r>
      <w:r w:rsidR="008B42A7">
        <w:rPr>
          <w:color w:val="000000"/>
        </w:rPr>
        <w:t>20 de junho de 2017, que “</w:t>
      </w:r>
      <w:r w:rsidR="008B42A7" w:rsidRPr="008B42A7">
        <w:rPr>
          <w:color w:val="000000"/>
        </w:rPr>
        <w:t xml:space="preserve">Revoga o § 3º, do artigo 15, do Decreto nº 21.971, de 22 de maio de 2017, que </w:t>
      </w:r>
      <w:r w:rsidR="008B42A7">
        <w:rPr>
          <w:color w:val="000000"/>
        </w:rPr>
        <w:t>‘</w:t>
      </w:r>
      <w:r w:rsidR="008B42A7" w:rsidRPr="008B42A7">
        <w:rPr>
          <w:color w:val="000000"/>
        </w:rPr>
        <w:t>Institui o Sistema de Controle de Frequência por meio de Ponto Eletrônico, o Sistema de Compensação de Horas e o Escritório Remoto - Home Office, no âmbito da Administração Direta e Indireta do Poder Executivo e dá outras providências.</w:t>
      </w:r>
      <w:r w:rsidR="008B42A7">
        <w:rPr>
          <w:color w:val="000000"/>
        </w:rPr>
        <w:t>’</w:t>
      </w:r>
      <w:r w:rsidR="008B42A7" w:rsidRPr="008B42A7">
        <w:rPr>
          <w:color w:val="000000"/>
        </w:rPr>
        <w:t>”.</w:t>
      </w:r>
    </w:p>
    <w:p w:rsidR="00EA010E" w:rsidRPr="00A25E4B" w:rsidRDefault="00EA010E" w:rsidP="00EA010E">
      <w:pPr>
        <w:pStyle w:val="textojustificadorecuoprimeiralinha"/>
        <w:spacing w:before="0" w:beforeAutospacing="0" w:after="0" w:afterAutospacing="0"/>
        <w:ind w:left="5103"/>
        <w:jc w:val="both"/>
        <w:rPr>
          <w:color w:val="000000"/>
        </w:rPr>
      </w:pP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O GOVERNADOR DO ESTADO DE RONDÔNIA, no uso das atribuições que lh</w:t>
      </w:r>
      <w:r w:rsidR="00EA010E">
        <w:rPr>
          <w:color w:val="000000"/>
        </w:rPr>
        <w:t>e confere o artigo 65, inciso V</w:t>
      </w:r>
      <w:r w:rsidRPr="00A25E4B">
        <w:rPr>
          <w:color w:val="000000"/>
        </w:rPr>
        <w:t xml:space="preserve"> da Constituição</w:t>
      </w:r>
      <w:r w:rsidR="00EA010E">
        <w:rPr>
          <w:color w:val="000000"/>
        </w:rPr>
        <w:t xml:space="preserve"> d</w:t>
      </w:r>
      <w:r w:rsidR="003743E9">
        <w:rPr>
          <w:color w:val="000000"/>
        </w:rPr>
        <w:t>o</w:t>
      </w:r>
      <w:r w:rsidR="00EA010E">
        <w:rPr>
          <w:color w:val="000000"/>
        </w:rPr>
        <w:t xml:space="preserve"> Estado</w:t>
      </w:r>
      <w:r w:rsidRPr="00A25E4B">
        <w:rPr>
          <w:color w:val="000000"/>
        </w:rPr>
        <w:t>,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A25E4B">
        <w:rPr>
          <w:color w:val="000000"/>
        </w:rPr>
        <w:t> </w:t>
      </w:r>
    </w:p>
    <w:p w:rsidR="009B6F17" w:rsidRDefault="009B6F17" w:rsidP="009B6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6F1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9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B6F1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9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B6F1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9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B6F1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9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B6F1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9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B6F1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9B6F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B6F1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9B6F1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A60FB0" w:rsidRDefault="00A60FB0" w:rsidP="009B6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0FB0" w:rsidRDefault="00A60FB0" w:rsidP="009B6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1º. Fica revogado o Decreto nº 22.043, de 20 de julho de 2017, que “</w:t>
      </w:r>
      <w:r w:rsidRPr="00A60FB0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 o § 3º, do artigo 15, do Decreto nº 21.971, de 22 de maio de 2017, que ‘Institui o Sistema de Controle de Frequência por meio de Ponto Eletrônico, o Sistema de Compensação de Horas e o Escritório Remoto - Home Office, no âmbito da Administração Direta e Indireta do Poder Executivo e dá outras providências.’”.</w:t>
      </w:r>
    </w:p>
    <w:p w:rsidR="00A60FB0" w:rsidRDefault="00A60FB0" w:rsidP="009B6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0FB0" w:rsidRDefault="00706D3D" w:rsidP="009B6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2º.</w:t>
      </w:r>
      <w:r w:rsidR="003A33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repristinado o § 3º do artigo 15 conforme</w:t>
      </w:r>
      <w:r w:rsidR="000870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3A33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redação do Decreto nº 21.971, de 22 de maio de 2017, que “</w:t>
      </w:r>
      <w:r w:rsidR="003A33BB" w:rsidRPr="003A33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Institui o Sistema de Controle de Frequência por meio de Ponto Eletrônico, o Sistema de Compensação de Horas e o Escritório Remoto - Home Office, no âmbito da Administração Direta e Indireta do Poder Executivo e dá outras </w:t>
      </w:r>
      <w:r w:rsidR="00C10162" w:rsidRPr="003A33BB">
        <w:rPr>
          <w:rFonts w:ascii="Times New Roman" w:eastAsia="Times New Roman" w:hAnsi="Times New Roman" w:cs="Times New Roman"/>
          <w:sz w:val="24"/>
          <w:szCs w:val="24"/>
          <w:lang w:eastAsia="pt-BR"/>
        </w:rPr>
        <w:t>providências.</w:t>
      </w:r>
      <w:r w:rsidR="00C10162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="003A33B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870A9" w:rsidRDefault="000870A9" w:rsidP="009B6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70A9" w:rsidRPr="00A25E4B" w:rsidRDefault="000870A9" w:rsidP="000870A9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A25E4B" w:rsidRPr="00A25E4B" w:rsidRDefault="00A25E4B" w:rsidP="00846B22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DD59A1" w:rsidRDefault="00DD59A1" w:rsidP="00DD59A1">
      <w:pPr>
        <w:pStyle w:val="Recuodecorpodetexto"/>
        <w:spacing w:line="240" w:lineRule="auto"/>
        <w:ind w:left="0" w:firstLine="567"/>
        <w:rPr>
          <w:sz w:val="24"/>
          <w:szCs w:val="24"/>
        </w:rPr>
      </w:pPr>
      <w:r w:rsidRPr="00FF4140">
        <w:rPr>
          <w:sz w:val="24"/>
          <w:szCs w:val="24"/>
        </w:rPr>
        <w:t xml:space="preserve">Palácio do </w:t>
      </w:r>
      <w:smartTag w:uri="schemas-houaiss/mini" w:element="verbetes">
        <w:r w:rsidRPr="00FF4140">
          <w:rPr>
            <w:sz w:val="24"/>
            <w:szCs w:val="24"/>
          </w:rPr>
          <w:t>Governo</w:t>
        </w:r>
      </w:smartTag>
      <w:r w:rsidRPr="00FF4140">
        <w:rPr>
          <w:sz w:val="24"/>
          <w:szCs w:val="24"/>
        </w:rPr>
        <w:t xml:space="preserve"> do </w:t>
      </w:r>
      <w:smartTag w:uri="schemas-houaiss/mini" w:element="verbetes">
        <w:r w:rsidRPr="00FF4140">
          <w:rPr>
            <w:sz w:val="24"/>
            <w:szCs w:val="24"/>
          </w:rPr>
          <w:t>Estado</w:t>
        </w:r>
      </w:smartTag>
      <w:r w:rsidRPr="00FF4140">
        <w:rPr>
          <w:sz w:val="24"/>
          <w:szCs w:val="24"/>
        </w:rPr>
        <w:t xml:space="preserve"> de Rondônia, em</w:t>
      </w:r>
      <w:r>
        <w:rPr>
          <w:sz w:val="24"/>
          <w:szCs w:val="24"/>
        </w:rPr>
        <w:t xml:space="preserve"> </w:t>
      </w:r>
      <w:r w:rsidR="005F158F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FF4140">
        <w:rPr>
          <w:sz w:val="24"/>
          <w:szCs w:val="24"/>
        </w:rPr>
        <w:t xml:space="preserve">de </w:t>
      </w:r>
      <w:r>
        <w:rPr>
          <w:sz w:val="24"/>
          <w:szCs w:val="24"/>
        </w:rPr>
        <w:t>dezembro de 2018, 131</w:t>
      </w:r>
      <w:r w:rsidRPr="00FF4140">
        <w:rPr>
          <w:sz w:val="24"/>
          <w:szCs w:val="24"/>
        </w:rPr>
        <w:t xml:space="preserve">º da </w:t>
      </w:r>
      <w:smartTag w:uri="schemas-houaiss/mini" w:element="verbetes">
        <w:r w:rsidRPr="00FF4140">
          <w:rPr>
            <w:sz w:val="24"/>
            <w:szCs w:val="24"/>
          </w:rPr>
          <w:t>República</w:t>
        </w:r>
      </w:smartTag>
      <w:r w:rsidRPr="00FF4140">
        <w:rPr>
          <w:sz w:val="24"/>
          <w:szCs w:val="24"/>
        </w:rPr>
        <w:t>.</w:t>
      </w:r>
    </w:p>
    <w:p w:rsidR="00A25E4B" w:rsidRDefault="00A25E4B" w:rsidP="00846B22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color w:val="000000"/>
        </w:rPr>
      </w:pPr>
      <w:r w:rsidRPr="00A25E4B">
        <w:rPr>
          <w:color w:val="000000"/>
        </w:rPr>
        <w:t> </w:t>
      </w:r>
    </w:p>
    <w:p w:rsidR="00BD664D" w:rsidRDefault="00BD664D" w:rsidP="00846B22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color w:val="000000"/>
        </w:rPr>
      </w:pPr>
    </w:p>
    <w:p w:rsidR="00DD59A1" w:rsidRPr="00A25E4B" w:rsidRDefault="00DD59A1" w:rsidP="00846B22">
      <w:pPr>
        <w:pStyle w:val="textojustificadorecuoprimeiralinha"/>
        <w:spacing w:before="0" w:beforeAutospacing="0" w:after="0" w:afterAutospacing="0"/>
        <w:ind w:left="120" w:right="120" w:firstLine="1418"/>
        <w:jc w:val="both"/>
        <w:rPr>
          <w:color w:val="000000"/>
        </w:rPr>
      </w:pPr>
    </w:p>
    <w:p w:rsidR="00A25E4B" w:rsidRPr="00A25E4B" w:rsidRDefault="00A25E4B" w:rsidP="00846B2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A25E4B">
        <w:rPr>
          <w:rStyle w:val="Forte"/>
          <w:color w:val="000000"/>
        </w:rPr>
        <w:t>DANIEL PEREIRA</w:t>
      </w:r>
    </w:p>
    <w:p w:rsidR="00A25E4B" w:rsidRPr="00A25E4B" w:rsidRDefault="00A25E4B" w:rsidP="00846B22">
      <w:pPr>
        <w:pStyle w:val="textocentralizad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A25E4B">
        <w:rPr>
          <w:color w:val="000000"/>
        </w:rPr>
        <w:t>Governador</w:t>
      </w:r>
    </w:p>
    <w:p w:rsidR="002254B0" w:rsidRDefault="005F158F" w:rsidP="00846B22">
      <w:pPr>
        <w:spacing w:after="0" w:line="240" w:lineRule="auto"/>
      </w:pPr>
    </w:p>
    <w:sectPr w:rsidR="002254B0" w:rsidSect="00846B22">
      <w:headerReference w:type="default" r:id="rId6"/>
      <w:foot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22" w:rsidRDefault="00846B22" w:rsidP="00846B22">
      <w:pPr>
        <w:spacing w:after="0" w:line="240" w:lineRule="auto"/>
      </w:pPr>
      <w:r>
        <w:separator/>
      </w:r>
    </w:p>
  </w:endnote>
  <w:endnote w:type="continuationSeparator" w:id="0">
    <w:p w:rsidR="00846B22" w:rsidRDefault="00846B22" w:rsidP="0084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A1" w:rsidRDefault="00DD59A1">
    <w:pPr>
      <w:pStyle w:val="Rodap"/>
      <w:jc w:val="right"/>
    </w:pPr>
  </w:p>
  <w:p w:rsidR="00DD59A1" w:rsidRDefault="00DD59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22" w:rsidRDefault="00846B22" w:rsidP="00846B22">
      <w:pPr>
        <w:spacing w:after="0" w:line="240" w:lineRule="auto"/>
      </w:pPr>
      <w:r>
        <w:separator/>
      </w:r>
    </w:p>
  </w:footnote>
  <w:footnote w:type="continuationSeparator" w:id="0">
    <w:p w:rsidR="00846B22" w:rsidRDefault="00846B22" w:rsidP="0084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22" w:rsidRPr="00846B22" w:rsidRDefault="00846B22" w:rsidP="00846B22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46B22">
      <w:rPr>
        <w:rFonts w:ascii="Times New Roman" w:eastAsia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>
          <wp:extent cx="769620" cy="906780"/>
          <wp:effectExtent l="0" t="0" r="0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B22" w:rsidRPr="00846B22" w:rsidRDefault="00846B22" w:rsidP="00846B22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46B2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846B22" w:rsidRPr="00846B22" w:rsidRDefault="00846B22" w:rsidP="00846B2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846B2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846B22" w:rsidRDefault="00846B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B"/>
    <w:rsid w:val="00050752"/>
    <w:rsid w:val="000870A9"/>
    <w:rsid w:val="001A72AF"/>
    <w:rsid w:val="001B51D2"/>
    <w:rsid w:val="001C31D5"/>
    <w:rsid w:val="003743E9"/>
    <w:rsid w:val="003A33BB"/>
    <w:rsid w:val="004F1F60"/>
    <w:rsid w:val="005F158F"/>
    <w:rsid w:val="006019A6"/>
    <w:rsid w:val="00706D3D"/>
    <w:rsid w:val="00741AF1"/>
    <w:rsid w:val="007802C5"/>
    <w:rsid w:val="00846B22"/>
    <w:rsid w:val="008622AE"/>
    <w:rsid w:val="008B42A7"/>
    <w:rsid w:val="0097246E"/>
    <w:rsid w:val="009B6F17"/>
    <w:rsid w:val="00A25E4B"/>
    <w:rsid w:val="00A41A98"/>
    <w:rsid w:val="00A60FB0"/>
    <w:rsid w:val="00B401C0"/>
    <w:rsid w:val="00BD664D"/>
    <w:rsid w:val="00C10162"/>
    <w:rsid w:val="00C249E4"/>
    <w:rsid w:val="00DD59A1"/>
    <w:rsid w:val="00EA010E"/>
    <w:rsid w:val="00F546E0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5401E17-9240-42F0-B24B-ECEDB6BA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2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2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A2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5E4B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46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6B22"/>
  </w:style>
  <w:style w:type="paragraph" w:styleId="Rodap">
    <w:name w:val="footer"/>
    <w:basedOn w:val="Normal"/>
    <w:link w:val="RodapChar"/>
    <w:uiPriority w:val="99"/>
    <w:unhideWhenUsed/>
    <w:rsid w:val="00846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6B22"/>
  </w:style>
  <w:style w:type="paragraph" w:styleId="Recuodecorpodetexto">
    <w:name w:val="Body Text Indent"/>
    <w:basedOn w:val="Normal"/>
    <w:link w:val="RecuodecorpodetextoChar"/>
    <w:rsid w:val="00DD59A1"/>
    <w:pPr>
      <w:spacing w:after="0" w:line="276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D59A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france rose maia ferreira de oliveira</cp:lastModifiedBy>
  <cp:revision>5</cp:revision>
  <dcterms:created xsi:type="dcterms:W3CDTF">2018-11-30T19:54:00Z</dcterms:created>
  <dcterms:modified xsi:type="dcterms:W3CDTF">2018-12-03T16:51:00Z</dcterms:modified>
</cp:coreProperties>
</file>