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C4" w:rsidRDefault="004511FD" w:rsidP="004511F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5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N. </w:t>
      </w:r>
      <w:r w:rsidR="00D3199E">
        <w:rPr>
          <w:rFonts w:ascii="Times New Roman" w:eastAsia="Times New Roman" w:hAnsi="Times New Roman" w:cs="Times New Roman"/>
          <w:sz w:val="24"/>
          <w:szCs w:val="24"/>
          <w:lang w:eastAsia="pt-BR"/>
        </w:rPr>
        <w:t>23.406</w:t>
      </w:r>
      <w:r w:rsidRPr="0045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D3199E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Pr="00451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DE 2018.</w:t>
      </w:r>
    </w:p>
    <w:p w:rsidR="004511FD" w:rsidRDefault="004511FD" w:rsidP="00AD5BC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5BC4" w:rsidRDefault="00946B2C" w:rsidP="00AD5BC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Dispõe sobre d</w:t>
      </w:r>
      <w:r w:rsidR="00AD5BC4" w:rsidRPr="00E50303">
        <w:rPr>
          <w:rFonts w:ascii="Times New Roman" w:hAnsi="Times New Roman" w:cs="Times New Roman"/>
          <w:sz w:val="24"/>
          <w:szCs w:val="24"/>
          <w:lang w:eastAsia="pt-BR"/>
        </w:rPr>
        <w:t>esigna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ção de </w:t>
      </w:r>
      <w:r w:rsidR="00AD5BC4" w:rsidRPr="00E50303">
        <w:rPr>
          <w:rFonts w:ascii="Times New Roman" w:hAnsi="Times New Roman" w:cs="Times New Roman"/>
          <w:sz w:val="24"/>
          <w:szCs w:val="24"/>
          <w:lang w:eastAsia="pt-BR"/>
        </w:rPr>
        <w:t>Oficiais e Praças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5BC4"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e dá outras </w:t>
      </w:r>
      <w:r w:rsidR="00A76F51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AD5BC4" w:rsidRPr="00E50303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AD5BC4" w:rsidRDefault="00AD5BC4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GOVERNADOR DO ESTADO DE RONDÔNIA, no uso d</w:t>
      </w:r>
      <w:r w:rsidR="00A76F51">
        <w:rPr>
          <w:rFonts w:ascii="Times New Roman" w:hAnsi="Times New Roman" w:cs="Times New Roman"/>
          <w:sz w:val="24"/>
          <w:szCs w:val="24"/>
          <w:lang w:eastAsia="pt-BR"/>
        </w:rPr>
        <w:t xml:space="preserve">as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atribuições legais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que lhe confere o 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rt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65, 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E50303" w:rsidRPr="00E50303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5BC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50303" w:rsidRPr="00E50303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</w:t>
      </w:r>
      <w:r w:rsidR="00C10FB7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da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Secretaria de Estado da Segurança, Defesa e Cidadania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SESDEC, </w:t>
      </w:r>
      <w:r w:rsidR="004511FD">
        <w:rPr>
          <w:rFonts w:ascii="Times New Roman" w:hAnsi="Times New Roman" w:cs="Times New Roman"/>
          <w:sz w:val="24"/>
          <w:szCs w:val="24"/>
          <w:lang w:eastAsia="pt-BR"/>
        </w:rPr>
        <w:t>com ônus para o Órgão de destino,</w:t>
      </w:r>
      <w:r w:rsidR="004511FD" w:rsidRPr="004511F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11FD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4511FD" w:rsidRPr="00E50303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4511FD">
        <w:rPr>
          <w:rFonts w:ascii="Times New Roman" w:hAnsi="Times New Roman" w:cs="Times New Roman"/>
          <w:sz w:val="24"/>
          <w:szCs w:val="24"/>
          <w:lang w:eastAsia="pt-BR"/>
        </w:rPr>
        <w:t xml:space="preserve">º de janeiro de 2019,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conforme inciso IV do artigo 6º do Decreto n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511FD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1997 -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Re</w:t>
      </w:r>
      <w:r w:rsidR="00A76F51">
        <w:rPr>
          <w:rFonts w:ascii="Times New Roman" w:hAnsi="Times New Roman" w:cs="Times New Roman"/>
          <w:sz w:val="24"/>
          <w:szCs w:val="24"/>
          <w:lang w:eastAsia="pt-BR"/>
        </w:rPr>
        <w:t>gulamento de Movimentação para O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ficiais e Praças da Polícia Militar do Estado de Rondônia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os Oficiais e Praças abaixo relacionados:</w:t>
      </w:r>
    </w:p>
    <w:p w:rsidR="00E50303" w:rsidRPr="00AD5BC4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84"/>
        <w:gridCol w:w="1475"/>
        <w:gridCol w:w="6328"/>
      </w:tblGrid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ORD.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RE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POSTO/GRAD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NOME COMPLETO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TEN CORONEL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100065684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TC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LUIS GUSTAVO ROSA COELHO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CAPITÃO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100092975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CAP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4511FD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JEFERSON</w:t>
            </w:r>
            <w:r w:rsidR="00E50303" w:rsidRPr="00CD1048">
              <w:rPr>
                <w:rFonts w:ascii="Times New Roman" w:hAnsi="Times New Roman" w:cs="Times New Roman"/>
                <w:szCs w:val="20"/>
                <w:lang w:eastAsia="pt-BR"/>
              </w:rPr>
              <w:t xml:space="preserve"> LEANDRO C. MACHADO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100077077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CAP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AGLEYDSON RODRIGUES CAVALCANTE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100092985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CAP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THIAGO RAPHAEL CAMPOS DA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100094647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CAP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IGOR MAYANE JUSTINO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100093000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CAP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ALEXSANDER DE MENEZES SOUZA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100080375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CAP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DOUGLAS MARINK DE MIRANDA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SUB TEN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100033746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ANTONIO BORGES DOS SANTOS FILHO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100034556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JOAO GOMES MENDES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100040880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CRISANTO EUGENIO BRITO PEREIRA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2º SGT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100049977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JOSÉ ANTÔNIO DE SOUZA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100048387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PEDRO FRANKLINS DA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100092380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FABIANE PEREIRA DA SILVA</w:t>
            </w:r>
          </w:p>
        </w:tc>
      </w:tr>
      <w:tr w:rsidR="00E50303" w:rsidRPr="00CD1048" w:rsidTr="004511FD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100053265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VERIANO DA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100058021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JONAS RODRIGUES BARBOSA MOTA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3º SGT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100061808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SANDRO GUSMÃO SÓRIA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100060969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HELDEMACIO LEITE DE OLIVEIRA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100086800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SAMIRG CORDEIRO BARBOSA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100058540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EDVAN LEMOS MORATO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100064070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LUCIANA DA SILVA NOBERTO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100062668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CLAUDIA COVELINHE B. CAVALCANTE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100061212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JOSE CARLOS GARCIA DANTAS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100076759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CLAUDINEIA SILVA DE SOUZA RODRIGUES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100065311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ELIETE RIBEIRO DE LIMA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100064525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NANCI NAZARE DO NASCIMENTO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100069111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JOCIMARA VIEIRA LIMA SANTOS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100092388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FREDERICO CARNEIRO DOS SANTOS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100062010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DIERLEY FEITOSA BEZERRA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100063686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3º SGT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JAMESSON RIBEIRO DA COSTA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CABOS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100092841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TARCISO COSTA MENDES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100090562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CLAYTON WLLEMIS LEAO GONÇALVES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100080426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MAICON ALEANDRO DA SILVA GOMES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100081759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SAMUEL HENRIQUE DE CASTRO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100078097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WALDESON DA SILVA NUNES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100076764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CLÁUDIO SILVA MATOS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100078022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MARCOS AURÉLIO PASSARELLO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100088502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EDSON SLUZARSKI DA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100075873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ALEXSANDRO FERNANDO DE AZEVEDO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100090395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ANDRE AUGUSTO CAMPOS LOPES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100052182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AGENILDO PEDRO DE SOUZA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100078406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4511FD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RAFAEL ALVES DE OLI</w:t>
            </w:r>
            <w:r w:rsidR="00E50303" w:rsidRPr="00CD1048">
              <w:rPr>
                <w:rFonts w:ascii="Times New Roman" w:hAnsi="Times New Roman" w:cs="Times New Roman"/>
                <w:szCs w:val="20"/>
                <w:lang w:eastAsia="pt-BR"/>
              </w:rPr>
              <w:t>VEIRA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100081355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VANDICLEI DA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100088193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ALEX ANDRADE DE SOUZA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100082022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IGOR DA SILVA CRUZ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100081284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WELLINGTON ALVES QUEIROZ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100088840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ERVENI CLEITON MODESTO MACHADO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100081820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SUELY OLIVEIRA DA CRUZ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100085451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FAGNER SILVA DO NASCIMENTO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100088911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PITERSON SANTOS CHAVES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ALUNOS NO CURSO DE CABO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100078815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ANDRÉA RENATA PINHEIRO RAMOS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100092584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KARLA GIANNINA G. FERNANDES LIMA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100092702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NILTON ETSUO UEDA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100092638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MARCOS FERNANDES VIEIRA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100092446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HUMBERTO JOSÉ DE SANTANA JÚNIOR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100092371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FABIO GONÇALVES DE OLIVEIRA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100092880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VANESSA PEREIRA ALVES DE OLIVEIRA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0D7155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100092595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LEANDRO DE SOUZA OLIVEIRA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0D7155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100094548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TIAGO FELIPE DE CARVALHO GOMES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0D7155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100094062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CD1048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ELDO FERREIRA AFONSO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0D7155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100091860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DENISON TRINDADE SILVA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0D7155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100094164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GIDERSON BARROS FERREIRA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0D7155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100094942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WENDERLIY FERNANDES VASCONCELOS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0D7155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  <w:r w:rsidR="000D7155">
              <w:rPr>
                <w:rFonts w:ascii="Times New Roman" w:hAnsi="Times New Roman" w:cs="Times New Roman"/>
                <w:szCs w:val="20"/>
                <w:lang w:eastAsia="pt-BR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10009012-8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AL CB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both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ADRIANA VIEIRA DE AGUIAR</w:t>
            </w:r>
          </w:p>
        </w:tc>
      </w:tr>
      <w:tr w:rsidR="00E50303" w:rsidRPr="00CD1048" w:rsidTr="000D7155">
        <w:trPr>
          <w:tblCellSpacing w:w="0" w:type="dxa"/>
          <w:jc w:val="center"/>
        </w:trPr>
        <w:tc>
          <w:tcPr>
            <w:tcW w:w="10116" w:type="dxa"/>
            <w:gridSpan w:val="4"/>
            <w:vAlign w:val="center"/>
            <w:hideMark/>
          </w:tcPr>
          <w:p w:rsidR="00E50303" w:rsidRPr="00CD1048" w:rsidRDefault="00E50303" w:rsidP="00AD5BC4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b/>
                <w:szCs w:val="20"/>
                <w:lang w:eastAsia="pt-BR"/>
              </w:rPr>
              <w:t>SOLDADOS PM</w:t>
            </w:r>
          </w:p>
        </w:tc>
      </w:tr>
      <w:tr w:rsidR="00E50303" w:rsidRPr="00CD1048" w:rsidTr="00AD5BC4">
        <w:trPr>
          <w:tblCellSpacing w:w="0" w:type="dxa"/>
          <w:jc w:val="center"/>
        </w:trPr>
        <w:tc>
          <w:tcPr>
            <w:tcW w:w="1229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100095246</w:t>
            </w:r>
          </w:p>
        </w:tc>
        <w:tc>
          <w:tcPr>
            <w:tcW w:w="0" w:type="auto"/>
            <w:vAlign w:val="center"/>
            <w:hideMark/>
          </w:tcPr>
          <w:p w:rsidR="00E50303" w:rsidRPr="00CD1048" w:rsidRDefault="00E50303" w:rsidP="004511FD">
            <w:pPr>
              <w:pStyle w:val="SemEspaamen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SD PM</w:t>
            </w:r>
          </w:p>
        </w:tc>
        <w:tc>
          <w:tcPr>
            <w:tcW w:w="6328" w:type="dxa"/>
            <w:vAlign w:val="center"/>
            <w:hideMark/>
          </w:tcPr>
          <w:p w:rsidR="00E50303" w:rsidRPr="00CD1048" w:rsidRDefault="00E50303" w:rsidP="004511FD">
            <w:pPr>
              <w:pStyle w:val="SemEspaamento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D1048">
              <w:rPr>
                <w:rFonts w:ascii="Times New Roman" w:hAnsi="Times New Roman" w:cs="Times New Roman"/>
                <w:szCs w:val="20"/>
                <w:lang w:eastAsia="pt-BR"/>
              </w:rPr>
              <w:t>CARLOS CURY TITO</w:t>
            </w:r>
          </w:p>
        </w:tc>
      </w:tr>
    </w:tbl>
    <w:p w:rsidR="00E50303" w:rsidRPr="00E50303" w:rsidRDefault="00E50303" w:rsidP="00E503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>Parágrafo único. Os Oficiais e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Praças poderão, quando necessário e devidamente requisitados pel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o Comandante-Geral da PM, atuar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em policiamentos extraordinário, especial, em grandes eventos, compor comissões e instruir procedimentos apuratórios no âmbito da Corporação, além de concorrerem a escalas de serviços compatíveis com as atividades desempenhadas no Órgão cessionário.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11FD">
        <w:rPr>
          <w:rFonts w:ascii="Times New Roman" w:hAnsi="Times New Roman" w:cs="Times New Roman"/>
          <w:sz w:val="24"/>
          <w:szCs w:val="24"/>
          <w:lang w:eastAsia="pt-BR"/>
        </w:rPr>
        <w:t>Ficam os O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ficiais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agregados ao Quadro de Oficiais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da Polícia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QOPM, pelo mesmo período, por passar</w:t>
      </w:r>
      <w:r w:rsidR="00A76F51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a exercer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função de natureza policial-militar na Secretaria de Estado de Segurança, Defesa e Cidadania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 xml:space="preserve"> - SESDEC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, conforme 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rt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igo 79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, § 1º, inciso I do Decreto-Lei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09-A, de 9 de m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AD5BC4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Ficam</w:t>
      </w:r>
      <w:r w:rsidR="004511FD">
        <w:rPr>
          <w:rFonts w:ascii="Times New Roman" w:hAnsi="Times New Roman" w:cs="Times New Roman"/>
          <w:sz w:val="24"/>
          <w:szCs w:val="24"/>
          <w:lang w:eastAsia="pt-BR"/>
        </w:rPr>
        <w:t xml:space="preserve"> as Praças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agregadas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ao Quadro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Praças da Polícia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QPPM, pelo mesmo período, por passarem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a exercer função de natureza policial-militar na Secretaria de Estado de Segurança, Defesa e Cidadania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 xml:space="preserve"> - SESDEC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, conforme 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artigo 79, § 1º, inciso I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do D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ecreto-Lei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nº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09-A, de 9 de m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AD5BC4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Ficam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 xml:space="preserve"> os Oficiais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na condição de adidos à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Coordenadoria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Pessoal da Polícia Militar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para efeit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de alterações e remuneração,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co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nforme § 1º do artigo 45 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>da 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50303"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>Art. 5º.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 xml:space="preserve"> os Praças na condição de adido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CD1048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C10FB7">
        <w:rPr>
          <w:rFonts w:ascii="Times New Roman" w:hAnsi="Times New Roman" w:cs="Times New Roman"/>
          <w:sz w:val="24"/>
          <w:szCs w:val="24"/>
          <w:lang w:eastAsia="pt-BR"/>
        </w:rPr>
        <w:t xml:space="preserve"> Ajudância-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Geral da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Polícia Militar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para efeitos de alterações e remuneração, conforme § 2º do 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artigo 45 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da Lei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AD5BC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>Art. 6º. Este Decreto entra em vigor na data de sua publicação.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D3199E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 xml:space="preserve"> 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E50303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E50303" w:rsidRP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0303" w:rsidRDefault="00E50303" w:rsidP="00AD5BC4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D1048" w:rsidRPr="00E50303" w:rsidRDefault="00CD1048" w:rsidP="00AD5BC4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50303" w:rsidRPr="00E50303" w:rsidRDefault="00E50303" w:rsidP="00AD5BC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E50303" w:rsidRPr="00E50303" w:rsidRDefault="00E50303" w:rsidP="00AD5BC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5030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37CDB" w:rsidRPr="00E50303" w:rsidRDefault="00B37CDB">
      <w:pPr>
        <w:rPr>
          <w:rFonts w:ascii="Times New Roman" w:hAnsi="Times New Roman" w:cs="Times New Roman"/>
        </w:rPr>
      </w:pPr>
    </w:p>
    <w:sectPr w:rsidR="00B37CDB" w:rsidRPr="00E50303" w:rsidSect="00CD1048">
      <w:headerReference w:type="default" r:id="rId7"/>
      <w:footerReference w:type="default" r:id="rId8"/>
      <w:pgSz w:w="11906" w:h="16838"/>
      <w:pgMar w:top="1134" w:right="567" w:bottom="567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FD" w:rsidRDefault="004511FD" w:rsidP="004511FD">
      <w:pPr>
        <w:spacing w:after="0" w:line="240" w:lineRule="auto"/>
      </w:pPr>
      <w:r>
        <w:separator/>
      </w:r>
    </w:p>
  </w:endnote>
  <w:endnote w:type="continuationSeparator" w:id="0">
    <w:p w:rsidR="004511FD" w:rsidRDefault="004511FD" w:rsidP="004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44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11FD" w:rsidRPr="004511FD" w:rsidRDefault="004511FD">
        <w:pPr>
          <w:pStyle w:val="Rodap"/>
          <w:jc w:val="right"/>
          <w:rPr>
            <w:rFonts w:ascii="Times New Roman" w:hAnsi="Times New Roman" w:cs="Times New Roman"/>
          </w:rPr>
        </w:pPr>
        <w:r w:rsidRPr="004511FD">
          <w:rPr>
            <w:rFonts w:ascii="Times New Roman" w:hAnsi="Times New Roman" w:cs="Times New Roman"/>
          </w:rPr>
          <w:fldChar w:fldCharType="begin"/>
        </w:r>
        <w:r w:rsidRPr="004511FD">
          <w:rPr>
            <w:rFonts w:ascii="Times New Roman" w:hAnsi="Times New Roman" w:cs="Times New Roman"/>
          </w:rPr>
          <w:instrText>PAGE   \* MERGEFORMAT</w:instrText>
        </w:r>
        <w:r w:rsidRPr="004511FD">
          <w:rPr>
            <w:rFonts w:ascii="Times New Roman" w:hAnsi="Times New Roman" w:cs="Times New Roman"/>
          </w:rPr>
          <w:fldChar w:fldCharType="separate"/>
        </w:r>
        <w:r w:rsidR="000D7155">
          <w:rPr>
            <w:rFonts w:ascii="Times New Roman" w:hAnsi="Times New Roman" w:cs="Times New Roman"/>
            <w:noProof/>
          </w:rPr>
          <w:t>2</w:t>
        </w:r>
        <w:r w:rsidRPr="004511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FD" w:rsidRDefault="004511FD" w:rsidP="004511FD">
      <w:pPr>
        <w:spacing w:after="0" w:line="240" w:lineRule="auto"/>
      </w:pPr>
      <w:r>
        <w:separator/>
      </w:r>
    </w:p>
  </w:footnote>
  <w:footnote w:type="continuationSeparator" w:id="0">
    <w:p w:rsidR="004511FD" w:rsidRDefault="004511FD" w:rsidP="0045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FD" w:rsidRPr="004511FD" w:rsidRDefault="004511FD" w:rsidP="004511FD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511FD">
      <w:rPr>
        <w:rFonts w:ascii="Times New Roman" w:eastAsia="Times New Roman" w:hAnsi="Times New Roman" w:cs="Times New Roman"/>
        <w:b/>
        <w:color w:val="FFFFFF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04990064" r:id="rId2"/>
      </w:object>
    </w:r>
  </w:p>
  <w:p w:rsidR="004511FD" w:rsidRPr="004511FD" w:rsidRDefault="004511FD" w:rsidP="004511F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511F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511FD" w:rsidRPr="004511FD" w:rsidRDefault="004511FD" w:rsidP="004511F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4511F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4511FD" w:rsidRPr="004511FD" w:rsidRDefault="004511FD" w:rsidP="004511F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03"/>
    <w:rsid w:val="000D7155"/>
    <w:rsid w:val="004511FD"/>
    <w:rsid w:val="00946B2C"/>
    <w:rsid w:val="00A76F51"/>
    <w:rsid w:val="00AD5BC4"/>
    <w:rsid w:val="00B37CDB"/>
    <w:rsid w:val="00C10FB7"/>
    <w:rsid w:val="00CD1048"/>
    <w:rsid w:val="00D3199E"/>
    <w:rsid w:val="00E50303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C5B59A8-880D-48DA-ABD2-7F2256E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0303"/>
    <w:rPr>
      <w:b/>
      <w:bCs/>
    </w:rPr>
  </w:style>
  <w:style w:type="paragraph" w:customStyle="1" w:styleId="tabelatextoalinhadoesquerda">
    <w:name w:val="tabela_texto_alinhado_esquerda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9alinhadoesquerda">
    <w:name w:val="tabela_texto_9_alinhado_esquerda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503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51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1FD"/>
  </w:style>
  <w:style w:type="paragraph" w:styleId="Rodap">
    <w:name w:val="footer"/>
    <w:basedOn w:val="Normal"/>
    <w:link w:val="RodapChar"/>
    <w:uiPriority w:val="99"/>
    <w:unhideWhenUsed/>
    <w:rsid w:val="00451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6F59-AE13-473C-8418-3FE8B56C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7</cp:revision>
  <dcterms:created xsi:type="dcterms:W3CDTF">2018-11-28T18:10:00Z</dcterms:created>
  <dcterms:modified xsi:type="dcterms:W3CDTF">2018-11-29T13:48:00Z</dcterms:modified>
</cp:coreProperties>
</file>