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80" w:rsidRDefault="00277FDA" w:rsidP="00456A8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456A80" w:rsidRPr="00456A8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616D0">
        <w:rPr>
          <w:rFonts w:ascii="Times New Roman" w:hAnsi="Times New Roman" w:cs="Times New Roman"/>
          <w:sz w:val="24"/>
          <w:szCs w:val="24"/>
          <w:lang w:eastAsia="pt-BR"/>
        </w:rPr>
        <w:t>23.341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56A80" w:rsidRPr="00456A8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456A8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616D0">
        <w:rPr>
          <w:rFonts w:ascii="Times New Roman" w:hAnsi="Times New Roman" w:cs="Times New Roman"/>
          <w:sz w:val="24"/>
          <w:szCs w:val="24"/>
          <w:lang w:eastAsia="pt-BR"/>
        </w:rPr>
        <w:t>12</w:t>
      </w:r>
      <w:r w:rsidR="00456A8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56A80" w:rsidRPr="00456A80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56A80"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="00456A80" w:rsidRPr="00456A8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56A80" w:rsidRPr="00456A80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77FDA" w:rsidRDefault="00277FDA" w:rsidP="00456A8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7FDA" w:rsidRPr="000F0382" w:rsidRDefault="00277FDA" w:rsidP="00277FDA">
      <w:pPr>
        <w:pStyle w:val="SemEspaamen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Reverte Praça da Polícia Militar do Estado de Rondônia e dá outras providências. </w:t>
      </w:r>
    </w:p>
    <w:p w:rsidR="00456A80" w:rsidRPr="00456A80" w:rsidRDefault="00456A80" w:rsidP="00277FDA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6A80" w:rsidRPr="00456A80" w:rsidRDefault="00456A80" w:rsidP="00456A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6A80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</w:t>
      </w:r>
      <w:r w:rsidR="009244E0">
        <w:rPr>
          <w:rFonts w:ascii="Times New Roman" w:hAnsi="Times New Roman" w:cs="Times New Roman"/>
          <w:sz w:val="24"/>
          <w:szCs w:val="24"/>
          <w:lang w:eastAsia="pt-BR"/>
        </w:rPr>
        <w:t xml:space="preserve">e confere o inciso V, artigo 65 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="009244E0">
        <w:rPr>
          <w:rFonts w:ascii="Times New Roman" w:hAnsi="Times New Roman" w:cs="Times New Roman"/>
          <w:sz w:val="24"/>
          <w:szCs w:val="24"/>
          <w:lang w:eastAsia="pt-BR"/>
        </w:rPr>
        <w:t xml:space="preserve">Constituição </w:t>
      </w:r>
      <w:r w:rsidR="00277FDA">
        <w:rPr>
          <w:rFonts w:ascii="Times New Roman" w:hAnsi="Times New Roman" w:cs="Times New Roman"/>
          <w:sz w:val="24"/>
          <w:szCs w:val="24"/>
          <w:lang w:eastAsia="pt-BR"/>
        </w:rPr>
        <w:t xml:space="preserve">do Estado, </w:t>
      </w:r>
    </w:p>
    <w:p w:rsidR="00456A80" w:rsidRPr="00456A80" w:rsidRDefault="00456A80" w:rsidP="00456A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7FDA" w:rsidRPr="000F0382" w:rsidRDefault="00277FDA" w:rsidP="00277FDA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D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C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R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T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A</w:t>
      </w:r>
      <w:r w:rsidRPr="000F0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:</w:t>
      </w:r>
    </w:p>
    <w:p w:rsidR="00456A80" w:rsidRPr="00456A80" w:rsidRDefault="00456A80" w:rsidP="00277FDA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6A80" w:rsidRPr="00456A80" w:rsidRDefault="00456A80" w:rsidP="00277F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6A80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 xml:space="preserve"> Fica </w:t>
      </w:r>
      <w:r w:rsidR="00277FDA" w:rsidRPr="00456A80">
        <w:rPr>
          <w:rFonts w:ascii="Times New Roman" w:hAnsi="Times New Roman" w:cs="Times New Roman"/>
          <w:sz w:val="24"/>
          <w:szCs w:val="24"/>
          <w:lang w:eastAsia="pt-BR"/>
        </w:rPr>
        <w:t>revert</w:t>
      </w:r>
      <w:r w:rsidR="00D311FD">
        <w:rPr>
          <w:rFonts w:ascii="Times New Roman" w:hAnsi="Times New Roman" w:cs="Times New Roman"/>
          <w:sz w:val="24"/>
          <w:szCs w:val="24"/>
          <w:lang w:eastAsia="pt-BR"/>
        </w:rPr>
        <w:t>ido ao Quadro de</w:t>
      </w:r>
      <w:r w:rsidR="009244E0">
        <w:rPr>
          <w:rFonts w:ascii="Times New Roman" w:hAnsi="Times New Roman" w:cs="Times New Roman"/>
          <w:sz w:val="24"/>
          <w:szCs w:val="24"/>
          <w:lang w:eastAsia="pt-BR"/>
        </w:rPr>
        <w:t xml:space="preserve"> Praças da Polí</w:t>
      </w:r>
      <w:r w:rsidR="00277FDA" w:rsidRPr="00456A80">
        <w:rPr>
          <w:rFonts w:ascii="Times New Roman" w:hAnsi="Times New Roman" w:cs="Times New Roman"/>
          <w:sz w:val="24"/>
          <w:szCs w:val="24"/>
          <w:lang w:eastAsia="pt-BR"/>
        </w:rPr>
        <w:t>cia Mili</w:t>
      </w:r>
      <w:r w:rsidR="00277FDA">
        <w:rPr>
          <w:rFonts w:ascii="Times New Roman" w:hAnsi="Times New Roman" w:cs="Times New Roman"/>
          <w:sz w:val="24"/>
          <w:szCs w:val="24"/>
          <w:lang w:eastAsia="pt-BR"/>
        </w:rPr>
        <w:t xml:space="preserve">tar do Estado de Rondônia, </w:t>
      </w:r>
      <w:r w:rsidR="00277FDA" w:rsidRPr="00456A80">
        <w:rPr>
          <w:rFonts w:ascii="Times New Roman" w:hAnsi="Times New Roman" w:cs="Times New Roman"/>
          <w:sz w:val="24"/>
          <w:szCs w:val="24"/>
          <w:lang w:eastAsia="pt-BR"/>
        </w:rPr>
        <w:t>a contar de</w:t>
      </w:r>
      <w:r w:rsidR="00277FDA">
        <w:rPr>
          <w:rFonts w:ascii="Times New Roman" w:hAnsi="Times New Roman" w:cs="Times New Roman"/>
          <w:sz w:val="24"/>
          <w:szCs w:val="24"/>
          <w:lang w:eastAsia="pt-BR"/>
        </w:rPr>
        <w:t xml:space="preserve"> 30 de outubro de 2018,</w:t>
      </w:r>
      <w:r w:rsidR="009244E0">
        <w:rPr>
          <w:rFonts w:ascii="Times New Roman" w:hAnsi="Times New Roman" w:cs="Times New Roman"/>
          <w:sz w:val="24"/>
          <w:szCs w:val="24"/>
          <w:lang w:eastAsia="pt-BR"/>
        </w:rPr>
        <w:t xml:space="preserve"> o 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 xml:space="preserve">2º SGT PM </w:t>
      </w:r>
      <w:r w:rsidR="00C5660E">
        <w:rPr>
          <w:rFonts w:ascii="Times New Roman" w:hAnsi="Times New Roman" w:cs="Times New Roman"/>
          <w:sz w:val="24"/>
          <w:szCs w:val="24"/>
          <w:lang w:eastAsia="pt-BR"/>
        </w:rPr>
        <w:t xml:space="preserve">RE 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>04459-</w:t>
      </w:r>
      <w:r w:rsidR="00277FDA">
        <w:rPr>
          <w:rFonts w:ascii="Times New Roman" w:hAnsi="Times New Roman" w:cs="Times New Roman"/>
          <w:sz w:val="24"/>
          <w:szCs w:val="24"/>
          <w:lang w:eastAsia="pt-BR"/>
        </w:rPr>
        <w:t xml:space="preserve">9 LORIVAL MILHOMEN DOS SANTOS, 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 xml:space="preserve">por haver cessado o motivo que determinou sua agregação </w:t>
      </w:r>
      <w:r w:rsidR="00277FDA">
        <w:rPr>
          <w:rFonts w:ascii="Times New Roman" w:hAnsi="Times New Roman" w:cs="Times New Roman"/>
          <w:sz w:val="24"/>
          <w:szCs w:val="24"/>
          <w:lang w:eastAsia="pt-BR"/>
        </w:rPr>
        <w:t>à Secretaria d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277FDA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>stado de Justiça - SEJUS, e</w:t>
      </w:r>
      <w:r w:rsidR="009244E0">
        <w:rPr>
          <w:rFonts w:ascii="Times New Roman" w:hAnsi="Times New Roman" w:cs="Times New Roman"/>
          <w:sz w:val="24"/>
          <w:szCs w:val="24"/>
          <w:lang w:eastAsia="pt-BR"/>
        </w:rPr>
        <w:t xml:space="preserve">m conformidade com o artigo </w:t>
      </w:r>
      <w:r w:rsidR="00277FDA">
        <w:rPr>
          <w:rFonts w:ascii="Times New Roman" w:hAnsi="Times New Roman" w:cs="Times New Roman"/>
          <w:sz w:val="24"/>
          <w:szCs w:val="24"/>
          <w:lang w:eastAsia="pt-BR"/>
        </w:rPr>
        <w:t xml:space="preserve">82 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277FDA">
        <w:rPr>
          <w:rFonts w:ascii="Times New Roman" w:hAnsi="Times New Roman" w:cs="Times New Roman"/>
          <w:sz w:val="24"/>
          <w:szCs w:val="24"/>
          <w:lang w:eastAsia="pt-BR"/>
        </w:rPr>
        <w:t xml:space="preserve">, de 9 de março de 1982 - 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 xml:space="preserve">Estatuto dos Policiais </w:t>
      </w:r>
      <w:r w:rsidR="00277FDA">
        <w:rPr>
          <w:rFonts w:ascii="Times New Roman" w:hAnsi="Times New Roman" w:cs="Times New Roman"/>
          <w:sz w:val="24"/>
          <w:szCs w:val="24"/>
          <w:lang w:eastAsia="pt-BR"/>
        </w:rPr>
        <w:t>Militares do Estado de Rondônia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56A80" w:rsidRPr="00456A80" w:rsidRDefault="00456A80" w:rsidP="00456A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6A80" w:rsidRPr="00456A80" w:rsidRDefault="00456A80" w:rsidP="00456A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6A80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 xml:space="preserve"> Fica o 2º SGT PM </w:t>
      </w:r>
      <w:r w:rsidR="00C5660E">
        <w:rPr>
          <w:rFonts w:ascii="Times New Roman" w:hAnsi="Times New Roman" w:cs="Times New Roman"/>
          <w:sz w:val="24"/>
          <w:szCs w:val="24"/>
          <w:lang w:eastAsia="pt-BR"/>
        </w:rPr>
        <w:t xml:space="preserve">RE 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>04459</w:t>
      </w:r>
      <w:r w:rsidR="009244E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277FDA">
        <w:rPr>
          <w:rFonts w:ascii="Times New Roman" w:hAnsi="Times New Roman" w:cs="Times New Roman"/>
          <w:sz w:val="24"/>
          <w:szCs w:val="24"/>
          <w:lang w:eastAsia="pt-BR"/>
        </w:rPr>
        <w:t>9 LORIVAL MILHOMEN DOS SANTOS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 xml:space="preserve"> classificado na Coordenadoria de Ensino, a contar da data de sua revers</w:t>
      </w:r>
      <w:r w:rsidR="009244E0">
        <w:rPr>
          <w:rFonts w:ascii="Times New Roman" w:hAnsi="Times New Roman" w:cs="Times New Roman"/>
          <w:sz w:val="24"/>
          <w:szCs w:val="24"/>
          <w:lang w:eastAsia="pt-BR"/>
        </w:rPr>
        <w:t>ão, de acordo com o inciso I, §</w:t>
      </w:r>
      <w:r w:rsidR="00AF326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244E0">
        <w:rPr>
          <w:rFonts w:ascii="Times New Roman" w:hAnsi="Times New Roman" w:cs="Times New Roman"/>
          <w:sz w:val="24"/>
          <w:szCs w:val="24"/>
          <w:lang w:eastAsia="pt-BR"/>
        </w:rPr>
        <w:t xml:space="preserve">1º do artigo 5º do </w:t>
      </w:r>
      <w:r w:rsidR="00DF7DBE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>º 8.134</w:t>
      </w:r>
      <w:r w:rsidR="00DF7DB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244E0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456A80" w:rsidRPr="00456A80" w:rsidRDefault="00456A80" w:rsidP="00456A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6A80" w:rsidRPr="00456A80" w:rsidRDefault="00456A80" w:rsidP="00456A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6A80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456A80" w:rsidRPr="00456A80" w:rsidRDefault="00456A80" w:rsidP="00456A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6A80" w:rsidRPr="00456A80" w:rsidRDefault="00456A80" w:rsidP="00456A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6A80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bookmarkStart w:id="0" w:name="_GoBack"/>
      <w:bookmarkEnd w:id="0"/>
      <w:r w:rsidR="00DF7DB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616D0">
        <w:rPr>
          <w:rFonts w:ascii="Times New Roman" w:hAnsi="Times New Roman" w:cs="Times New Roman"/>
          <w:sz w:val="24"/>
          <w:szCs w:val="24"/>
          <w:lang w:eastAsia="pt-BR"/>
        </w:rPr>
        <w:t>12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novembro 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t>de 2018, 130º da República.</w:t>
      </w:r>
    </w:p>
    <w:p w:rsidR="00456A80" w:rsidRPr="00456A80" w:rsidRDefault="00456A80" w:rsidP="00456A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6A80" w:rsidRDefault="00456A80" w:rsidP="00456A8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7DBE" w:rsidRPr="00456A80" w:rsidRDefault="00DF7DBE" w:rsidP="00456A8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6A80" w:rsidRPr="00456A80" w:rsidRDefault="00456A80" w:rsidP="00456A8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56A8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  <w:r w:rsidRPr="00456A80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0560AC" w:rsidRDefault="000560AC"/>
    <w:sectPr w:rsidR="000560AC" w:rsidSect="00277FDA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DA" w:rsidRDefault="00277FDA" w:rsidP="00277FDA">
      <w:pPr>
        <w:spacing w:after="0" w:line="240" w:lineRule="auto"/>
      </w:pPr>
      <w:r>
        <w:separator/>
      </w:r>
    </w:p>
  </w:endnote>
  <w:endnote w:type="continuationSeparator" w:id="0">
    <w:p w:rsidR="00277FDA" w:rsidRDefault="00277FDA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DA" w:rsidRDefault="00277FDA" w:rsidP="00277FDA">
      <w:pPr>
        <w:spacing w:after="0" w:line="240" w:lineRule="auto"/>
      </w:pPr>
      <w:r>
        <w:separator/>
      </w:r>
    </w:p>
  </w:footnote>
  <w:footnote w:type="continuationSeparator" w:id="0">
    <w:p w:rsidR="00277FDA" w:rsidRDefault="00277FDA" w:rsidP="002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DA" w:rsidRPr="0083625A" w:rsidRDefault="00277FDA" w:rsidP="00277FDA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3270986" r:id="rId2"/>
      </w:object>
    </w:r>
  </w:p>
  <w:p w:rsidR="00277FDA" w:rsidRPr="0083625A" w:rsidRDefault="00277FDA" w:rsidP="00277FDA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277FDA" w:rsidRPr="00277FDA" w:rsidRDefault="00277FDA" w:rsidP="00277FD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277FDA" w:rsidRDefault="00277F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0"/>
    <w:rsid w:val="000560AC"/>
    <w:rsid w:val="00277FDA"/>
    <w:rsid w:val="00456A80"/>
    <w:rsid w:val="009244E0"/>
    <w:rsid w:val="00A616D0"/>
    <w:rsid w:val="00AF326C"/>
    <w:rsid w:val="00C5660E"/>
    <w:rsid w:val="00D311FD"/>
    <w:rsid w:val="00D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5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5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6A80"/>
    <w:rPr>
      <w:b/>
      <w:bCs/>
    </w:rPr>
  </w:style>
  <w:style w:type="paragraph" w:styleId="SemEspaamento">
    <w:name w:val="No Spacing"/>
    <w:uiPriority w:val="1"/>
    <w:qFormat/>
    <w:rsid w:val="00456A8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7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7FDA"/>
  </w:style>
  <w:style w:type="paragraph" w:styleId="Rodap">
    <w:name w:val="footer"/>
    <w:basedOn w:val="Normal"/>
    <w:link w:val="RodapChar"/>
    <w:uiPriority w:val="99"/>
    <w:unhideWhenUsed/>
    <w:rsid w:val="0027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5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5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6A80"/>
    <w:rPr>
      <w:b/>
      <w:bCs/>
    </w:rPr>
  </w:style>
  <w:style w:type="paragraph" w:styleId="SemEspaamento">
    <w:name w:val="No Spacing"/>
    <w:uiPriority w:val="1"/>
    <w:qFormat/>
    <w:rsid w:val="00456A8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7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7FDA"/>
  </w:style>
  <w:style w:type="paragraph" w:styleId="Rodap">
    <w:name w:val="footer"/>
    <w:basedOn w:val="Normal"/>
    <w:link w:val="RodapChar"/>
    <w:uiPriority w:val="99"/>
    <w:unhideWhenUsed/>
    <w:rsid w:val="0027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7</cp:revision>
  <dcterms:created xsi:type="dcterms:W3CDTF">2018-11-06T11:34:00Z</dcterms:created>
  <dcterms:modified xsi:type="dcterms:W3CDTF">2018-11-09T16:17:00Z</dcterms:modified>
</cp:coreProperties>
</file>