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21" w:rsidRPr="00C75931" w:rsidRDefault="00046E21" w:rsidP="00046E2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75931">
        <w:rPr>
          <w:rFonts w:ascii="Times New Roman" w:hAnsi="Times New Roman" w:cs="Times New Roman"/>
          <w:sz w:val="24"/>
          <w:szCs w:val="24"/>
        </w:rPr>
        <w:t>DECRETO N.</w:t>
      </w:r>
      <w:r w:rsidR="00AA584E" w:rsidRPr="00C75931">
        <w:rPr>
          <w:rFonts w:ascii="Times New Roman" w:hAnsi="Times New Roman" w:cs="Times New Roman"/>
          <w:sz w:val="24"/>
          <w:szCs w:val="24"/>
        </w:rPr>
        <w:t xml:space="preserve"> </w:t>
      </w:r>
      <w:r w:rsidR="007A4FD9">
        <w:rPr>
          <w:rFonts w:ascii="Times New Roman" w:hAnsi="Times New Roman" w:cs="Times New Roman"/>
          <w:sz w:val="24"/>
          <w:szCs w:val="24"/>
        </w:rPr>
        <w:t>23.245</w:t>
      </w:r>
      <w:r w:rsidRPr="00C75931">
        <w:rPr>
          <w:rFonts w:ascii="Times New Roman" w:hAnsi="Times New Roman" w:cs="Times New Roman"/>
          <w:sz w:val="24"/>
          <w:szCs w:val="24"/>
        </w:rPr>
        <w:t>, DE</w:t>
      </w:r>
      <w:r w:rsidR="00C72E1B" w:rsidRPr="00C75931">
        <w:rPr>
          <w:rFonts w:ascii="Times New Roman" w:hAnsi="Times New Roman" w:cs="Times New Roman"/>
          <w:sz w:val="24"/>
          <w:szCs w:val="24"/>
        </w:rPr>
        <w:t xml:space="preserve"> </w:t>
      </w:r>
      <w:r w:rsidR="007A4FD9">
        <w:rPr>
          <w:rFonts w:ascii="Times New Roman" w:hAnsi="Times New Roman" w:cs="Times New Roman"/>
          <w:sz w:val="24"/>
          <w:szCs w:val="24"/>
        </w:rPr>
        <w:t xml:space="preserve">4 </w:t>
      </w:r>
      <w:r w:rsidRPr="00C75931">
        <w:rPr>
          <w:rFonts w:ascii="Times New Roman" w:hAnsi="Times New Roman" w:cs="Times New Roman"/>
          <w:sz w:val="24"/>
          <w:szCs w:val="24"/>
        </w:rPr>
        <w:t xml:space="preserve">DE </w:t>
      </w:r>
      <w:r w:rsidR="00AA584E" w:rsidRPr="00C75931">
        <w:rPr>
          <w:rFonts w:ascii="Times New Roman" w:hAnsi="Times New Roman" w:cs="Times New Roman"/>
          <w:sz w:val="24"/>
          <w:szCs w:val="24"/>
        </w:rPr>
        <w:t>OUTUBRO</w:t>
      </w:r>
      <w:r w:rsidRPr="00C75931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AA584E" w:rsidRPr="00C75931" w:rsidRDefault="00AA584E" w:rsidP="00046E2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46E21" w:rsidRPr="00C75931" w:rsidRDefault="00046E21" w:rsidP="00046E2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75931">
        <w:rPr>
          <w:rFonts w:ascii="Times New Roman" w:hAnsi="Times New Roman" w:cs="Times New Roman"/>
          <w:sz w:val="24"/>
          <w:szCs w:val="24"/>
        </w:rPr>
        <w:t>Transfere, a pedido, Oficial da Polícia Militar do Estado de Rondônia para a Reserva Remunerada.</w:t>
      </w:r>
    </w:p>
    <w:p w:rsidR="009F26CE" w:rsidRPr="00C7593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CE" w:rsidRPr="00C7593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31"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das atribuições que lhe confere o art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>igo 65, inciso V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da Constituição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do Estado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3F7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A584E" w:rsidRPr="00C75931">
        <w:rPr>
          <w:rFonts w:ascii="Times New Roman" w:hAnsi="Times New Roman" w:cs="Times New Roman"/>
          <w:color w:val="000000"/>
          <w:sz w:val="24"/>
          <w:szCs w:val="24"/>
        </w:rPr>
        <w:t>de acordo com o Decreto-Lei nº 09-A, de 9 de março de 1982</w:t>
      </w:r>
      <w:r w:rsidR="00DF11DF">
        <w:rPr>
          <w:rFonts w:ascii="Times New Roman" w:hAnsi="Times New Roman" w:cs="Times New Roman"/>
          <w:color w:val="000000"/>
          <w:sz w:val="24"/>
          <w:szCs w:val="24"/>
        </w:rPr>
        <w:t xml:space="preserve">, bem como </w:t>
      </w:r>
      <w:r w:rsidR="00AA584E" w:rsidRPr="00C75931">
        <w:rPr>
          <w:rFonts w:ascii="Times New Roman" w:hAnsi="Times New Roman" w:cs="Times New Roman"/>
          <w:color w:val="000000"/>
          <w:sz w:val="24"/>
          <w:szCs w:val="24"/>
        </w:rPr>
        <w:t>a Lei nº 2.687, de 15 de março de 2012,</w:t>
      </w:r>
    </w:p>
    <w:p w:rsidR="0066510E" w:rsidRPr="00C75931" w:rsidRDefault="0066510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E21" w:rsidRPr="00C75931" w:rsidRDefault="00046E21" w:rsidP="00046E21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A:</w:t>
      </w:r>
    </w:p>
    <w:p w:rsidR="009F26CE" w:rsidRPr="00C7593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CE" w:rsidRPr="00C7593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31">
        <w:rPr>
          <w:rFonts w:ascii="Times New Roman" w:hAnsi="Times New Roman" w:cs="Times New Roman"/>
          <w:color w:val="000000"/>
          <w:sz w:val="24"/>
          <w:szCs w:val="24"/>
        </w:rPr>
        <w:t>Art. 1º. Fica</w:t>
      </w:r>
      <w:r w:rsidR="0066510E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84E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transferido, a pedido, o </w:t>
      </w:r>
      <w:r w:rsidR="00AA584E" w:rsidRPr="00C7593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MAJOR PM RE 100020751 JONAS DA SILVA</w:t>
      </w:r>
      <w:r w:rsidR="00442616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para a Reserva Remunerada da Polícia Militar do Estado de Rondônia, nos termos do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§ 1º do artigo 42 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da Constit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>uição Federal, combinado com o inciso I do a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rtigo 92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do Decreto-Lei nº 09-A, de 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9 de março de 1982, o artigo 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28 da Lei n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75931" w:rsidRPr="00C759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063, de 10 de abril de 2002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>ainda, o a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 xml:space="preserve">rtigo 8º da Lei </w:t>
      </w:r>
      <w:r w:rsidR="00046E21" w:rsidRPr="00C7593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75931">
        <w:rPr>
          <w:rFonts w:ascii="Times New Roman" w:hAnsi="Times New Roman" w:cs="Times New Roman"/>
          <w:color w:val="000000"/>
          <w:sz w:val="24"/>
          <w:szCs w:val="24"/>
        </w:rPr>
        <w:t>º 2.687, de 15 de março de 2012.</w:t>
      </w:r>
    </w:p>
    <w:p w:rsidR="009F26CE" w:rsidRPr="00C7593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6CE" w:rsidRPr="00C75931" w:rsidRDefault="009F26CE" w:rsidP="009F26C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931">
        <w:rPr>
          <w:rFonts w:ascii="Times New Roman" w:hAnsi="Times New Roman" w:cs="Times New Roman"/>
          <w:color w:val="000000"/>
          <w:sz w:val="24"/>
          <w:szCs w:val="24"/>
        </w:rPr>
        <w:t>Art. 2º. Este Decreto entra em vigor na data de sua publicação.</w:t>
      </w:r>
    </w:p>
    <w:p w:rsidR="006B2A84" w:rsidRPr="00C75931" w:rsidRDefault="006B2A84" w:rsidP="006B2A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E21" w:rsidRPr="00C75931" w:rsidRDefault="00046E21" w:rsidP="00046E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93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72E1B" w:rsidRPr="00C75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4FD9">
        <w:rPr>
          <w:rFonts w:ascii="Times New Roman" w:hAnsi="Times New Roman" w:cs="Times New Roman"/>
          <w:sz w:val="24"/>
          <w:szCs w:val="24"/>
        </w:rPr>
        <w:t>4</w:t>
      </w:r>
      <w:r w:rsidR="00C75931">
        <w:rPr>
          <w:rFonts w:ascii="Times New Roman" w:hAnsi="Times New Roman" w:cs="Times New Roman"/>
          <w:sz w:val="24"/>
          <w:szCs w:val="24"/>
        </w:rPr>
        <w:t xml:space="preserve"> </w:t>
      </w:r>
      <w:r w:rsidRPr="00C75931">
        <w:rPr>
          <w:rFonts w:ascii="Times New Roman" w:hAnsi="Times New Roman" w:cs="Times New Roman"/>
          <w:sz w:val="24"/>
          <w:szCs w:val="24"/>
        </w:rPr>
        <w:t xml:space="preserve">de </w:t>
      </w:r>
      <w:r w:rsidR="00C75931">
        <w:rPr>
          <w:rFonts w:ascii="Times New Roman" w:hAnsi="Times New Roman" w:cs="Times New Roman"/>
          <w:sz w:val="24"/>
          <w:szCs w:val="24"/>
        </w:rPr>
        <w:t>outubro</w:t>
      </w:r>
      <w:r w:rsidRPr="00C75931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6B2A84" w:rsidRPr="00C75931" w:rsidRDefault="006B2A84" w:rsidP="00046E2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46E21" w:rsidRPr="00C75931" w:rsidRDefault="00046E21" w:rsidP="00046E2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B2A84" w:rsidRPr="00C75931" w:rsidRDefault="006B2A84" w:rsidP="00046E21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046E21" w:rsidRPr="00C75931" w:rsidRDefault="006B2A84" w:rsidP="00046E21">
      <w:pPr>
        <w:pStyle w:val="SemEspaamento"/>
        <w:ind w:hanging="142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C75931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2220CE" w:rsidRPr="00C75931" w:rsidRDefault="006B2A84" w:rsidP="00046E21">
      <w:pPr>
        <w:pStyle w:val="SemEspaamento"/>
        <w:ind w:hanging="142"/>
        <w:jc w:val="center"/>
      </w:pPr>
      <w:r w:rsidRPr="00C75931">
        <w:rPr>
          <w:rFonts w:ascii="Times New Roman" w:hAnsi="Times New Roman" w:cs="Times New Roman"/>
          <w:sz w:val="24"/>
          <w:szCs w:val="24"/>
        </w:rPr>
        <w:t>Governador</w:t>
      </w:r>
    </w:p>
    <w:sectPr w:rsidR="002220CE" w:rsidRPr="00C75931" w:rsidSect="00046E21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21" w:rsidRDefault="00046E21" w:rsidP="00046E21">
      <w:pPr>
        <w:spacing w:after="0" w:line="240" w:lineRule="auto"/>
      </w:pPr>
      <w:r>
        <w:separator/>
      </w:r>
    </w:p>
  </w:endnote>
  <w:endnote w:type="continuationSeparator" w:id="0">
    <w:p w:rsidR="00046E21" w:rsidRDefault="00046E21" w:rsidP="000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21" w:rsidRDefault="00046E21" w:rsidP="00046E21">
      <w:pPr>
        <w:spacing w:after="0" w:line="240" w:lineRule="auto"/>
      </w:pPr>
      <w:r>
        <w:separator/>
      </w:r>
    </w:p>
  </w:footnote>
  <w:footnote w:type="continuationSeparator" w:id="0">
    <w:p w:rsidR="00046E21" w:rsidRDefault="00046E21" w:rsidP="000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21" w:rsidRPr="00046E21" w:rsidRDefault="00046E21" w:rsidP="00046E21">
    <w:pPr>
      <w:pStyle w:val="Cabealho"/>
      <w:tabs>
        <w:tab w:val="clear" w:pos="4252"/>
        <w:tab w:val="center" w:pos="0"/>
      </w:tabs>
      <w:ind w:right="360"/>
      <w:jc w:val="center"/>
      <w:rPr>
        <w:rFonts w:ascii="Times New Roman" w:hAnsi="Times New Roman" w:cs="Times New Roman"/>
        <w:sz w:val="24"/>
        <w:szCs w:val="24"/>
      </w:rPr>
    </w:pPr>
    <w:r w:rsidRPr="00046E21">
      <w:rPr>
        <w:rFonts w:ascii="Times New Roman" w:hAnsi="Times New Roman" w:cs="Times New Roman"/>
        <w:sz w:val="24"/>
        <w:szCs w:val="24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600156035" r:id="rId2"/>
      </w:object>
    </w:r>
  </w:p>
  <w:p w:rsidR="00046E21" w:rsidRPr="00046E21" w:rsidRDefault="00046E21" w:rsidP="00046E21">
    <w:pPr>
      <w:pStyle w:val="Cabealho"/>
      <w:tabs>
        <w:tab w:val="clear" w:pos="4252"/>
        <w:tab w:val="center" w:pos="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46E2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46E21" w:rsidRPr="00046E21" w:rsidRDefault="00046E21" w:rsidP="00046E21">
    <w:pPr>
      <w:pStyle w:val="Ttulo4"/>
      <w:tabs>
        <w:tab w:val="center" w:pos="0"/>
      </w:tabs>
      <w:ind w:firstLine="0"/>
      <w:jc w:val="center"/>
      <w:rPr>
        <w:b/>
        <w:sz w:val="24"/>
        <w:szCs w:val="24"/>
      </w:rPr>
    </w:pPr>
    <w:r w:rsidRPr="00046E21">
      <w:rPr>
        <w:b/>
        <w:sz w:val="24"/>
        <w:szCs w:val="24"/>
      </w:rPr>
      <w:t>GOVERNADORIA</w:t>
    </w:r>
  </w:p>
  <w:p w:rsidR="00046E21" w:rsidRPr="00046E21" w:rsidRDefault="00046E21" w:rsidP="00046E21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84"/>
    <w:rsid w:val="0001088E"/>
    <w:rsid w:val="00046E21"/>
    <w:rsid w:val="002220CE"/>
    <w:rsid w:val="00442616"/>
    <w:rsid w:val="0066510E"/>
    <w:rsid w:val="00695FAC"/>
    <w:rsid w:val="006B2A84"/>
    <w:rsid w:val="007A4FD9"/>
    <w:rsid w:val="007D3F76"/>
    <w:rsid w:val="00853B86"/>
    <w:rsid w:val="009F26CE"/>
    <w:rsid w:val="009F514B"/>
    <w:rsid w:val="00AA584E"/>
    <w:rsid w:val="00C72E1B"/>
    <w:rsid w:val="00C75931"/>
    <w:rsid w:val="00D27157"/>
    <w:rsid w:val="00DF11DF"/>
    <w:rsid w:val="00E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9F2EE41-7BB9-4596-90A2-CA1983F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6E21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6E21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46E21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6E21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46E21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2A84"/>
    <w:rPr>
      <w:b/>
      <w:bCs/>
    </w:rPr>
  </w:style>
  <w:style w:type="paragraph" w:customStyle="1" w:styleId="textocentralizado">
    <w:name w:val="texto_centralizado"/>
    <w:basedOn w:val="Normal"/>
    <w:rsid w:val="006B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B2A84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46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E21"/>
  </w:style>
  <w:style w:type="paragraph" w:styleId="Rodap">
    <w:name w:val="footer"/>
    <w:basedOn w:val="Normal"/>
    <w:link w:val="RodapChar"/>
    <w:uiPriority w:val="99"/>
    <w:unhideWhenUsed/>
    <w:rsid w:val="00046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E21"/>
  </w:style>
  <w:style w:type="character" w:customStyle="1" w:styleId="Ttulo1Char">
    <w:name w:val="Título 1 Char"/>
    <w:basedOn w:val="Fontepargpadro"/>
    <w:link w:val="Ttulo1"/>
    <w:rsid w:val="00046E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6E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46E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6E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46E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12</cp:revision>
  <cp:lastPrinted>2018-10-04T13:11:00Z</cp:lastPrinted>
  <dcterms:created xsi:type="dcterms:W3CDTF">2018-10-04T12:06:00Z</dcterms:created>
  <dcterms:modified xsi:type="dcterms:W3CDTF">2018-10-04T15:01:00Z</dcterms:modified>
</cp:coreProperties>
</file>