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3D" w:rsidRDefault="004003EB" w:rsidP="003B7A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DECRETO N.</w:t>
      </w:r>
      <w:r w:rsidR="003B7A6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23.217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, DE</w:t>
      </w:r>
      <w:r w:rsidR="003B7A6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25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="0073113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SETEMBRO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</w:t>
      </w:r>
      <w:r w:rsidR="00F8035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 </w:t>
      </w:r>
      <w:r w:rsidRPr="004003E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2018.</w:t>
      </w:r>
    </w:p>
    <w:p w:rsidR="00ED715B" w:rsidRDefault="00ED715B" w:rsidP="003B7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4003EB" w:rsidRPr="004003EB" w:rsidRDefault="00323935" w:rsidP="004003E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Designa Praça</w:t>
      </w:r>
      <w:r w:rsidR="004003EB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Polícia Militar do Estado de Rondônia </w:t>
      </w:r>
      <w:r w:rsidR="005C6B88" w:rsidRPr="005C6B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="005C6B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desempenhar s</w:t>
      </w:r>
      <w:r w:rsidR="005C6B88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uas funções </w:t>
      </w:r>
      <w:r w:rsidR="005C6B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="005C6B88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Assessoria de Segurança</w:t>
      </w:r>
      <w:r w:rsidR="005C6B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</w:t>
      </w:r>
      <w:r w:rsidR="005C6B88" w:rsidRPr="005C6B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Tribunal de Contas do Estado de Rondônia - TCE/RO</w:t>
      </w:r>
      <w:r w:rsidR="00843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3113D" w:rsidRPr="00A31F87" w:rsidRDefault="004003EB" w:rsidP="0073113D">
      <w:pPr>
        <w:pStyle w:val="Recuodecorpodetexto"/>
        <w:tabs>
          <w:tab w:val="left" w:pos="9923"/>
        </w:tabs>
        <w:ind w:right="-2" w:firstLine="567"/>
        <w:rPr>
          <w:color w:val="auto"/>
          <w:sz w:val="24"/>
          <w:szCs w:val="24"/>
        </w:rPr>
      </w:pPr>
      <w:r w:rsidRPr="004003EB">
        <w:rPr>
          <w:sz w:val="24"/>
          <w:szCs w:val="24"/>
        </w:rPr>
        <w:t>O GOVERNADOR DO ESTADO DE RONDÔNIA, no uso das atribuições que lhe confere o artigo 65, inciso V da Constituição do Estado,</w:t>
      </w:r>
      <w:r w:rsidRPr="004003EB">
        <w:t xml:space="preserve"> </w:t>
      </w:r>
      <w:r w:rsidR="0073113D" w:rsidRPr="00A31F87">
        <w:rPr>
          <w:color w:val="auto"/>
          <w:sz w:val="24"/>
          <w:szCs w:val="24"/>
        </w:rPr>
        <w:t xml:space="preserve">e de acordo com o teor do Ofício nº </w:t>
      </w:r>
      <w:r w:rsidR="0073113D">
        <w:rPr>
          <w:color w:val="auto"/>
          <w:sz w:val="24"/>
          <w:szCs w:val="24"/>
        </w:rPr>
        <w:t>526</w:t>
      </w:r>
      <w:r w:rsidR="0073113D" w:rsidRPr="00A31F87">
        <w:rPr>
          <w:color w:val="auto"/>
          <w:sz w:val="24"/>
          <w:szCs w:val="24"/>
        </w:rPr>
        <w:t>/201</w:t>
      </w:r>
      <w:r w:rsidR="0073113D">
        <w:rPr>
          <w:color w:val="auto"/>
          <w:sz w:val="24"/>
          <w:szCs w:val="24"/>
        </w:rPr>
        <w:t>8/GABPRES/TCERO</w:t>
      </w:r>
      <w:r w:rsidR="0073113D" w:rsidRPr="00A31F87">
        <w:rPr>
          <w:color w:val="auto"/>
          <w:sz w:val="24"/>
          <w:szCs w:val="24"/>
        </w:rPr>
        <w:t xml:space="preserve">, de </w:t>
      </w:r>
      <w:r w:rsidR="0073113D">
        <w:rPr>
          <w:color w:val="auto"/>
          <w:sz w:val="24"/>
          <w:szCs w:val="24"/>
        </w:rPr>
        <w:t>23 de agosto de 2018</w:t>
      </w:r>
      <w:r w:rsidR="0073113D" w:rsidRPr="00A31F87">
        <w:rPr>
          <w:color w:val="auto"/>
          <w:sz w:val="24"/>
          <w:szCs w:val="24"/>
        </w:rPr>
        <w:t xml:space="preserve">, </w:t>
      </w:r>
      <w:r w:rsidR="0073113D">
        <w:rPr>
          <w:color w:val="auto"/>
          <w:sz w:val="24"/>
          <w:szCs w:val="24"/>
        </w:rPr>
        <w:t xml:space="preserve">Processo SEI nº 002477/2018, </w:t>
      </w:r>
      <w:r w:rsidR="0073113D" w:rsidRPr="00A31F87">
        <w:rPr>
          <w:color w:val="auto"/>
          <w:sz w:val="24"/>
          <w:szCs w:val="24"/>
        </w:rPr>
        <w:t xml:space="preserve">do Conselheiro Presidente do Tribunal de Contas do Estado de Rondônia - TCE/RO, 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D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C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R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E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T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</w:t>
      </w:r>
      <w:r w:rsidRPr="00400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designado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3º SGT PM RE 10006988-6 GUALTER DE LIMA DE CASTRO para desempenhar s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uas funções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Assessoria de Segurança do Tribunal de Contas do Estado de Rondônia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Porto Velho,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ônus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o Ó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rgão de </w:t>
      </w:r>
      <w:r w:rsidR="00D912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origem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período de </w:t>
      </w:r>
      <w:r w:rsidR="00D912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912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janeiro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31 de dezembro de 201</w:t>
      </w:r>
      <w:r w:rsidR="00D912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</w:t>
      </w:r>
      <w:r w:rsidR="008642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 dispõe o artigo 1º, inciso V</w:t>
      </w:r>
      <w:r w:rsidR="00EE4C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Lei Complementar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10 de janeiro de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4EA" w:rsidRPr="00C37D60" w:rsidRDefault="009F04EA" w:rsidP="009F04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31F87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Pr="00C37D60">
        <w:rPr>
          <w:rFonts w:ascii="Times New Roman" w:hAnsi="Times New Roman" w:cs="Times New Roman"/>
          <w:sz w:val="24"/>
          <w:szCs w:val="24"/>
        </w:rPr>
        <w:t xml:space="preserve">Os Policiais Militares </w:t>
      </w:r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poderão, quando necessário e devidamente requisitados pelo Comandante-Geral da Polícia Militar do Estado de Rondônia - </w:t>
      </w:r>
      <w:r w:rsidRPr="00C37D60">
        <w:rPr>
          <w:rFonts w:ascii="Times New Roman" w:hAnsi="Times New Roman" w:cs="Times New Roman"/>
          <w:sz w:val="24"/>
          <w:szCs w:val="24"/>
        </w:rPr>
        <w:t>PM/RO</w:t>
      </w:r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policiamentos extraordinário, especial, em grandes eventos, compor comissões e instruir procedimentos </w:t>
      </w:r>
      <w:proofErr w:type="spellStart"/>
      <w:r w:rsidRPr="00C37D60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agregado o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3º SGT PM RE 10006988-6 GUALTER DE LIMA DE CASTRO ao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Quadro de Oficiais e Praças da Polícia Militar do Estado de Rondônia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PMRO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 da mesma data,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passar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exercer função de natureza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policial-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militar 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junto à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Assessoria de Segurança do Tribunal d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Contas do Estado de Rondônia,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Porto Velho, de acordo com o artigo 24, §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2º, inciso IV, combinado com o artigo 79, §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1º, inciso I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todos do Decreto-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 n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32393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09-A, de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5B79" w:rsidRP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Estatuto dos Policiais Militares da Polícia Militar do Estado de Rondônia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3º SGT PM RE 10006988-6 GUALTER DE LIMA DE CASTRO na condição de adido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 </w:t>
      </w:r>
      <w:proofErr w:type="spellStart"/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Geral da PMRO,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contar da mesma data, </w:t>
      </w:r>
      <w:r w:rsidR="00EC5B79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efeitos de alterações,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conforme 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disposto na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nº 4.302, de 25 de </w:t>
      </w:r>
      <w:r w:rsidR="00843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unho de 2018,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bem como no artigo 80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9 de março de 1982,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26, inciso X do Regulamento de Movimentação de Oficiais e Praças da Polícia Militar do Estado de Rondônia.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3B7A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</w:t>
      </w:r>
      <w:r w:rsidR="008A6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setembro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2018, 130º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4003EB" w:rsidRDefault="004003EB" w:rsidP="0040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5B79" w:rsidRPr="004003EB" w:rsidRDefault="00EC5B79" w:rsidP="0040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003EB" w:rsidRPr="004003EB" w:rsidRDefault="004003EB" w:rsidP="004003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0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  <w:r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</w:t>
      </w:r>
      <w:r w:rsidR="00EC5B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overnador</w:t>
      </w:r>
    </w:p>
    <w:sectPr w:rsidR="004003EB" w:rsidRPr="004003EB" w:rsidSect="004003E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EB" w:rsidRDefault="004003EB" w:rsidP="004003EB">
      <w:pPr>
        <w:spacing w:after="0" w:line="240" w:lineRule="auto"/>
      </w:pPr>
      <w:r>
        <w:separator/>
      </w:r>
    </w:p>
  </w:endnote>
  <w:endnote w:type="continuationSeparator" w:id="0">
    <w:p w:rsidR="004003EB" w:rsidRDefault="004003EB" w:rsidP="0040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EB" w:rsidRDefault="004003EB" w:rsidP="004003EB">
      <w:pPr>
        <w:spacing w:after="0" w:line="240" w:lineRule="auto"/>
      </w:pPr>
      <w:r>
        <w:separator/>
      </w:r>
    </w:p>
  </w:footnote>
  <w:footnote w:type="continuationSeparator" w:id="0">
    <w:p w:rsidR="004003EB" w:rsidRDefault="004003EB" w:rsidP="0040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99383896" r:id="rId2"/>
      </w:object>
    </w:r>
  </w:p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003EB" w:rsidRPr="004003EB" w:rsidRDefault="004003EB" w:rsidP="004003E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4003EB" w:rsidRPr="004003EB" w:rsidRDefault="004003EB" w:rsidP="004003EB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A"/>
    <w:rsid w:val="002C31FA"/>
    <w:rsid w:val="002C42EC"/>
    <w:rsid w:val="002F4677"/>
    <w:rsid w:val="00323935"/>
    <w:rsid w:val="003B7A64"/>
    <w:rsid w:val="004003EB"/>
    <w:rsid w:val="004E5406"/>
    <w:rsid w:val="005C6B88"/>
    <w:rsid w:val="0073113D"/>
    <w:rsid w:val="00843549"/>
    <w:rsid w:val="008642AB"/>
    <w:rsid w:val="008A6B11"/>
    <w:rsid w:val="009F04EA"/>
    <w:rsid w:val="00AA407F"/>
    <w:rsid w:val="00B14EC0"/>
    <w:rsid w:val="00B279EF"/>
    <w:rsid w:val="00D814CA"/>
    <w:rsid w:val="00D9129C"/>
    <w:rsid w:val="00EC5B79"/>
    <w:rsid w:val="00ED715B"/>
    <w:rsid w:val="00EE4CDC"/>
    <w:rsid w:val="00F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A91608A9-CCF0-4956-BA2C-A8ACC423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4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4CA"/>
    <w:rPr>
      <w:b/>
      <w:bCs/>
    </w:rPr>
  </w:style>
  <w:style w:type="paragraph" w:customStyle="1" w:styleId="newtabelatextocentralizado">
    <w:name w:val="new_tabela_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8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3EB"/>
  </w:style>
  <w:style w:type="paragraph" w:styleId="Rodap">
    <w:name w:val="footer"/>
    <w:basedOn w:val="Normal"/>
    <w:link w:val="RodapChar"/>
    <w:uiPriority w:val="99"/>
    <w:unhideWhenUsed/>
    <w:rsid w:val="004003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3EB"/>
  </w:style>
  <w:style w:type="paragraph" w:styleId="Textodebalo">
    <w:name w:val="Balloon Text"/>
    <w:basedOn w:val="Normal"/>
    <w:link w:val="TextodebaloChar"/>
    <w:uiPriority w:val="99"/>
    <w:semiHidden/>
    <w:unhideWhenUsed/>
    <w:rsid w:val="0084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49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73113D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3113D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SemEspaamento">
    <w:name w:val="No Spacing"/>
    <w:uiPriority w:val="1"/>
    <w:qFormat/>
    <w:rsid w:val="009F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Bruna de Souza Monteiro</cp:lastModifiedBy>
  <cp:revision>9</cp:revision>
  <cp:lastPrinted>2018-07-30T13:09:00Z</cp:lastPrinted>
  <dcterms:created xsi:type="dcterms:W3CDTF">2018-09-25T15:51:00Z</dcterms:created>
  <dcterms:modified xsi:type="dcterms:W3CDTF">2018-09-25T16:32:00Z</dcterms:modified>
</cp:coreProperties>
</file>