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8F53EC">
        <w:rPr>
          <w:color w:val="000000"/>
        </w:rPr>
        <w:t xml:space="preserve"> 23.138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8F53EC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Pr="00F92DF3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</w:rPr>
        <w:t>Promove ao Posto de CORONEL PM do QOPM-0, pelo critério de Merecimento, na Polícia Militar do Estado de Rondônia</w:t>
      </w:r>
      <w:r w:rsidR="00CD3236">
        <w:rPr>
          <w:rFonts w:ascii="Times New Roman" w:hAnsi="Times New Roman" w:cs="Times New Roman"/>
          <w:sz w:val="24"/>
        </w:rPr>
        <w:t xml:space="preserve">, </w:t>
      </w:r>
      <w:r w:rsidR="00CD3236" w:rsidRPr="00685135">
        <w:rPr>
          <w:rFonts w:ascii="Times New Roman" w:hAnsi="Times New Roman" w:cs="Times New Roman"/>
          <w:sz w:val="24"/>
        </w:rPr>
        <w:t xml:space="preserve">o </w:t>
      </w:r>
      <w:r w:rsidR="00F92DF3" w:rsidRPr="00F92DF3">
        <w:rPr>
          <w:rFonts w:ascii="Times New Roman" w:hAnsi="Times New Roman" w:cs="Times New Roman"/>
          <w:color w:val="000000"/>
          <w:sz w:val="24"/>
          <w:szCs w:val="24"/>
        </w:rPr>
        <w:t>TEN CEL PM RE 06166-4 FABIO ALEXANDRE SANTOS FRANÇA</w:t>
      </w:r>
      <w:r w:rsidR="00CD3236" w:rsidRPr="00F92DF3">
        <w:rPr>
          <w:rFonts w:ascii="Times New Roman" w:hAnsi="Times New Roman" w:cs="Times New Roman"/>
          <w:sz w:val="24"/>
          <w:szCs w:val="24"/>
        </w:rPr>
        <w:t>.</w:t>
      </w:r>
    </w:p>
    <w:p w:rsidR="00685135" w:rsidRP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 xml:space="preserve">Art. 1º. Fica promovido na Polícia Militar do Estado de Rondônia, ao Posto de CORONEL PM do QOPM-0, pelo Critério de Merecimento, o </w:t>
      </w:r>
      <w:r w:rsidR="00ED16DF" w:rsidRPr="00F92DF3">
        <w:rPr>
          <w:rFonts w:ascii="Times New Roman" w:hAnsi="Times New Roman" w:cs="Times New Roman"/>
          <w:color w:val="000000"/>
          <w:sz w:val="24"/>
          <w:szCs w:val="24"/>
        </w:rPr>
        <w:t>TEN CEL PM RE 06166-4 FABIO ALEXANDRE SANTOS FRANÇA</w:t>
      </w:r>
      <w:r w:rsidRPr="00685135">
        <w:rPr>
          <w:rFonts w:ascii="Times New Roman" w:hAnsi="Times New Roman" w:cs="Times New Roman"/>
          <w:sz w:val="24"/>
        </w:rPr>
        <w:t xml:space="preserve">, a </w:t>
      </w:r>
      <w:r w:rsidR="006E0A26">
        <w:rPr>
          <w:rFonts w:ascii="Times New Roman" w:hAnsi="Times New Roman" w:cs="Times New Roman"/>
          <w:sz w:val="24"/>
        </w:rPr>
        <w:t>parti</w:t>
      </w:r>
      <w:r w:rsidRPr="00685135">
        <w:rPr>
          <w:rFonts w:ascii="Times New Roman" w:hAnsi="Times New Roman" w:cs="Times New Roman"/>
          <w:sz w:val="24"/>
        </w:rPr>
        <w:t>r de 25 de agosto de 2018.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8F53EC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P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20BFC" w:rsidRPr="00F934F6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p w:rsidR="00EF158B" w:rsidRPr="00F934F6" w:rsidRDefault="00EF158B" w:rsidP="00F9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F934F6" w:rsidSect="00F934F6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0.65pt" o:ole="" fillcolor="window">
          <v:imagedata r:id="rId1" o:title=""/>
        </v:shape>
        <o:OLEObject Type="Embed" ProgID="Word.Picture.8" ShapeID="_x0000_i1025" DrawAspect="Content" ObjectID="_1596357280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0247CE"/>
    <w:rsid w:val="001D49F0"/>
    <w:rsid w:val="0027371B"/>
    <w:rsid w:val="00296C4D"/>
    <w:rsid w:val="003B6F20"/>
    <w:rsid w:val="003C7D03"/>
    <w:rsid w:val="00432DCF"/>
    <w:rsid w:val="00685135"/>
    <w:rsid w:val="006E0A26"/>
    <w:rsid w:val="00742DA8"/>
    <w:rsid w:val="00775E72"/>
    <w:rsid w:val="007B38D3"/>
    <w:rsid w:val="007E281D"/>
    <w:rsid w:val="008F53EC"/>
    <w:rsid w:val="00907E4B"/>
    <w:rsid w:val="00936EDB"/>
    <w:rsid w:val="009447CB"/>
    <w:rsid w:val="00A20BFC"/>
    <w:rsid w:val="00A223C6"/>
    <w:rsid w:val="00B66CB7"/>
    <w:rsid w:val="00C50F7B"/>
    <w:rsid w:val="00CD3236"/>
    <w:rsid w:val="00DE1EEC"/>
    <w:rsid w:val="00ED16DF"/>
    <w:rsid w:val="00EE1B2C"/>
    <w:rsid w:val="00EF158B"/>
    <w:rsid w:val="00F92DF3"/>
    <w:rsid w:val="00F934F6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6</cp:revision>
  <cp:lastPrinted>2018-08-16T15:56:00Z</cp:lastPrinted>
  <dcterms:created xsi:type="dcterms:W3CDTF">2018-08-16T15:57:00Z</dcterms:created>
  <dcterms:modified xsi:type="dcterms:W3CDTF">2018-08-21T15:48:00Z</dcterms:modified>
</cp:coreProperties>
</file>