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C" w:rsidRPr="002D0CAD" w:rsidRDefault="000338DC" w:rsidP="000338D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01782">
        <w:rPr>
          <w:rFonts w:ascii="Times New Roman" w:hAnsi="Times New Roman" w:cs="Times New Roman"/>
          <w:sz w:val="24"/>
          <w:szCs w:val="24"/>
          <w:lang w:eastAsia="pt-BR"/>
        </w:rPr>
        <w:t xml:space="preserve"> 23.123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F01782">
        <w:rPr>
          <w:rFonts w:ascii="Times New Roman" w:hAnsi="Times New Roman" w:cs="Times New Roman"/>
          <w:sz w:val="24"/>
          <w:szCs w:val="24"/>
          <w:lang w:eastAsia="pt-BR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eastAsia="pt-BR"/>
        </w:rPr>
        <w:t>DE AGOSTO DE 2018.</w:t>
      </w:r>
    </w:p>
    <w:p w:rsidR="00037CED" w:rsidRDefault="00037CED" w:rsidP="00037CED">
      <w:pPr>
        <w:pStyle w:val="newcentralizartexto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037CED" w:rsidRDefault="00037CED" w:rsidP="00037CED">
      <w:pPr>
        <w:pStyle w:val="newcentralizartexto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  <w:hyperlink r:id="rId7" w:history="1">
        <w:r w:rsidRPr="00E07588">
          <w:rPr>
            <w:rStyle w:val="Hyperlink"/>
            <w:sz w:val="27"/>
            <w:szCs w:val="27"/>
          </w:rPr>
          <w:t>Alteração dada pelo Decreto n° 25.007, de 6/5/2020.</w:t>
        </w:r>
      </w:hyperlink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 xml:space="preserve">Institui o </w:t>
      </w:r>
      <w:r w:rsidR="006F15FD">
        <w:rPr>
          <w:rFonts w:ascii="Times New Roman" w:hAnsi="Times New Roman" w:cs="Times New Roman"/>
          <w:sz w:val="24"/>
          <w:szCs w:val="24"/>
        </w:rPr>
        <w:t>M</w:t>
      </w:r>
      <w:r w:rsidRPr="00D203F0">
        <w:rPr>
          <w:rFonts w:ascii="Times New Roman" w:hAnsi="Times New Roman" w:cs="Times New Roman"/>
          <w:sz w:val="24"/>
          <w:szCs w:val="24"/>
        </w:rPr>
        <w:t>odelo de Governança de Tecnologia e Comunicação n</w:t>
      </w:r>
      <w:r w:rsidR="008A7818">
        <w:rPr>
          <w:rFonts w:ascii="Times New Roman" w:hAnsi="Times New Roman" w:cs="Times New Roman"/>
          <w:sz w:val="24"/>
          <w:szCs w:val="24"/>
        </w:rPr>
        <w:t>o âmbito do Poder Executivo e dá</w:t>
      </w:r>
      <w:r w:rsidRPr="00D203F0">
        <w:rPr>
          <w:rFonts w:ascii="Times New Roman" w:hAnsi="Times New Roman" w:cs="Times New Roman"/>
          <w:sz w:val="24"/>
          <w:szCs w:val="24"/>
        </w:rPr>
        <w:t xml:space="preserve"> outras providências.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6F15FD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D203F0">
        <w:rPr>
          <w:rFonts w:ascii="Times New Roman" w:hAnsi="Times New Roman" w:cs="Times New Roman"/>
          <w:sz w:val="24"/>
          <w:szCs w:val="24"/>
        </w:rPr>
        <w:t>, e nos termos do artigo 22, §</w:t>
      </w:r>
      <w:r w:rsidR="008A7818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1º da Lei Complementar nº</w:t>
      </w:r>
      <w:r w:rsidR="008A7818">
        <w:rPr>
          <w:rFonts w:ascii="Times New Roman" w:hAnsi="Times New Roman" w:cs="Times New Roman"/>
          <w:sz w:val="24"/>
          <w:szCs w:val="24"/>
        </w:rPr>
        <w:t xml:space="preserve"> 965, de 20 de dezembro de 2017,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 xml:space="preserve">Art. 1º. Fica instituído o </w:t>
      </w:r>
      <w:r w:rsidR="006F15FD">
        <w:rPr>
          <w:rFonts w:ascii="Times New Roman" w:hAnsi="Times New Roman" w:cs="Times New Roman"/>
          <w:sz w:val="24"/>
          <w:szCs w:val="24"/>
        </w:rPr>
        <w:t>M</w:t>
      </w:r>
      <w:r w:rsidRPr="00D203F0">
        <w:rPr>
          <w:rFonts w:ascii="Times New Roman" w:hAnsi="Times New Roman" w:cs="Times New Roman"/>
          <w:sz w:val="24"/>
          <w:szCs w:val="24"/>
        </w:rPr>
        <w:t>odelo de Governança de Tecnologia da Informação e Comunicação no âmbito do Poder Executivo, com o objetivo de elaborar a Política de Tecnologia da Informação e Comunicação do Estado de Rondônia, bem como acompanhar a sua aplicação pelos Órgãos e Entidades vinculados à Administração Pública Estadual Direta e Indireta.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B368CB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 xml:space="preserve">Art. 2º. O </w:t>
      </w:r>
      <w:r w:rsidR="006F15FD">
        <w:rPr>
          <w:rFonts w:ascii="Times New Roman" w:hAnsi="Times New Roman" w:cs="Times New Roman"/>
          <w:sz w:val="24"/>
          <w:szCs w:val="24"/>
        </w:rPr>
        <w:t>M</w:t>
      </w:r>
      <w:r w:rsidRPr="00D203F0">
        <w:rPr>
          <w:rFonts w:ascii="Times New Roman" w:hAnsi="Times New Roman" w:cs="Times New Roman"/>
          <w:sz w:val="24"/>
          <w:szCs w:val="24"/>
        </w:rPr>
        <w:t xml:space="preserve">odelo de </w:t>
      </w:r>
      <w:r w:rsidR="006F15FD">
        <w:rPr>
          <w:rFonts w:ascii="Times New Roman" w:hAnsi="Times New Roman" w:cs="Times New Roman"/>
          <w:sz w:val="24"/>
          <w:szCs w:val="24"/>
        </w:rPr>
        <w:t>G</w:t>
      </w:r>
      <w:r w:rsidRPr="00D203F0">
        <w:rPr>
          <w:rFonts w:ascii="Times New Roman" w:hAnsi="Times New Roman" w:cs="Times New Roman"/>
          <w:sz w:val="24"/>
          <w:szCs w:val="24"/>
        </w:rPr>
        <w:t xml:space="preserve">overnança estabelece as competências complementares do </w:t>
      </w:r>
      <w:r w:rsidR="006F15FD">
        <w:rPr>
          <w:rFonts w:ascii="Times New Roman" w:hAnsi="Times New Roman" w:cs="Times New Roman"/>
          <w:sz w:val="24"/>
          <w:szCs w:val="24"/>
        </w:rPr>
        <w:t>Comitê Estadual de Tecnologia da Informação e Comunicação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B368CB">
        <w:rPr>
          <w:rFonts w:ascii="Times New Roman" w:hAnsi="Times New Roman" w:cs="Times New Roman"/>
          <w:sz w:val="24"/>
          <w:szCs w:val="24"/>
        </w:rPr>
        <w:t>-</w:t>
      </w:r>
      <w:r w:rsidRPr="00D203F0">
        <w:rPr>
          <w:rFonts w:ascii="Times New Roman" w:hAnsi="Times New Roman" w:cs="Times New Roman"/>
          <w:sz w:val="24"/>
          <w:szCs w:val="24"/>
        </w:rPr>
        <w:t xml:space="preserve"> COETIC</w:t>
      </w:r>
      <w:r w:rsidR="00B368CB">
        <w:rPr>
          <w:rFonts w:ascii="Times New Roman" w:hAnsi="Times New Roman" w:cs="Times New Roman"/>
          <w:sz w:val="24"/>
          <w:szCs w:val="24"/>
        </w:rPr>
        <w:t>.</w:t>
      </w:r>
    </w:p>
    <w:p w:rsidR="00B368CB" w:rsidRPr="00FA1415" w:rsidRDefault="00B368CB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B368CB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0E42">
        <w:rPr>
          <w:rFonts w:ascii="Times New Roman" w:hAnsi="Times New Roman" w:cs="Times New Roman"/>
          <w:sz w:val="24"/>
          <w:szCs w:val="24"/>
        </w:rPr>
        <w:t xml:space="preserve">arágrafo único. O </w:t>
      </w:r>
      <w:r w:rsidR="00230E42" w:rsidRPr="00D203F0">
        <w:rPr>
          <w:rFonts w:ascii="Times New Roman" w:hAnsi="Times New Roman" w:cs="Times New Roman"/>
          <w:sz w:val="24"/>
          <w:szCs w:val="24"/>
        </w:rPr>
        <w:t>COETIC</w:t>
      </w:r>
      <w:r w:rsidR="00230E42">
        <w:rPr>
          <w:rFonts w:ascii="Times New Roman" w:hAnsi="Times New Roman" w:cs="Times New Roman"/>
          <w:sz w:val="24"/>
          <w:szCs w:val="24"/>
        </w:rPr>
        <w:t xml:space="preserve"> fica assim disposto</w:t>
      </w:r>
      <w:r w:rsidR="00821B8C" w:rsidRPr="00D203F0">
        <w:rPr>
          <w:rFonts w:ascii="Times New Roman" w:hAnsi="Times New Roman" w:cs="Times New Roman"/>
          <w:sz w:val="24"/>
          <w:szCs w:val="24"/>
        </w:rPr>
        <w:t>: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 - Órgão Deliberativo e Normativo</w:t>
      </w:r>
      <w:r w:rsidR="00C5650A">
        <w:rPr>
          <w:rFonts w:ascii="Times New Roman" w:hAnsi="Times New Roman" w:cs="Times New Roman"/>
          <w:sz w:val="24"/>
          <w:szCs w:val="24"/>
        </w:rPr>
        <w:t>: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967BEE" w:rsidRPr="00D203F0">
        <w:rPr>
          <w:rFonts w:ascii="Times New Roman" w:hAnsi="Times New Roman" w:cs="Times New Roman"/>
          <w:sz w:val="24"/>
          <w:szCs w:val="24"/>
        </w:rPr>
        <w:t>presid</w:t>
      </w:r>
      <w:r w:rsidR="00967BEE">
        <w:rPr>
          <w:rFonts w:ascii="Times New Roman" w:hAnsi="Times New Roman" w:cs="Times New Roman"/>
          <w:sz w:val="24"/>
          <w:szCs w:val="24"/>
        </w:rPr>
        <w:t>ido pelo</w:t>
      </w:r>
      <w:r w:rsidR="00967BEE" w:rsidRPr="00D203F0">
        <w:rPr>
          <w:rFonts w:ascii="Times New Roman" w:hAnsi="Times New Roman" w:cs="Times New Roman"/>
          <w:sz w:val="24"/>
          <w:szCs w:val="24"/>
        </w:rPr>
        <w:t xml:space="preserve"> representa</w:t>
      </w:r>
      <w:r w:rsidR="00967BEE">
        <w:rPr>
          <w:rFonts w:ascii="Times New Roman" w:hAnsi="Times New Roman" w:cs="Times New Roman"/>
          <w:sz w:val="24"/>
          <w:szCs w:val="24"/>
        </w:rPr>
        <w:t xml:space="preserve">nte </w:t>
      </w:r>
      <w:r w:rsidR="00967BEE" w:rsidRPr="00D203F0">
        <w:rPr>
          <w:rFonts w:ascii="Times New Roman" w:hAnsi="Times New Roman" w:cs="Times New Roman"/>
          <w:sz w:val="24"/>
          <w:szCs w:val="24"/>
        </w:rPr>
        <w:t>d</w:t>
      </w:r>
      <w:r w:rsidR="00967BEE">
        <w:rPr>
          <w:rFonts w:ascii="Times New Roman" w:hAnsi="Times New Roman" w:cs="Times New Roman"/>
          <w:sz w:val="24"/>
          <w:szCs w:val="24"/>
        </w:rPr>
        <w:t>a</w:t>
      </w:r>
      <w:r w:rsidR="00967BEE" w:rsidRPr="00D203F0">
        <w:rPr>
          <w:rFonts w:ascii="Times New Roman" w:hAnsi="Times New Roman" w:cs="Times New Roman"/>
          <w:sz w:val="24"/>
          <w:szCs w:val="24"/>
        </w:rPr>
        <w:t xml:space="preserve"> Diretoria Executiva de Tecnologia da Informação e Comunicação - DETIC </w:t>
      </w:r>
      <w:r w:rsidR="00967BEE">
        <w:rPr>
          <w:rFonts w:ascii="Times New Roman" w:hAnsi="Times New Roman" w:cs="Times New Roman"/>
          <w:sz w:val="24"/>
          <w:szCs w:val="24"/>
        </w:rPr>
        <w:t xml:space="preserve">da </w:t>
      </w:r>
      <w:r w:rsidR="00967BEE" w:rsidRPr="00D203F0">
        <w:rPr>
          <w:rFonts w:ascii="Times New Roman" w:hAnsi="Times New Roman" w:cs="Times New Roman"/>
          <w:sz w:val="24"/>
          <w:szCs w:val="24"/>
        </w:rPr>
        <w:t xml:space="preserve">Estado para Resultados </w:t>
      </w:r>
      <w:r w:rsidR="00967BEE">
        <w:rPr>
          <w:rFonts w:ascii="Times New Roman" w:hAnsi="Times New Roman" w:cs="Times New Roman"/>
          <w:sz w:val="24"/>
          <w:szCs w:val="24"/>
        </w:rPr>
        <w:t>-</w:t>
      </w:r>
      <w:r w:rsidR="00967BEE" w:rsidRPr="00D203F0">
        <w:rPr>
          <w:rFonts w:ascii="Times New Roman" w:hAnsi="Times New Roman" w:cs="Times New Roman"/>
          <w:sz w:val="24"/>
          <w:szCs w:val="24"/>
        </w:rPr>
        <w:t xml:space="preserve"> EpR</w:t>
      </w:r>
      <w:r w:rsidR="00967BEE">
        <w:rPr>
          <w:rFonts w:ascii="Times New Roman" w:hAnsi="Times New Roman" w:cs="Times New Roman"/>
          <w:sz w:val="24"/>
          <w:szCs w:val="24"/>
        </w:rPr>
        <w:t xml:space="preserve"> e </w:t>
      </w:r>
      <w:r w:rsidRPr="00D203F0">
        <w:rPr>
          <w:rFonts w:ascii="Times New Roman" w:hAnsi="Times New Roman" w:cs="Times New Roman"/>
          <w:sz w:val="24"/>
          <w:szCs w:val="24"/>
        </w:rPr>
        <w:t>composto</w:t>
      </w:r>
      <w:r w:rsidR="00967BEE">
        <w:rPr>
          <w:rFonts w:ascii="Times New Roman" w:hAnsi="Times New Roman" w:cs="Times New Roman"/>
          <w:sz w:val="24"/>
          <w:szCs w:val="24"/>
        </w:rPr>
        <w:t xml:space="preserve"> por</w:t>
      </w:r>
      <w:r w:rsidRPr="00D203F0">
        <w:rPr>
          <w:rFonts w:ascii="Times New Roman" w:hAnsi="Times New Roman" w:cs="Times New Roman"/>
          <w:sz w:val="24"/>
          <w:szCs w:val="24"/>
        </w:rPr>
        <w:t>: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967BEE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1B8C" w:rsidRPr="00D203F0">
        <w:rPr>
          <w:rFonts w:ascii="Times New Roman" w:hAnsi="Times New Roman" w:cs="Times New Roman"/>
          <w:sz w:val="24"/>
          <w:szCs w:val="24"/>
        </w:rPr>
        <w:t>)  representante da Secretaria de Estado de Finanças</w:t>
      </w:r>
      <w:r w:rsidR="002854C3">
        <w:rPr>
          <w:rFonts w:ascii="Times New Roman" w:hAnsi="Times New Roman" w:cs="Times New Roman"/>
          <w:sz w:val="24"/>
          <w:szCs w:val="24"/>
        </w:rPr>
        <w:t xml:space="preserve"> - SEFIN</w:t>
      </w:r>
      <w:r w:rsidR="00821B8C" w:rsidRPr="00D203F0">
        <w:rPr>
          <w:rFonts w:ascii="Times New Roman" w:hAnsi="Times New Roman" w:cs="Times New Roman"/>
          <w:sz w:val="24"/>
          <w:szCs w:val="24"/>
        </w:rPr>
        <w:t>; e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967BEE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1B8C" w:rsidRPr="00D203F0">
        <w:rPr>
          <w:rFonts w:ascii="Times New Roman" w:hAnsi="Times New Roman" w:cs="Times New Roman"/>
          <w:sz w:val="24"/>
          <w:szCs w:val="24"/>
        </w:rPr>
        <w:t>) representante da Secretaria de Estado de Planejamento, Orçamento e Gestão - SEPOG;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II   - Unidade de Apoio</w:t>
      </w:r>
      <w:r w:rsidR="00C5650A">
        <w:rPr>
          <w:rFonts w:ascii="Times New Roman" w:hAnsi="Times New Roman" w:cs="Times New Roman"/>
          <w:sz w:val="24"/>
          <w:szCs w:val="24"/>
        </w:rPr>
        <w:t>: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471DB0">
        <w:rPr>
          <w:rFonts w:ascii="Times New Roman" w:hAnsi="Times New Roman" w:cs="Times New Roman"/>
          <w:sz w:val="24"/>
          <w:szCs w:val="24"/>
        </w:rPr>
        <w:t>seus</w:t>
      </w:r>
      <w:r w:rsidR="00660A3A">
        <w:rPr>
          <w:rFonts w:ascii="Times New Roman" w:hAnsi="Times New Roman" w:cs="Times New Roman"/>
          <w:sz w:val="24"/>
          <w:szCs w:val="24"/>
        </w:rPr>
        <w:t xml:space="preserve"> membros </w:t>
      </w:r>
      <w:r w:rsidR="002854C3">
        <w:rPr>
          <w:rFonts w:ascii="Times New Roman" w:hAnsi="Times New Roman" w:cs="Times New Roman"/>
          <w:sz w:val="24"/>
          <w:szCs w:val="24"/>
        </w:rPr>
        <w:t>atua</w:t>
      </w:r>
      <w:r w:rsidR="00660A3A">
        <w:rPr>
          <w:rFonts w:ascii="Times New Roman" w:hAnsi="Times New Roman" w:cs="Times New Roman"/>
          <w:sz w:val="24"/>
          <w:szCs w:val="24"/>
        </w:rPr>
        <w:t>m</w:t>
      </w:r>
      <w:r w:rsidRPr="00D203F0">
        <w:rPr>
          <w:rFonts w:ascii="Times New Roman" w:hAnsi="Times New Roman" w:cs="Times New Roman"/>
          <w:sz w:val="24"/>
          <w:szCs w:val="24"/>
        </w:rPr>
        <w:t xml:space="preserve"> como conselheiro</w:t>
      </w:r>
      <w:r w:rsidR="00660A3A">
        <w:rPr>
          <w:rFonts w:ascii="Times New Roman" w:hAnsi="Times New Roman" w:cs="Times New Roman"/>
          <w:sz w:val="24"/>
          <w:szCs w:val="24"/>
        </w:rPr>
        <w:t>s</w:t>
      </w:r>
      <w:r w:rsidRPr="00D203F0">
        <w:rPr>
          <w:rFonts w:ascii="Times New Roman" w:hAnsi="Times New Roman" w:cs="Times New Roman"/>
          <w:sz w:val="24"/>
          <w:szCs w:val="24"/>
        </w:rPr>
        <w:t xml:space="preserve">, com direito à deliberação e voto, </w:t>
      </w:r>
      <w:r w:rsidR="00471DB0">
        <w:rPr>
          <w:rFonts w:ascii="Times New Roman" w:hAnsi="Times New Roman" w:cs="Times New Roman"/>
          <w:sz w:val="24"/>
          <w:szCs w:val="24"/>
        </w:rPr>
        <w:t xml:space="preserve">sendo </w:t>
      </w:r>
      <w:r w:rsidRPr="00D203F0">
        <w:rPr>
          <w:rFonts w:ascii="Times New Roman" w:hAnsi="Times New Roman" w:cs="Times New Roman"/>
          <w:sz w:val="24"/>
          <w:szCs w:val="24"/>
        </w:rPr>
        <w:t>co</w:t>
      </w:r>
      <w:r w:rsidR="00967BEE">
        <w:rPr>
          <w:rFonts w:ascii="Times New Roman" w:hAnsi="Times New Roman" w:cs="Times New Roman"/>
          <w:sz w:val="24"/>
          <w:szCs w:val="24"/>
        </w:rPr>
        <w:t>nstituída</w:t>
      </w:r>
      <w:r w:rsidRPr="00D203F0">
        <w:rPr>
          <w:rFonts w:ascii="Times New Roman" w:hAnsi="Times New Roman" w:cs="Times New Roman"/>
          <w:sz w:val="24"/>
          <w:szCs w:val="24"/>
        </w:rPr>
        <w:t xml:space="preserve"> pelas</w:t>
      </w:r>
      <w:r w:rsidR="002854C3">
        <w:rPr>
          <w:rFonts w:ascii="Times New Roman" w:hAnsi="Times New Roman" w:cs="Times New Roman"/>
          <w:sz w:val="24"/>
          <w:szCs w:val="24"/>
        </w:rPr>
        <w:t xml:space="preserve"> seguintes</w:t>
      </w:r>
      <w:r w:rsidRPr="00D203F0">
        <w:rPr>
          <w:rFonts w:ascii="Times New Roman" w:hAnsi="Times New Roman" w:cs="Times New Roman"/>
          <w:sz w:val="24"/>
          <w:szCs w:val="24"/>
        </w:rPr>
        <w:t xml:space="preserve"> Unidades Estratégicas: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a)   Secretaria de Estado da Segurança, Defesa e Cidadania - SESDEC;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b)  Secretaria de Estado da Educação - SEDUC; 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c)   Secretaria de Estado da Saúde - SESAU; e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d)  Procuradoria</w:t>
      </w:r>
      <w:r w:rsidR="002854C3">
        <w:rPr>
          <w:rFonts w:ascii="Times New Roman" w:hAnsi="Times New Roman" w:cs="Times New Roman"/>
          <w:sz w:val="24"/>
          <w:szCs w:val="24"/>
        </w:rPr>
        <w:t>-</w:t>
      </w:r>
      <w:r w:rsidRPr="00D203F0">
        <w:rPr>
          <w:rFonts w:ascii="Times New Roman" w:hAnsi="Times New Roman" w:cs="Times New Roman"/>
          <w:sz w:val="24"/>
          <w:szCs w:val="24"/>
        </w:rPr>
        <w:t>Geral do Estado - PGE;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III - Unidades Setoriais</w:t>
      </w:r>
      <w:r w:rsidR="00C5650A">
        <w:rPr>
          <w:rFonts w:ascii="Times New Roman" w:hAnsi="Times New Roman" w:cs="Times New Roman"/>
          <w:sz w:val="24"/>
          <w:szCs w:val="24"/>
        </w:rPr>
        <w:t>:</w:t>
      </w:r>
      <w:r w:rsidR="00660A3A">
        <w:rPr>
          <w:rFonts w:ascii="Times New Roman" w:hAnsi="Times New Roman" w:cs="Times New Roman"/>
          <w:sz w:val="24"/>
          <w:szCs w:val="24"/>
        </w:rPr>
        <w:t xml:space="preserve"> constituídas por</w:t>
      </w:r>
      <w:r w:rsidRPr="00D203F0">
        <w:rPr>
          <w:rFonts w:ascii="Times New Roman" w:hAnsi="Times New Roman" w:cs="Times New Roman"/>
          <w:sz w:val="24"/>
          <w:szCs w:val="24"/>
        </w:rPr>
        <w:t xml:space="preserve"> supervis</w:t>
      </w:r>
      <w:r w:rsidR="00660A3A">
        <w:rPr>
          <w:rFonts w:ascii="Times New Roman" w:hAnsi="Times New Roman" w:cs="Times New Roman"/>
          <w:sz w:val="24"/>
          <w:szCs w:val="24"/>
        </w:rPr>
        <w:t>ores</w:t>
      </w:r>
      <w:r w:rsidRPr="00D203F0">
        <w:rPr>
          <w:rFonts w:ascii="Times New Roman" w:hAnsi="Times New Roman" w:cs="Times New Roman"/>
          <w:sz w:val="24"/>
          <w:szCs w:val="24"/>
        </w:rPr>
        <w:t xml:space="preserve"> de informática ou equivalentes, sem direito a voto, </w:t>
      </w:r>
      <w:r w:rsidR="00660A3A">
        <w:rPr>
          <w:rFonts w:ascii="Times New Roman" w:hAnsi="Times New Roman" w:cs="Times New Roman"/>
          <w:sz w:val="24"/>
          <w:szCs w:val="24"/>
        </w:rPr>
        <w:t xml:space="preserve">de </w:t>
      </w:r>
      <w:r w:rsidRPr="00D203F0">
        <w:rPr>
          <w:rFonts w:ascii="Times New Roman" w:hAnsi="Times New Roman" w:cs="Times New Roman"/>
          <w:sz w:val="24"/>
          <w:szCs w:val="24"/>
        </w:rPr>
        <w:t>todos os Órgãos da Administração Direta e Indireta do Poder Executivo.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1º. Os membros da Unidade de Apoio do COETIC serão nomeados pelo Governador do Estado, para um mandato de 1 (um) ano, permitid</w:t>
      </w:r>
      <w:r w:rsidR="005B30CC">
        <w:rPr>
          <w:rFonts w:ascii="Times New Roman" w:hAnsi="Times New Roman" w:cs="Times New Roman"/>
          <w:sz w:val="24"/>
          <w:szCs w:val="24"/>
        </w:rPr>
        <w:t>a</w:t>
      </w:r>
      <w:r w:rsidRPr="00D203F0">
        <w:rPr>
          <w:rFonts w:ascii="Times New Roman" w:hAnsi="Times New Roman" w:cs="Times New Roman"/>
          <w:sz w:val="24"/>
          <w:szCs w:val="24"/>
        </w:rPr>
        <w:t xml:space="preserve"> a recondução, mediante nova nomeação.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2º. Os membros do COETIC</w:t>
      </w:r>
      <w:r w:rsidR="007478B0">
        <w:rPr>
          <w:rFonts w:ascii="Times New Roman" w:hAnsi="Times New Roman" w:cs="Times New Roman"/>
          <w:sz w:val="24"/>
          <w:szCs w:val="24"/>
        </w:rPr>
        <w:t xml:space="preserve"> de que trata o inciso I deste artigo</w:t>
      </w:r>
      <w:r w:rsidRPr="00D203F0">
        <w:rPr>
          <w:rFonts w:ascii="Times New Roman" w:hAnsi="Times New Roman" w:cs="Times New Roman"/>
          <w:sz w:val="24"/>
          <w:szCs w:val="24"/>
        </w:rPr>
        <w:t xml:space="preserve"> serão nomeados pelo Governador do Estado, para um mandato de 2 (dois) ano</w:t>
      </w:r>
      <w:r w:rsidR="00F42AEA">
        <w:rPr>
          <w:rFonts w:ascii="Times New Roman" w:hAnsi="Times New Roman" w:cs="Times New Roman"/>
          <w:sz w:val="24"/>
          <w:szCs w:val="24"/>
        </w:rPr>
        <w:t>s</w:t>
      </w:r>
      <w:r w:rsidRPr="00D203F0">
        <w:rPr>
          <w:rFonts w:ascii="Times New Roman" w:hAnsi="Times New Roman" w:cs="Times New Roman"/>
          <w:sz w:val="24"/>
          <w:szCs w:val="24"/>
        </w:rPr>
        <w:t>, permitid</w:t>
      </w:r>
      <w:r w:rsidR="005B30CC">
        <w:rPr>
          <w:rFonts w:ascii="Times New Roman" w:hAnsi="Times New Roman" w:cs="Times New Roman"/>
          <w:sz w:val="24"/>
          <w:szCs w:val="24"/>
        </w:rPr>
        <w:t>a</w:t>
      </w:r>
      <w:r w:rsidRPr="00D203F0">
        <w:rPr>
          <w:rFonts w:ascii="Times New Roman" w:hAnsi="Times New Roman" w:cs="Times New Roman"/>
          <w:sz w:val="24"/>
          <w:szCs w:val="24"/>
        </w:rPr>
        <w:t xml:space="preserve"> a recondução, mediante nova nomeação.</w:t>
      </w:r>
    </w:p>
    <w:p w:rsidR="00821B8C" w:rsidRPr="00D203F0" w:rsidRDefault="001F5DA5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821B8C" w:rsidRPr="00D203F0">
        <w:rPr>
          <w:rFonts w:ascii="Times New Roman" w:hAnsi="Times New Roman" w:cs="Times New Roman"/>
          <w:sz w:val="24"/>
          <w:szCs w:val="24"/>
        </w:rPr>
        <w:t xml:space="preserve">3º. O pedido de nomeação deverá ser oficiado pelas </w:t>
      </w:r>
      <w:r w:rsidR="00593F10">
        <w:rPr>
          <w:rFonts w:ascii="Times New Roman" w:hAnsi="Times New Roman" w:cs="Times New Roman"/>
          <w:sz w:val="24"/>
          <w:szCs w:val="24"/>
        </w:rPr>
        <w:t>E</w:t>
      </w:r>
      <w:r w:rsidR="00821B8C" w:rsidRPr="00D203F0">
        <w:rPr>
          <w:rFonts w:ascii="Times New Roman" w:hAnsi="Times New Roman" w:cs="Times New Roman"/>
          <w:sz w:val="24"/>
          <w:szCs w:val="24"/>
        </w:rPr>
        <w:t xml:space="preserve">ntidades representativas que compõem o COETIC, contendo a indicação de </w:t>
      </w:r>
      <w:r w:rsidR="00821B8C" w:rsidRPr="00660A3A">
        <w:rPr>
          <w:rFonts w:ascii="Times New Roman" w:hAnsi="Times New Roman" w:cs="Times New Roman"/>
          <w:sz w:val="24"/>
          <w:szCs w:val="24"/>
        </w:rPr>
        <w:t xml:space="preserve">1 (um) </w:t>
      </w:r>
      <w:r w:rsidR="00660A3A" w:rsidRPr="00660A3A">
        <w:rPr>
          <w:rFonts w:ascii="Times New Roman" w:hAnsi="Times New Roman" w:cs="Times New Roman"/>
          <w:sz w:val="24"/>
          <w:szCs w:val="24"/>
        </w:rPr>
        <w:t xml:space="preserve">membro </w:t>
      </w:r>
      <w:r w:rsidR="00F42AEA">
        <w:rPr>
          <w:rFonts w:ascii="Times New Roman" w:hAnsi="Times New Roman" w:cs="Times New Roman"/>
          <w:sz w:val="24"/>
          <w:szCs w:val="24"/>
        </w:rPr>
        <w:t>t</w:t>
      </w:r>
      <w:r w:rsidR="00DE2197" w:rsidRPr="00660A3A">
        <w:rPr>
          <w:rFonts w:ascii="Times New Roman" w:hAnsi="Times New Roman" w:cs="Times New Roman"/>
          <w:sz w:val="24"/>
          <w:szCs w:val="24"/>
        </w:rPr>
        <w:t>itular</w:t>
      </w:r>
      <w:r w:rsidR="00821B8C" w:rsidRPr="00660A3A">
        <w:rPr>
          <w:rFonts w:ascii="Times New Roman" w:hAnsi="Times New Roman" w:cs="Times New Roman"/>
          <w:sz w:val="24"/>
          <w:szCs w:val="24"/>
        </w:rPr>
        <w:t xml:space="preserve"> e 1 (um) </w:t>
      </w:r>
      <w:r w:rsidR="00660A3A" w:rsidRPr="00660A3A">
        <w:rPr>
          <w:rFonts w:ascii="Times New Roman" w:hAnsi="Times New Roman" w:cs="Times New Roman"/>
          <w:sz w:val="24"/>
          <w:szCs w:val="24"/>
        </w:rPr>
        <w:t>membro</w:t>
      </w:r>
      <w:r w:rsidR="00821B8C" w:rsidRPr="00660A3A">
        <w:rPr>
          <w:rFonts w:ascii="Times New Roman" w:hAnsi="Times New Roman" w:cs="Times New Roman"/>
          <w:sz w:val="24"/>
          <w:szCs w:val="24"/>
        </w:rPr>
        <w:t xml:space="preserve"> </w:t>
      </w:r>
      <w:r w:rsidR="00F42AEA">
        <w:rPr>
          <w:rFonts w:ascii="Times New Roman" w:hAnsi="Times New Roman" w:cs="Times New Roman"/>
          <w:sz w:val="24"/>
          <w:szCs w:val="24"/>
        </w:rPr>
        <w:t>a</w:t>
      </w:r>
      <w:r w:rsidR="00821B8C" w:rsidRPr="00660A3A">
        <w:rPr>
          <w:rFonts w:ascii="Times New Roman" w:hAnsi="Times New Roman" w:cs="Times New Roman"/>
          <w:sz w:val="24"/>
          <w:szCs w:val="24"/>
        </w:rPr>
        <w:t xml:space="preserve">djunto </w:t>
      </w:r>
      <w:r w:rsidR="00821B8C" w:rsidRPr="00D203F0">
        <w:rPr>
          <w:rFonts w:ascii="Times New Roman" w:hAnsi="Times New Roman" w:cs="Times New Roman"/>
          <w:sz w:val="24"/>
          <w:szCs w:val="24"/>
        </w:rPr>
        <w:t>com formação acadêmica na área de tecnologia da informação</w:t>
      </w:r>
      <w:r w:rsidR="00471DB0">
        <w:rPr>
          <w:rFonts w:ascii="Times New Roman" w:hAnsi="Times New Roman" w:cs="Times New Roman"/>
          <w:sz w:val="24"/>
          <w:szCs w:val="24"/>
        </w:rPr>
        <w:t>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1F5DA5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21B8C" w:rsidRPr="00D203F0">
        <w:rPr>
          <w:rFonts w:ascii="Times New Roman" w:hAnsi="Times New Roman" w:cs="Times New Roman"/>
          <w:sz w:val="24"/>
          <w:szCs w:val="24"/>
        </w:rPr>
        <w:t>4º. Cabe ao COETIC, com apoio da DETIC, validar a formação profissional dos indicados.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Default="00DE2197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5º.</w:t>
      </w:r>
      <w:r w:rsidR="00821B8C" w:rsidRPr="00D203F0">
        <w:rPr>
          <w:rFonts w:ascii="Times New Roman" w:hAnsi="Times New Roman" w:cs="Times New Roman"/>
          <w:sz w:val="24"/>
          <w:szCs w:val="24"/>
        </w:rPr>
        <w:t xml:space="preserve"> Os </w:t>
      </w:r>
      <w:r w:rsidR="00F42AEA">
        <w:rPr>
          <w:rFonts w:ascii="Times New Roman" w:hAnsi="Times New Roman" w:cs="Times New Roman"/>
          <w:sz w:val="24"/>
          <w:szCs w:val="24"/>
        </w:rPr>
        <w:t>t</w:t>
      </w:r>
      <w:r w:rsidR="00660A3A" w:rsidRPr="00660A3A">
        <w:rPr>
          <w:rFonts w:ascii="Times New Roman" w:hAnsi="Times New Roman" w:cs="Times New Roman"/>
          <w:sz w:val="24"/>
          <w:szCs w:val="24"/>
        </w:rPr>
        <w:t>itulares</w:t>
      </w:r>
      <w:r w:rsidR="00821B8C" w:rsidRPr="00660A3A">
        <w:rPr>
          <w:rFonts w:ascii="Times New Roman" w:hAnsi="Times New Roman" w:cs="Times New Roman"/>
          <w:sz w:val="24"/>
          <w:szCs w:val="24"/>
        </w:rPr>
        <w:t xml:space="preserve"> e seus </w:t>
      </w:r>
      <w:r w:rsidR="00F42AEA">
        <w:rPr>
          <w:rFonts w:ascii="Times New Roman" w:hAnsi="Times New Roman" w:cs="Times New Roman"/>
          <w:sz w:val="24"/>
          <w:szCs w:val="24"/>
        </w:rPr>
        <w:t>a</w:t>
      </w:r>
      <w:r w:rsidR="00821B8C" w:rsidRPr="00660A3A">
        <w:rPr>
          <w:rFonts w:ascii="Times New Roman" w:hAnsi="Times New Roman" w:cs="Times New Roman"/>
          <w:sz w:val="24"/>
          <w:szCs w:val="24"/>
        </w:rPr>
        <w:t>djuntos</w:t>
      </w:r>
      <w:r w:rsidR="00821B8C" w:rsidRPr="00D203F0">
        <w:rPr>
          <w:rFonts w:ascii="Times New Roman" w:hAnsi="Times New Roman" w:cs="Times New Roman"/>
          <w:sz w:val="24"/>
          <w:szCs w:val="24"/>
        </w:rPr>
        <w:t>, após deferimento do COETIC, serão nomeados pelo Governador do Estado.</w:t>
      </w:r>
    </w:p>
    <w:p w:rsidR="00037CED" w:rsidRDefault="00037CED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CED" w:rsidRPr="004B63F0" w:rsidRDefault="00037CED" w:rsidP="00883F9B">
      <w:pPr>
        <w:pStyle w:val="newtextojustificadorecprimeirlinhaespsimp"/>
        <w:spacing w:before="0" w:beforeAutospacing="0" w:after="0" w:afterAutospacing="0"/>
        <w:ind w:left="142" w:right="-1" w:firstLine="567"/>
        <w:jc w:val="both"/>
        <w:rPr>
          <w:rFonts w:ascii="Times Roman" w:hAnsi="Times Roman"/>
          <w:b/>
          <w:color w:val="000000"/>
          <w:sz w:val="27"/>
          <w:szCs w:val="27"/>
        </w:rPr>
      </w:pPr>
      <w:bookmarkStart w:id="0" w:name="_GoBack"/>
      <w:r>
        <w:rPr>
          <w:rFonts w:ascii="TimesNewRomanPSMT" w:hAnsi="TimesNewRomanPSMT" w:cs="TimesNewRomanPSMT" w:hint="cs"/>
        </w:rPr>
        <w:t>§</w:t>
      </w:r>
      <w:r>
        <w:rPr>
          <w:rFonts w:ascii="TimesNewRomanPSMT" w:hAnsi="TimesNewRomanPSMT" w:cs="TimesNewRomanPSMT"/>
        </w:rPr>
        <w:t xml:space="preserve"> 6</w:t>
      </w:r>
      <w:r>
        <w:rPr>
          <w:rFonts w:ascii="TimesNewRomanPSMT" w:hAnsi="TimesNewRomanPSMT" w:cs="TimesNewRomanPSMT" w:hint="cs"/>
        </w:rPr>
        <w:t>°</w:t>
      </w:r>
      <w:r>
        <w:rPr>
          <w:rFonts w:ascii="TimesNewRomanPSMT" w:hAnsi="TimesNewRomanPSMT" w:cs="TimesNewRomanPSMT"/>
        </w:rPr>
        <w:t>. A participa</w:t>
      </w:r>
      <w:r>
        <w:rPr>
          <w:rFonts w:ascii="TimesNewRomanPSMT" w:hAnsi="TimesNewRomanPSMT" w:cs="TimesNewRomanPSMT" w:hint="cs"/>
        </w:rPr>
        <w:t>çã</w:t>
      </w:r>
      <w:r>
        <w:rPr>
          <w:rFonts w:ascii="TimesNewRomanPSMT" w:hAnsi="TimesNewRomanPSMT" w:cs="TimesNewRomanPSMT"/>
        </w:rPr>
        <w:t>o no Comit</w:t>
      </w:r>
      <w:r>
        <w:rPr>
          <w:rFonts w:ascii="TimesNewRomanPSMT" w:hAnsi="TimesNewRomanPSMT" w:cs="TimesNewRomanPSMT" w:hint="cs"/>
        </w:rPr>
        <w:t>ê</w:t>
      </w:r>
      <w:r>
        <w:rPr>
          <w:rFonts w:ascii="TimesNewRomanPSMT" w:hAnsi="TimesNewRomanPSMT" w:cs="TimesNewRomanPSMT"/>
        </w:rPr>
        <w:t xml:space="preserve"> n</w:t>
      </w:r>
      <w:r>
        <w:rPr>
          <w:rFonts w:ascii="TimesNewRomanPSMT" w:hAnsi="TimesNewRomanPSMT" w:cs="TimesNewRomanPSMT" w:hint="cs"/>
        </w:rPr>
        <w:t>ã</w:t>
      </w:r>
      <w:r>
        <w:rPr>
          <w:rFonts w:ascii="TimesNewRomanPSMT" w:hAnsi="TimesNewRomanPSMT" w:cs="TimesNewRomanPSMT"/>
        </w:rPr>
        <w:t>o ser</w:t>
      </w:r>
      <w:r>
        <w:rPr>
          <w:rFonts w:ascii="TimesNewRomanPSMT" w:hAnsi="TimesNewRomanPSMT" w:cs="TimesNewRomanPSMT" w:hint="cs"/>
        </w:rPr>
        <w:t>á</w:t>
      </w:r>
      <w:r>
        <w:rPr>
          <w:rFonts w:ascii="TimesNewRomanPSMT" w:hAnsi="TimesNewRomanPSMT" w:cs="TimesNewRomanPSMT"/>
        </w:rPr>
        <w:t xml:space="preserve"> remunerada, mas considerada servi</w:t>
      </w:r>
      <w:r>
        <w:rPr>
          <w:rFonts w:ascii="TimesNewRomanPSMT" w:hAnsi="TimesNewRomanPSMT" w:cs="TimesNewRomanPSMT" w:hint="cs"/>
        </w:rPr>
        <w:t>ç</w:t>
      </w:r>
      <w:r>
        <w:rPr>
          <w:rFonts w:ascii="TimesNewRomanPSMT" w:hAnsi="TimesNewRomanPSMT" w:cs="TimesNewRomanPSMT"/>
        </w:rPr>
        <w:t>o p</w:t>
      </w:r>
      <w:r>
        <w:rPr>
          <w:rFonts w:ascii="TimesNewRomanPSMT" w:hAnsi="TimesNewRomanPSMT" w:cs="TimesNewRomanPSMT" w:hint="cs"/>
        </w:rPr>
        <w:t>ú</w:t>
      </w:r>
      <w:r>
        <w:rPr>
          <w:rFonts w:ascii="TimesNewRomanPSMT" w:hAnsi="TimesNewRomanPSMT" w:cs="TimesNewRomanPSMT"/>
        </w:rPr>
        <w:t xml:space="preserve">blico relevante, para todos os efeitos legais. </w:t>
      </w:r>
      <w:r>
        <w:rPr>
          <w:rFonts w:ascii="TimesNewRomanPSMT" w:hAnsi="TimesNewRomanPSMT" w:cs="TimesNewRomanPSMT"/>
          <w:b/>
        </w:rPr>
        <w:t>(Redação dada pelo Decreto nº 25.007, de 5/5/2020)</w:t>
      </w:r>
    </w:p>
    <w:bookmarkEnd w:id="0"/>
    <w:p w:rsidR="00037CED" w:rsidRPr="00D203F0" w:rsidRDefault="00037CED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Art. 3º. A substituição dos membros dar-se-á</w:t>
      </w:r>
      <w:r w:rsidR="00DE2197">
        <w:rPr>
          <w:rFonts w:ascii="Times New Roman" w:hAnsi="Times New Roman" w:cs="Times New Roman"/>
          <w:sz w:val="24"/>
          <w:szCs w:val="24"/>
        </w:rPr>
        <w:t>: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 - por término de mandato</w:t>
      </w:r>
      <w:r w:rsidR="00DE2197">
        <w:rPr>
          <w:rFonts w:ascii="Times New Roman" w:hAnsi="Times New Roman" w:cs="Times New Roman"/>
          <w:sz w:val="24"/>
          <w:szCs w:val="24"/>
        </w:rPr>
        <w:t>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II - a pedido</w:t>
      </w:r>
      <w:r w:rsidR="00DE2197">
        <w:rPr>
          <w:rFonts w:ascii="Times New Roman" w:hAnsi="Times New Roman" w:cs="Times New Roman"/>
          <w:sz w:val="24"/>
          <w:szCs w:val="24"/>
        </w:rPr>
        <w:t>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 xml:space="preserve">III </w:t>
      </w:r>
      <w:r w:rsidR="00F42AEA">
        <w:rPr>
          <w:rFonts w:ascii="Times New Roman" w:hAnsi="Times New Roman" w:cs="Times New Roman"/>
          <w:sz w:val="24"/>
          <w:szCs w:val="24"/>
        </w:rPr>
        <w:t>-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  <w:r w:rsidR="00660A3A">
        <w:rPr>
          <w:rFonts w:ascii="Times New Roman" w:hAnsi="Times New Roman" w:cs="Times New Roman"/>
          <w:sz w:val="24"/>
          <w:szCs w:val="24"/>
        </w:rPr>
        <w:t>por solicitação</w:t>
      </w:r>
      <w:r w:rsidRPr="00D203F0">
        <w:rPr>
          <w:rFonts w:ascii="Times New Roman" w:hAnsi="Times New Roman" w:cs="Times New Roman"/>
          <w:sz w:val="24"/>
          <w:szCs w:val="24"/>
        </w:rPr>
        <w:t xml:space="preserve"> do Órgão ou </w:t>
      </w:r>
      <w:r w:rsidR="00C93FFD">
        <w:rPr>
          <w:rFonts w:ascii="Times New Roman" w:hAnsi="Times New Roman" w:cs="Times New Roman"/>
          <w:sz w:val="24"/>
          <w:szCs w:val="24"/>
        </w:rPr>
        <w:t>E</w:t>
      </w:r>
      <w:r w:rsidRPr="00D203F0">
        <w:rPr>
          <w:rFonts w:ascii="Times New Roman" w:hAnsi="Times New Roman" w:cs="Times New Roman"/>
          <w:sz w:val="24"/>
          <w:szCs w:val="24"/>
        </w:rPr>
        <w:t>ntidade que representa;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 xml:space="preserve">IV - por decisão </w:t>
      </w:r>
      <w:r w:rsidRPr="00A758D7">
        <w:rPr>
          <w:rFonts w:ascii="Times New Roman" w:hAnsi="Times New Roman" w:cs="Times New Roman"/>
          <w:sz w:val="24"/>
          <w:szCs w:val="24"/>
        </w:rPr>
        <w:t>da maioria do</w:t>
      </w:r>
      <w:r w:rsidR="00660A3A" w:rsidRPr="00A758D7">
        <w:rPr>
          <w:rFonts w:ascii="Times New Roman" w:hAnsi="Times New Roman" w:cs="Times New Roman"/>
          <w:sz w:val="24"/>
          <w:szCs w:val="24"/>
        </w:rPr>
        <w:t>s membros</w:t>
      </w:r>
      <w:r w:rsidRPr="00A758D7">
        <w:rPr>
          <w:rFonts w:ascii="Times New Roman" w:hAnsi="Times New Roman" w:cs="Times New Roman"/>
          <w:sz w:val="24"/>
          <w:szCs w:val="24"/>
        </w:rPr>
        <w:t xml:space="preserve">, </w:t>
      </w:r>
      <w:r w:rsidRPr="00D203F0">
        <w:rPr>
          <w:rFonts w:ascii="Times New Roman" w:hAnsi="Times New Roman" w:cs="Times New Roman"/>
          <w:sz w:val="24"/>
          <w:szCs w:val="24"/>
        </w:rPr>
        <w:t xml:space="preserve">pela ocorrência de motivo relevante, sendo-lhe garantida ampla defesa no </w:t>
      </w:r>
      <w:r w:rsidR="00A758D7">
        <w:rPr>
          <w:rFonts w:ascii="Times New Roman" w:hAnsi="Times New Roman" w:cs="Times New Roman"/>
          <w:sz w:val="24"/>
          <w:szCs w:val="24"/>
        </w:rPr>
        <w:t>Comitê</w:t>
      </w:r>
      <w:r w:rsidRPr="00D203F0">
        <w:rPr>
          <w:rFonts w:ascii="Times New Roman" w:hAnsi="Times New Roman" w:cs="Times New Roman"/>
          <w:sz w:val="24"/>
          <w:szCs w:val="24"/>
        </w:rPr>
        <w:t>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 - por falecimento;</w:t>
      </w:r>
      <w:r w:rsidR="003A4020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 - por motivo de faltas de acordo com o §</w:t>
      </w:r>
      <w:r w:rsidR="00DE2197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 xml:space="preserve">2º do </w:t>
      </w:r>
      <w:r w:rsidR="00DE2197">
        <w:rPr>
          <w:rFonts w:ascii="Times New Roman" w:hAnsi="Times New Roman" w:cs="Times New Roman"/>
          <w:sz w:val="24"/>
          <w:szCs w:val="24"/>
        </w:rPr>
        <w:t>a</w:t>
      </w:r>
      <w:r w:rsidRPr="00D203F0">
        <w:rPr>
          <w:rFonts w:ascii="Times New Roman" w:hAnsi="Times New Roman" w:cs="Times New Roman"/>
          <w:sz w:val="24"/>
          <w:szCs w:val="24"/>
        </w:rPr>
        <w:t>rt</w:t>
      </w:r>
      <w:r w:rsidR="00DE2197">
        <w:rPr>
          <w:rFonts w:ascii="Times New Roman" w:hAnsi="Times New Roman" w:cs="Times New Roman"/>
          <w:sz w:val="24"/>
          <w:szCs w:val="24"/>
        </w:rPr>
        <w:t>igo</w:t>
      </w:r>
      <w:r w:rsidRPr="00D203F0">
        <w:rPr>
          <w:rFonts w:ascii="Times New Roman" w:hAnsi="Times New Roman" w:cs="Times New Roman"/>
          <w:sz w:val="24"/>
          <w:szCs w:val="24"/>
        </w:rPr>
        <w:t xml:space="preserve"> 3º</w:t>
      </w:r>
      <w:r w:rsidR="00DE2197">
        <w:rPr>
          <w:rFonts w:ascii="Times New Roman" w:hAnsi="Times New Roman" w:cs="Times New Roman"/>
          <w:sz w:val="24"/>
          <w:szCs w:val="24"/>
        </w:rPr>
        <w:t xml:space="preserve"> deste Decreto</w:t>
      </w:r>
      <w:r w:rsidR="00A758D7">
        <w:rPr>
          <w:rFonts w:ascii="Times New Roman" w:hAnsi="Times New Roman" w:cs="Times New Roman"/>
          <w:sz w:val="24"/>
          <w:szCs w:val="24"/>
        </w:rPr>
        <w:t>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 xml:space="preserve">1º. A substituição do </w:t>
      </w:r>
      <w:r w:rsidR="00A758D7">
        <w:rPr>
          <w:rFonts w:ascii="Times New Roman" w:hAnsi="Times New Roman" w:cs="Times New Roman"/>
          <w:sz w:val="24"/>
          <w:szCs w:val="24"/>
        </w:rPr>
        <w:t>membro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DB3C6B">
        <w:rPr>
          <w:rFonts w:ascii="Times New Roman" w:hAnsi="Times New Roman" w:cs="Times New Roman"/>
          <w:sz w:val="24"/>
          <w:szCs w:val="24"/>
        </w:rPr>
        <w:t>t</w:t>
      </w:r>
      <w:r w:rsidRPr="00D203F0">
        <w:rPr>
          <w:rFonts w:ascii="Times New Roman" w:hAnsi="Times New Roman" w:cs="Times New Roman"/>
          <w:sz w:val="24"/>
          <w:szCs w:val="24"/>
        </w:rPr>
        <w:t xml:space="preserve">itular ou </w:t>
      </w:r>
      <w:r w:rsidR="00DB3C6B">
        <w:rPr>
          <w:rFonts w:ascii="Times New Roman" w:hAnsi="Times New Roman" w:cs="Times New Roman"/>
          <w:sz w:val="24"/>
          <w:szCs w:val="24"/>
        </w:rPr>
        <w:t>a</w:t>
      </w:r>
      <w:r w:rsidRPr="00D203F0">
        <w:rPr>
          <w:rFonts w:ascii="Times New Roman" w:hAnsi="Times New Roman" w:cs="Times New Roman"/>
          <w:sz w:val="24"/>
          <w:szCs w:val="24"/>
        </w:rPr>
        <w:t xml:space="preserve">djunto se processará por manifestação da </w:t>
      </w:r>
      <w:r w:rsidR="003A4020">
        <w:rPr>
          <w:rFonts w:ascii="Times New Roman" w:hAnsi="Times New Roman" w:cs="Times New Roman"/>
          <w:sz w:val="24"/>
          <w:szCs w:val="24"/>
        </w:rPr>
        <w:t>E</w:t>
      </w:r>
      <w:r w:rsidRPr="00D203F0">
        <w:rPr>
          <w:rFonts w:ascii="Times New Roman" w:hAnsi="Times New Roman" w:cs="Times New Roman"/>
          <w:sz w:val="24"/>
          <w:szCs w:val="24"/>
        </w:rPr>
        <w:t>ntidade ou Órgão representado, sempre que necessário.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2º. Os membros titulares que faltarem 3 (três) reuniões consecutivas ou</w:t>
      </w:r>
      <w:r w:rsidR="003A4020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6 (seis) alternadas, sem justificativa, no período de</w:t>
      </w:r>
      <w:r w:rsidR="006C217C">
        <w:rPr>
          <w:rFonts w:ascii="Times New Roman" w:hAnsi="Times New Roman" w:cs="Times New Roman"/>
          <w:sz w:val="24"/>
          <w:szCs w:val="24"/>
        </w:rPr>
        <w:t xml:space="preserve"> 1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6C217C">
        <w:rPr>
          <w:rFonts w:ascii="Times New Roman" w:hAnsi="Times New Roman" w:cs="Times New Roman"/>
          <w:sz w:val="24"/>
          <w:szCs w:val="24"/>
        </w:rPr>
        <w:t>(</w:t>
      </w:r>
      <w:r w:rsidRPr="00D203F0">
        <w:rPr>
          <w:rFonts w:ascii="Times New Roman" w:hAnsi="Times New Roman" w:cs="Times New Roman"/>
          <w:sz w:val="24"/>
          <w:szCs w:val="24"/>
        </w:rPr>
        <w:t>um</w:t>
      </w:r>
      <w:r w:rsidR="006C217C">
        <w:rPr>
          <w:rFonts w:ascii="Times New Roman" w:hAnsi="Times New Roman" w:cs="Times New Roman"/>
          <w:sz w:val="24"/>
          <w:szCs w:val="24"/>
        </w:rPr>
        <w:t>)</w:t>
      </w:r>
      <w:r w:rsidRPr="00D203F0">
        <w:rPr>
          <w:rFonts w:ascii="Times New Roman" w:hAnsi="Times New Roman" w:cs="Times New Roman"/>
          <w:sz w:val="24"/>
          <w:szCs w:val="24"/>
        </w:rPr>
        <w:t xml:space="preserve"> ano, serão automaticamente desligados, devendo a </w:t>
      </w:r>
      <w:r w:rsidR="00593F10">
        <w:rPr>
          <w:rFonts w:ascii="Times New Roman" w:hAnsi="Times New Roman" w:cs="Times New Roman"/>
          <w:sz w:val="24"/>
          <w:szCs w:val="24"/>
        </w:rPr>
        <w:t>E</w:t>
      </w:r>
      <w:r w:rsidRPr="00D203F0">
        <w:rPr>
          <w:rFonts w:ascii="Times New Roman" w:hAnsi="Times New Roman" w:cs="Times New Roman"/>
          <w:sz w:val="24"/>
          <w:szCs w:val="24"/>
        </w:rPr>
        <w:t>ntidade responsável indicar, com urgência, seu novo representante.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1410C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 xml:space="preserve">3º. O pedido de desligamento do </w:t>
      </w:r>
      <w:r w:rsidR="00751919">
        <w:rPr>
          <w:rFonts w:ascii="Times New Roman" w:hAnsi="Times New Roman" w:cs="Times New Roman"/>
          <w:sz w:val="24"/>
          <w:szCs w:val="24"/>
        </w:rPr>
        <w:t xml:space="preserve">membro </w:t>
      </w:r>
      <w:r w:rsidRPr="00D203F0">
        <w:rPr>
          <w:rFonts w:ascii="Times New Roman" w:hAnsi="Times New Roman" w:cs="Times New Roman"/>
          <w:sz w:val="24"/>
          <w:szCs w:val="24"/>
        </w:rPr>
        <w:t xml:space="preserve">será submetido à </w:t>
      </w:r>
      <w:r w:rsidR="006C217C">
        <w:rPr>
          <w:rFonts w:ascii="Times New Roman" w:hAnsi="Times New Roman" w:cs="Times New Roman"/>
          <w:sz w:val="24"/>
          <w:szCs w:val="24"/>
        </w:rPr>
        <w:t>E</w:t>
      </w:r>
      <w:r w:rsidRPr="00D203F0">
        <w:rPr>
          <w:rFonts w:ascii="Times New Roman" w:hAnsi="Times New Roman" w:cs="Times New Roman"/>
          <w:sz w:val="24"/>
          <w:szCs w:val="24"/>
        </w:rPr>
        <w:t xml:space="preserve">ntidade ou Órgão representado, </w:t>
      </w:r>
      <w:r w:rsidR="00471DB0">
        <w:rPr>
          <w:rFonts w:ascii="Times New Roman" w:hAnsi="Times New Roman" w:cs="Times New Roman"/>
          <w:sz w:val="24"/>
          <w:szCs w:val="24"/>
        </w:rPr>
        <w:t>compe</w:t>
      </w:r>
      <w:r w:rsidR="003373E6">
        <w:rPr>
          <w:rFonts w:ascii="Times New Roman" w:hAnsi="Times New Roman" w:cs="Times New Roman"/>
          <w:sz w:val="24"/>
          <w:szCs w:val="24"/>
        </w:rPr>
        <w:t>t</w:t>
      </w:r>
      <w:r w:rsidR="00471DB0">
        <w:rPr>
          <w:rFonts w:ascii="Times New Roman" w:hAnsi="Times New Roman" w:cs="Times New Roman"/>
          <w:sz w:val="24"/>
          <w:szCs w:val="24"/>
        </w:rPr>
        <w:t>indo-lhe</w:t>
      </w:r>
      <w:r w:rsidRPr="00D203F0">
        <w:rPr>
          <w:rFonts w:ascii="Times New Roman" w:hAnsi="Times New Roman" w:cs="Times New Roman"/>
          <w:sz w:val="24"/>
          <w:szCs w:val="24"/>
        </w:rPr>
        <w:t xml:space="preserve"> providenciar a </w:t>
      </w:r>
      <w:r w:rsidRPr="001410C0">
        <w:rPr>
          <w:rFonts w:ascii="Times New Roman" w:hAnsi="Times New Roman" w:cs="Times New Roman"/>
          <w:sz w:val="24"/>
          <w:szCs w:val="24"/>
        </w:rPr>
        <w:t xml:space="preserve">substituição junto ao </w:t>
      </w:r>
      <w:r w:rsidR="001410C0" w:rsidRPr="001410C0">
        <w:rPr>
          <w:rFonts w:ascii="Times New Roman" w:hAnsi="Times New Roman" w:cs="Times New Roman"/>
          <w:sz w:val="24"/>
          <w:szCs w:val="24"/>
        </w:rPr>
        <w:t>Comitê</w:t>
      </w:r>
      <w:r w:rsidRPr="001410C0">
        <w:rPr>
          <w:rFonts w:ascii="Times New Roman" w:hAnsi="Times New Roman" w:cs="Times New Roman"/>
          <w:sz w:val="24"/>
          <w:szCs w:val="24"/>
        </w:rPr>
        <w:t>.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Art. 4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O COETIC reunir-se-á mensalmente em sessões ordinárias e em caráter extraordinário por convocação do Presidente ou Governador</w:t>
      </w:r>
      <w:r w:rsidR="0076299E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D203F0">
        <w:rPr>
          <w:rFonts w:ascii="Times New Roman" w:hAnsi="Times New Roman" w:cs="Times New Roman"/>
          <w:sz w:val="24"/>
          <w:szCs w:val="24"/>
        </w:rPr>
        <w:t>, sempre que identificada uma situação especial.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</w:t>
      </w:r>
      <w:r w:rsidR="001F5DA5">
        <w:rPr>
          <w:rFonts w:ascii="Times New Roman" w:hAnsi="Times New Roman" w:cs="Times New Roman"/>
          <w:sz w:val="24"/>
          <w:szCs w:val="24"/>
        </w:rPr>
        <w:t xml:space="preserve"> 1º</w:t>
      </w:r>
      <w:r w:rsidRPr="00D203F0">
        <w:rPr>
          <w:rFonts w:ascii="Times New Roman" w:hAnsi="Times New Roman" w:cs="Times New Roman"/>
          <w:sz w:val="24"/>
          <w:szCs w:val="24"/>
        </w:rPr>
        <w:t>. As reuniões do COETIC serão abertas com</w:t>
      </w:r>
      <w:r w:rsidR="0076299E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presença da maioria simples dos membros descritos no artigo 2</w:t>
      </w:r>
      <w:r w:rsidRPr="00D203F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3F0">
        <w:rPr>
          <w:rFonts w:ascii="Times New Roman" w:hAnsi="Times New Roman" w:cs="Times New Roman"/>
          <w:sz w:val="24"/>
          <w:szCs w:val="24"/>
        </w:rPr>
        <w:t>, incisos I e II deste Decreto.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 2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O COETIC</w:t>
      </w:r>
      <w:r w:rsidR="0076299E">
        <w:rPr>
          <w:rFonts w:ascii="Times New Roman" w:hAnsi="Times New Roman" w:cs="Times New Roman"/>
          <w:sz w:val="24"/>
          <w:szCs w:val="24"/>
        </w:rPr>
        <w:t>,</w:t>
      </w:r>
      <w:r w:rsidRPr="00D203F0">
        <w:rPr>
          <w:rFonts w:ascii="Times New Roman" w:hAnsi="Times New Roman" w:cs="Times New Roman"/>
          <w:sz w:val="24"/>
          <w:szCs w:val="24"/>
        </w:rPr>
        <w:t xml:space="preserve"> com a anuência da Presidência</w:t>
      </w:r>
      <w:r w:rsidR="0076299E">
        <w:rPr>
          <w:rFonts w:ascii="Times New Roman" w:hAnsi="Times New Roman" w:cs="Times New Roman"/>
          <w:sz w:val="24"/>
          <w:szCs w:val="24"/>
        </w:rPr>
        <w:t>,</w:t>
      </w:r>
      <w:r w:rsidRPr="00D203F0">
        <w:rPr>
          <w:rFonts w:ascii="Times New Roman" w:hAnsi="Times New Roman" w:cs="Times New Roman"/>
          <w:sz w:val="24"/>
          <w:szCs w:val="24"/>
        </w:rPr>
        <w:t xml:space="preserve"> poderá convidar/convocar pessoas físicas e/ou jurídicas, de direito público ou privado, possuidoras de notório conhecimento n</w:t>
      </w:r>
      <w:r w:rsidR="0076299E">
        <w:rPr>
          <w:rFonts w:ascii="Times New Roman" w:hAnsi="Times New Roman" w:cs="Times New Roman"/>
          <w:sz w:val="24"/>
          <w:szCs w:val="24"/>
        </w:rPr>
        <w:t>a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76299E">
        <w:rPr>
          <w:rFonts w:ascii="Times New Roman" w:hAnsi="Times New Roman" w:cs="Times New Roman"/>
          <w:sz w:val="24"/>
          <w:szCs w:val="24"/>
        </w:rPr>
        <w:t>área</w:t>
      </w:r>
      <w:r w:rsidRPr="00D203F0">
        <w:rPr>
          <w:rFonts w:ascii="Times New Roman" w:hAnsi="Times New Roman" w:cs="Times New Roman"/>
          <w:sz w:val="24"/>
          <w:szCs w:val="24"/>
        </w:rPr>
        <w:t xml:space="preserve"> de Tecnologia da Informação e Comunicação para participar das sessões do Comitê, sem direito a voto.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 3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Qualquer membro do COETIC poderá propor assuntos a serem incluídos na pauta das reuniões.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 4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As decisões, instruções e recomendações sobre a política tecnológica, aprovadas por maioria simples de seus membros, poderão constituir deliberações de caráter normativo, podendo ser revisto/revisado mediante surgimento de novas tecnologia</w:t>
      </w:r>
      <w:r w:rsidR="003373E6">
        <w:rPr>
          <w:rFonts w:ascii="Times New Roman" w:hAnsi="Times New Roman" w:cs="Times New Roman"/>
          <w:sz w:val="24"/>
          <w:szCs w:val="24"/>
        </w:rPr>
        <w:t>s</w:t>
      </w:r>
      <w:r w:rsidRPr="00D203F0">
        <w:rPr>
          <w:rFonts w:ascii="Times New Roman" w:hAnsi="Times New Roman" w:cs="Times New Roman"/>
          <w:sz w:val="24"/>
          <w:szCs w:val="24"/>
        </w:rPr>
        <w:t xml:space="preserve"> ou provocação do interessado.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Cada instituição tem direito a 1 (um) voto e este é exercido pelo seu</w:t>
      </w:r>
      <w:r w:rsidR="0001188A">
        <w:rPr>
          <w:rFonts w:ascii="Times New Roman" w:hAnsi="Times New Roman" w:cs="Times New Roman"/>
          <w:sz w:val="24"/>
          <w:szCs w:val="24"/>
        </w:rPr>
        <w:t xml:space="preserve"> membro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01188A">
        <w:rPr>
          <w:rFonts w:ascii="Times New Roman" w:hAnsi="Times New Roman" w:cs="Times New Roman"/>
          <w:sz w:val="24"/>
          <w:szCs w:val="24"/>
        </w:rPr>
        <w:t>t</w:t>
      </w:r>
      <w:r w:rsidR="001410C0">
        <w:rPr>
          <w:rFonts w:ascii="Times New Roman" w:hAnsi="Times New Roman" w:cs="Times New Roman"/>
          <w:sz w:val="24"/>
          <w:szCs w:val="24"/>
        </w:rPr>
        <w:t>itular</w:t>
      </w:r>
      <w:r w:rsidRPr="00D203F0">
        <w:rPr>
          <w:rFonts w:ascii="Times New Roman" w:hAnsi="Times New Roman" w:cs="Times New Roman"/>
          <w:sz w:val="24"/>
          <w:szCs w:val="24"/>
        </w:rPr>
        <w:t xml:space="preserve"> ou por </w:t>
      </w:r>
      <w:r w:rsidR="0001188A">
        <w:rPr>
          <w:rFonts w:ascii="Times New Roman" w:hAnsi="Times New Roman" w:cs="Times New Roman"/>
          <w:sz w:val="24"/>
          <w:szCs w:val="24"/>
        </w:rPr>
        <w:t>a</w:t>
      </w:r>
      <w:r w:rsidRPr="00D203F0">
        <w:rPr>
          <w:rFonts w:ascii="Times New Roman" w:hAnsi="Times New Roman" w:cs="Times New Roman"/>
          <w:sz w:val="24"/>
          <w:szCs w:val="24"/>
        </w:rPr>
        <w:t>djunto, sendo vedado o voto por procuração ou outra representação de qualquer espécie.</w:t>
      </w:r>
    </w:p>
    <w:p w:rsidR="0096027C" w:rsidRPr="00FA1415" w:rsidRDefault="0096027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 6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Em caso de empate na votação, caberá ao Presidente o voto de desempate</w:t>
      </w:r>
      <w:r w:rsidR="001410C0">
        <w:rPr>
          <w:rFonts w:ascii="Times New Roman" w:hAnsi="Times New Roman" w:cs="Times New Roman"/>
          <w:sz w:val="24"/>
          <w:szCs w:val="24"/>
        </w:rPr>
        <w:t>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Art. 5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Compete ao Comitê Estadual de Tecnologia da Informação e Comunicação - COETIC: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 - estabelecer recomendações e normas para implementar políticas de informática visando padronizar e uniformizar procedimentos no âmbito do Poder Executivo;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II - recomendar projetos de tecnologia nas setoriais dos Órgãos e Entidades do Poder Executivo;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III - elaborar Plano Diretor de Tecnologia da Informação da Administração Pública Estadual Direta e Indireta, a ser executado pelo órgão executor</w:t>
      </w:r>
      <w:r w:rsidR="001410C0">
        <w:rPr>
          <w:rFonts w:ascii="Times New Roman" w:hAnsi="Times New Roman" w:cs="Times New Roman"/>
          <w:sz w:val="24"/>
          <w:szCs w:val="24"/>
        </w:rPr>
        <w:t>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IV - estabelecer políticas para contratar bens e serviços especializados em informática e emissão de parecer das especificações técnicas dos equipamentos e serviços;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 - deliberar sobre a criação, integração ou fusão, cisão, desmembramento e descentralização de unidades ou seccionais de Tecnologia da Informação;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 - constituir Comitês Temáticos, integrados por representantes de Órgãos da Administração</w:t>
      </w:r>
      <w:r w:rsidR="009A2C9F">
        <w:rPr>
          <w:rFonts w:ascii="Times New Roman" w:hAnsi="Times New Roman" w:cs="Times New Roman"/>
          <w:sz w:val="24"/>
          <w:szCs w:val="24"/>
        </w:rPr>
        <w:t xml:space="preserve"> Estadua</w:t>
      </w:r>
      <w:r w:rsidR="004104DC">
        <w:rPr>
          <w:rFonts w:ascii="Times New Roman" w:hAnsi="Times New Roman" w:cs="Times New Roman"/>
          <w:sz w:val="24"/>
          <w:szCs w:val="24"/>
        </w:rPr>
        <w:t>l</w:t>
      </w:r>
      <w:r w:rsidRPr="00D203F0">
        <w:rPr>
          <w:rFonts w:ascii="Times New Roman" w:hAnsi="Times New Roman" w:cs="Times New Roman"/>
          <w:sz w:val="24"/>
          <w:szCs w:val="24"/>
        </w:rPr>
        <w:t xml:space="preserve"> Direta e Indireta e, quando for o caso, por representantes de instituições de ensino e pesquisa da iniciativa privada e da sociedade civil em geral, com a finalidade de subsidiar o Poder Executivo na elaboração de atos normativos e de propostas relativas à Política de Tecnologia da Informação e Comunicação do Estado de Rondônia;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VII - promover a consolidação e a expansão do governo eletrônico no Estado de Rondônia, incentivando a implementação e a disponibilização de novos serviços eletrônicos à população, via Internet, numa visão integrada e sistêmica, junto aos demais Órgãos da Administração Estadual;</w:t>
      </w:r>
      <w:r w:rsidR="004104D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VIII - incentivar a qualificação dos recursos humanos envolvidos com a Tecnologia da Informação e Comunicação, divulgando a realização de eventos, cursos e seminários voltados para o setor, coordenando ações direcionadas para o tre</w:t>
      </w:r>
      <w:r w:rsidR="004104DC">
        <w:rPr>
          <w:rFonts w:ascii="Times New Roman" w:hAnsi="Times New Roman" w:cs="Times New Roman"/>
          <w:sz w:val="24"/>
          <w:szCs w:val="24"/>
        </w:rPr>
        <w:t>inamento e o aprimoramento contí</w:t>
      </w:r>
      <w:r w:rsidRPr="00D203F0">
        <w:rPr>
          <w:rFonts w:ascii="Times New Roman" w:hAnsi="Times New Roman" w:cs="Times New Roman"/>
          <w:sz w:val="24"/>
          <w:szCs w:val="24"/>
        </w:rPr>
        <w:t xml:space="preserve">nuo do pessoal alocado nas supervisões de informática ou setores equivalentes das Secretarias e demais Órgãos da </w:t>
      </w:r>
      <w:r w:rsidR="003373E6">
        <w:rPr>
          <w:rFonts w:ascii="Times New Roman" w:hAnsi="Times New Roman" w:cs="Times New Roman"/>
          <w:sz w:val="24"/>
          <w:szCs w:val="24"/>
        </w:rPr>
        <w:t>Administração Direta e Indireta.</w:t>
      </w: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Art. 6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 xml:space="preserve">. </w:t>
      </w:r>
      <w:r w:rsidR="000737A5">
        <w:rPr>
          <w:rFonts w:ascii="Times New Roman" w:hAnsi="Times New Roman" w:cs="Times New Roman"/>
          <w:sz w:val="24"/>
          <w:szCs w:val="24"/>
        </w:rPr>
        <w:t>Compete às</w:t>
      </w:r>
      <w:r w:rsidRPr="00D203F0">
        <w:rPr>
          <w:rFonts w:ascii="Times New Roman" w:hAnsi="Times New Roman" w:cs="Times New Roman"/>
          <w:sz w:val="24"/>
          <w:szCs w:val="24"/>
        </w:rPr>
        <w:t xml:space="preserve"> Unidades Setoriais:</w:t>
      </w:r>
    </w:p>
    <w:p w:rsidR="00821B8C" w:rsidRPr="00FA1415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 - cumprir as deliberações, diretrizes e orientações técnicas estabelecidas pelo Comitê Estadual de Tecnologia da Informação e Comunicação - COETIC;</w:t>
      </w:r>
    </w:p>
    <w:p w:rsidR="000338DC" w:rsidRPr="00FA1415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 xml:space="preserve">II - elaborar e encaminhar ao COETIC o planejamento anual de investimentos e despesas de custeios em Tecnologia da Informação e Comunicação do </w:t>
      </w:r>
      <w:r w:rsidR="004104DC" w:rsidRPr="00D203F0">
        <w:rPr>
          <w:rFonts w:ascii="Times New Roman" w:hAnsi="Times New Roman" w:cs="Times New Roman"/>
          <w:sz w:val="24"/>
          <w:szCs w:val="24"/>
        </w:rPr>
        <w:t>Órg</w:t>
      </w:r>
      <w:r w:rsidRPr="00D203F0">
        <w:rPr>
          <w:rFonts w:ascii="Times New Roman" w:hAnsi="Times New Roman" w:cs="Times New Roman"/>
          <w:sz w:val="24"/>
          <w:szCs w:val="24"/>
        </w:rPr>
        <w:t xml:space="preserve">ão ou </w:t>
      </w:r>
      <w:r w:rsidR="004104DC" w:rsidRPr="00D203F0">
        <w:rPr>
          <w:rFonts w:ascii="Times New Roman" w:hAnsi="Times New Roman" w:cs="Times New Roman"/>
          <w:sz w:val="24"/>
          <w:szCs w:val="24"/>
        </w:rPr>
        <w:t>Entida</w:t>
      </w:r>
      <w:r w:rsidRPr="00D203F0">
        <w:rPr>
          <w:rFonts w:ascii="Times New Roman" w:hAnsi="Times New Roman" w:cs="Times New Roman"/>
          <w:sz w:val="24"/>
          <w:szCs w:val="24"/>
        </w:rPr>
        <w:t>de;</w:t>
      </w:r>
    </w:p>
    <w:p w:rsidR="0068194C" w:rsidRDefault="0068194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III - indicar representantes para participar dos Comitês Temáticos e dos Comitês Técnicos;</w:t>
      </w:r>
    </w:p>
    <w:p w:rsidR="000338DC" w:rsidRPr="003E3C52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IV - fornecer ao COETIC, na periodicidade a ser definida e com o grau de confiabilidade requerido, as informações armazenadas nos bancos de dados sob a sua gestão, objetivando a criação de bases de dados integradas, com informações estratégicas para subsidiar o planejamento e execução das políticas públicas estaduais;</w:t>
      </w: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lastRenderedPageBreak/>
        <w:t xml:space="preserve">V - disponibilizar os meios para facilitar a interconexão da </w:t>
      </w:r>
      <w:proofErr w:type="spellStart"/>
      <w:r w:rsidRPr="00D203F0">
        <w:rPr>
          <w:rFonts w:ascii="Times New Roman" w:hAnsi="Times New Roman" w:cs="Times New Roman"/>
          <w:sz w:val="24"/>
          <w:szCs w:val="24"/>
        </w:rPr>
        <w:t>sub-rede</w:t>
      </w:r>
      <w:proofErr w:type="spellEnd"/>
      <w:r w:rsidRPr="00D203F0">
        <w:rPr>
          <w:rFonts w:ascii="Times New Roman" w:hAnsi="Times New Roman" w:cs="Times New Roman"/>
          <w:sz w:val="24"/>
          <w:szCs w:val="24"/>
        </w:rPr>
        <w:t xml:space="preserve"> de comunicação que opere e administre, inclusive telefonia</w:t>
      </w:r>
      <w:r w:rsidR="003373E6">
        <w:rPr>
          <w:rFonts w:ascii="Times New Roman" w:hAnsi="Times New Roman" w:cs="Times New Roman"/>
          <w:sz w:val="24"/>
          <w:szCs w:val="24"/>
        </w:rPr>
        <w:t>,</w:t>
      </w:r>
      <w:r w:rsidRPr="00D203F0">
        <w:rPr>
          <w:rFonts w:ascii="Times New Roman" w:hAnsi="Times New Roman" w:cs="Times New Roman"/>
          <w:sz w:val="24"/>
          <w:szCs w:val="24"/>
        </w:rPr>
        <w:t xml:space="preserve"> à infraestrutura de comunicações do Governo de Rondônia - INFOVIA;</w:t>
      </w:r>
    </w:p>
    <w:p w:rsidR="000338DC" w:rsidRPr="003E3C52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 - implementar e monitorar permanentemente os mecanismos e procedimentos relacionados à segurança das informações, com o intuito de preservar a integridade, confidencialidade e privacidade dos dados sob a sua guarda e responsabilidade;</w:t>
      </w:r>
    </w:p>
    <w:p w:rsidR="000338DC" w:rsidRPr="003E3C52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VII - fornecer ao COETIC, na periodicidade demandada, informações relacionadas às ações, previstas e em curso, envolvendo projetos referentes à Tecnologia da Informação e Comunicação, desencadeadas por iniciativa do órgão setorial;</w:t>
      </w:r>
    </w:p>
    <w:p w:rsidR="000338DC" w:rsidRPr="003E3C52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VIII - promover a qualificação do pessoal envolvido com a Tecnologia da Informação e Comunicação, estimulando sua participação em eventos, cursos e seminários, voltados para o setor, e em processos de treinamentos e de aprimoramento contínuo;</w:t>
      </w:r>
    </w:p>
    <w:p w:rsidR="000338DC" w:rsidRPr="003E3C52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IX - fazer cumprir os atos normativos concernentes à aquisição de itens relacionados à Tecnologia da Informação e Comunicação, incluindo a adoção de alternativas de solução envolvendo softwares livres; e</w:t>
      </w:r>
    </w:p>
    <w:p w:rsidR="000338DC" w:rsidRPr="003E3C52" w:rsidRDefault="000338D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X - desenvolver e implementar planos de contingência para os ambientes sob a sua responsabilidade de gestão e operação.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Art. 7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 xml:space="preserve">. Os processos de aquisição, contratação e/ou prestação de serviços em tecnologia da informação deverão ser submetidos à prévia análise </w:t>
      </w:r>
      <w:r w:rsidRPr="001410C0">
        <w:rPr>
          <w:rFonts w:ascii="Times New Roman" w:hAnsi="Times New Roman" w:cs="Times New Roman"/>
          <w:sz w:val="24"/>
          <w:szCs w:val="24"/>
        </w:rPr>
        <w:t xml:space="preserve">do </w:t>
      </w:r>
      <w:r w:rsidR="001410C0" w:rsidRPr="001410C0">
        <w:rPr>
          <w:rFonts w:ascii="Times New Roman" w:hAnsi="Times New Roman" w:cs="Times New Roman"/>
          <w:sz w:val="24"/>
          <w:szCs w:val="24"/>
        </w:rPr>
        <w:t>Comitê</w:t>
      </w:r>
      <w:r w:rsidRPr="001410C0">
        <w:rPr>
          <w:rFonts w:ascii="Times New Roman" w:hAnsi="Times New Roman" w:cs="Times New Roman"/>
          <w:sz w:val="24"/>
          <w:szCs w:val="24"/>
        </w:rPr>
        <w:t xml:space="preserve"> </w:t>
      </w:r>
      <w:r w:rsidRPr="00D203F0">
        <w:rPr>
          <w:rFonts w:ascii="Times New Roman" w:hAnsi="Times New Roman" w:cs="Times New Roman"/>
          <w:sz w:val="24"/>
          <w:szCs w:val="24"/>
        </w:rPr>
        <w:t>para emissão de parecer.</w:t>
      </w:r>
    </w:p>
    <w:p w:rsidR="00821B8C" w:rsidRPr="003E3C52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3E3C52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 1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Fica vedada a realização de procedimento licitatório, em qualquer modalidade, salvo de caráter emergencial na área da Tecnologia da Informação e Comunicação, em desconformidade com as recomendações e normas definidas pelo COETIC</w:t>
      </w:r>
      <w:r w:rsidRPr="003E3C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21B8C" w:rsidRPr="003E3C52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§ 2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Entende-se por Parecer Técnico</w:t>
      </w:r>
      <w:r w:rsidR="004104DC">
        <w:rPr>
          <w:rFonts w:ascii="Times New Roman" w:hAnsi="Times New Roman" w:cs="Times New Roman"/>
          <w:sz w:val="24"/>
          <w:szCs w:val="24"/>
        </w:rPr>
        <w:t xml:space="preserve"> o </w:t>
      </w:r>
      <w:r w:rsidRPr="00D203F0">
        <w:rPr>
          <w:rFonts w:ascii="Times New Roman" w:hAnsi="Times New Roman" w:cs="Times New Roman"/>
          <w:sz w:val="24"/>
          <w:szCs w:val="24"/>
        </w:rPr>
        <w:t>documento elaborado por</w:t>
      </w:r>
      <w:r w:rsidR="0001188A">
        <w:rPr>
          <w:rFonts w:ascii="Times New Roman" w:hAnsi="Times New Roman" w:cs="Times New Roman"/>
          <w:sz w:val="24"/>
          <w:szCs w:val="24"/>
        </w:rPr>
        <w:t xml:space="preserve"> membro</w:t>
      </w:r>
      <w:r w:rsidRPr="00D203F0">
        <w:rPr>
          <w:rFonts w:ascii="Times New Roman" w:hAnsi="Times New Roman" w:cs="Times New Roman"/>
          <w:sz w:val="24"/>
          <w:szCs w:val="24"/>
        </w:rPr>
        <w:t xml:space="preserve"> </w:t>
      </w:r>
      <w:r w:rsidR="0001188A">
        <w:rPr>
          <w:rFonts w:ascii="Times New Roman" w:hAnsi="Times New Roman" w:cs="Times New Roman"/>
          <w:sz w:val="24"/>
          <w:szCs w:val="24"/>
        </w:rPr>
        <w:t>t</w:t>
      </w:r>
      <w:r w:rsidR="001410C0">
        <w:rPr>
          <w:rFonts w:ascii="Times New Roman" w:hAnsi="Times New Roman" w:cs="Times New Roman"/>
          <w:sz w:val="24"/>
          <w:szCs w:val="24"/>
        </w:rPr>
        <w:t>itular</w:t>
      </w:r>
      <w:r w:rsidRPr="00D203F0">
        <w:rPr>
          <w:rFonts w:ascii="Times New Roman" w:hAnsi="Times New Roman" w:cs="Times New Roman"/>
          <w:sz w:val="24"/>
          <w:szCs w:val="24"/>
        </w:rPr>
        <w:t>, com base, exclusivamente, na Especificação Técnica com vista a analisar a tecnologia adotada.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Art. 8</w:t>
      </w:r>
      <w:r w:rsidR="0096027C">
        <w:rPr>
          <w:rFonts w:ascii="Times New Roman" w:hAnsi="Times New Roman" w:cs="Times New Roman"/>
          <w:sz w:val="24"/>
          <w:szCs w:val="24"/>
        </w:rPr>
        <w:t>º</w:t>
      </w:r>
      <w:r w:rsidRPr="00D203F0">
        <w:rPr>
          <w:rFonts w:ascii="Times New Roman" w:hAnsi="Times New Roman" w:cs="Times New Roman"/>
          <w:sz w:val="24"/>
          <w:szCs w:val="24"/>
        </w:rPr>
        <w:t>. Caberá ao Presidente do COETIC resolver os casos não contemplados n</w:t>
      </w:r>
      <w:r w:rsidR="003E3C52">
        <w:rPr>
          <w:rFonts w:ascii="Times New Roman" w:hAnsi="Times New Roman" w:cs="Times New Roman"/>
          <w:sz w:val="24"/>
          <w:szCs w:val="24"/>
        </w:rPr>
        <w:t>este</w:t>
      </w:r>
      <w:r w:rsidRPr="00D203F0">
        <w:rPr>
          <w:rFonts w:ascii="Times New Roman" w:hAnsi="Times New Roman" w:cs="Times New Roman"/>
          <w:sz w:val="24"/>
          <w:szCs w:val="24"/>
        </w:rPr>
        <w:t xml:space="preserve"> Decreto e adotar as medidas necessárias.</w:t>
      </w:r>
    </w:p>
    <w:p w:rsidR="00821B8C" w:rsidRPr="00D203F0" w:rsidRDefault="00821B8C" w:rsidP="00D203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0">
        <w:rPr>
          <w:rFonts w:ascii="Times New Roman" w:hAnsi="Times New Roman" w:cs="Times New Roman"/>
          <w:sz w:val="24"/>
          <w:szCs w:val="24"/>
        </w:rPr>
        <w:t> </w:t>
      </w:r>
      <w:r w:rsidRPr="00D203F0">
        <w:rPr>
          <w:rFonts w:ascii="Times New Roman" w:hAnsi="Times New Roman" w:cs="Times New Roman"/>
          <w:sz w:val="24"/>
          <w:szCs w:val="24"/>
        </w:rPr>
        <w:tab/>
      </w:r>
    </w:p>
    <w:p w:rsidR="00821B8C" w:rsidRDefault="00821B8C" w:rsidP="00D203F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D203F0">
        <w:rPr>
          <w:color w:val="000000"/>
        </w:rPr>
        <w:t>Art. 9</w:t>
      </w:r>
      <w:r w:rsidR="0096027C">
        <w:rPr>
          <w:color w:val="000000"/>
        </w:rPr>
        <w:t>º</w:t>
      </w:r>
      <w:r w:rsidRPr="00D203F0">
        <w:rPr>
          <w:color w:val="000000"/>
        </w:rPr>
        <w:t>. Este Decreto entra em vigor na data de sua publicação.</w:t>
      </w:r>
    </w:p>
    <w:p w:rsidR="008A7818" w:rsidRPr="003E3C52" w:rsidRDefault="008A7818" w:rsidP="00D203F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8A7818" w:rsidRPr="002D0CAD" w:rsidRDefault="008A7818" w:rsidP="008A78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1782">
        <w:rPr>
          <w:rFonts w:ascii="Times New Roman" w:hAnsi="Times New Roman" w:cs="Times New Roman"/>
          <w:sz w:val="24"/>
          <w:szCs w:val="24"/>
          <w:lang w:eastAsia="pt-BR"/>
        </w:rPr>
        <w:t xml:space="preserve">17 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agosto de </w:t>
      </w:r>
      <w:r w:rsidRPr="002D0CAD">
        <w:rPr>
          <w:rFonts w:ascii="Times New Roman" w:hAnsi="Times New Roman" w:cs="Times New Roman"/>
          <w:sz w:val="24"/>
          <w:szCs w:val="24"/>
          <w:lang w:eastAsia="pt-BR"/>
        </w:rPr>
        <w:t>2018, 130º da República.</w:t>
      </w:r>
    </w:p>
    <w:p w:rsidR="008A7818" w:rsidRPr="002D0CAD" w:rsidRDefault="008A7818" w:rsidP="008A78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7818" w:rsidRPr="002D0CAD" w:rsidRDefault="008A7818" w:rsidP="008A78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7818" w:rsidRPr="002D0CAD" w:rsidRDefault="008A7818" w:rsidP="008A78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7818" w:rsidRPr="002D0CAD" w:rsidRDefault="008A7818" w:rsidP="008A781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8A7818" w:rsidRPr="002D0CAD" w:rsidRDefault="008A7818" w:rsidP="008A78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D0CA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A7818" w:rsidRPr="00D203F0" w:rsidRDefault="008A7818" w:rsidP="00D203F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5605" w:rsidRPr="00D203F0" w:rsidRDefault="00675605" w:rsidP="00D203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75605" w:rsidRPr="00D203F0" w:rsidSect="00D203F0">
      <w:head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F0" w:rsidRDefault="00D203F0" w:rsidP="00D203F0">
      <w:pPr>
        <w:spacing w:after="0" w:line="240" w:lineRule="auto"/>
      </w:pPr>
      <w:r>
        <w:separator/>
      </w:r>
    </w:p>
  </w:endnote>
  <w:endnote w:type="continuationSeparator" w:id="0">
    <w:p w:rsidR="00D203F0" w:rsidRDefault="00D203F0" w:rsidP="00D2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F0" w:rsidRDefault="00D203F0" w:rsidP="00D203F0">
      <w:pPr>
        <w:spacing w:after="0" w:line="240" w:lineRule="auto"/>
      </w:pPr>
      <w:r>
        <w:separator/>
      </w:r>
    </w:p>
  </w:footnote>
  <w:footnote w:type="continuationSeparator" w:id="0">
    <w:p w:rsidR="00D203F0" w:rsidRDefault="00D203F0" w:rsidP="00D2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F0" w:rsidRPr="0074324F" w:rsidRDefault="00D203F0" w:rsidP="00D203F0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650351540" r:id="rId2"/>
      </w:object>
    </w:r>
  </w:p>
  <w:p w:rsidR="00D203F0" w:rsidRPr="0074324F" w:rsidRDefault="00D203F0" w:rsidP="00D203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203F0" w:rsidRDefault="00D203F0" w:rsidP="00D203F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4324F">
      <w:rPr>
        <w:rFonts w:ascii="Times New Roman" w:hAnsi="Times New Roman" w:cs="Times New Roman"/>
        <w:b/>
        <w:sz w:val="24"/>
        <w:szCs w:val="24"/>
      </w:rPr>
      <w:t>GOVERNADORIA</w:t>
    </w:r>
  </w:p>
  <w:p w:rsidR="00D203F0" w:rsidRPr="00D203F0" w:rsidRDefault="00D203F0" w:rsidP="00D203F0">
    <w:pPr>
      <w:pStyle w:val="Cabealho"/>
      <w:jc w:val="center"/>
      <w:rPr>
        <w:rFonts w:ascii="Times New Roman" w:hAnsi="Times New Roman" w:cs="Times New Roman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C"/>
    <w:rsid w:val="0001188A"/>
    <w:rsid w:val="000338DC"/>
    <w:rsid w:val="00037CED"/>
    <w:rsid w:val="000737A5"/>
    <w:rsid w:val="000F7C49"/>
    <w:rsid w:val="001410C0"/>
    <w:rsid w:val="001F5DA5"/>
    <w:rsid w:val="00230E42"/>
    <w:rsid w:val="002854C3"/>
    <w:rsid w:val="002E3DCF"/>
    <w:rsid w:val="003373E6"/>
    <w:rsid w:val="003A4020"/>
    <w:rsid w:val="003E3C52"/>
    <w:rsid w:val="004104DC"/>
    <w:rsid w:val="0042532F"/>
    <w:rsid w:val="00471DB0"/>
    <w:rsid w:val="00545CDA"/>
    <w:rsid w:val="00593F10"/>
    <w:rsid w:val="005B30CC"/>
    <w:rsid w:val="00660A3A"/>
    <w:rsid w:val="00661DB0"/>
    <w:rsid w:val="00675605"/>
    <w:rsid w:val="0068194C"/>
    <w:rsid w:val="006C217C"/>
    <w:rsid w:val="006F15FD"/>
    <w:rsid w:val="007478B0"/>
    <w:rsid w:val="00751919"/>
    <w:rsid w:val="0076299E"/>
    <w:rsid w:val="00821B8C"/>
    <w:rsid w:val="00843F6C"/>
    <w:rsid w:val="00883F9B"/>
    <w:rsid w:val="008A7818"/>
    <w:rsid w:val="0096027C"/>
    <w:rsid w:val="00967BEE"/>
    <w:rsid w:val="009A2C9F"/>
    <w:rsid w:val="00A758D7"/>
    <w:rsid w:val="00B368CB"/>
    <w:rsid w:val="00C5650A"/>
    <w:rsid w:val="00C93FFD"/>
    <w:rsid w:val="00D203F0"/>
    <w:rsid w:val="00D47BDE"/>
    <w:rsid w:val="00DB3C6B"/>
    <w:rsid w:val="00DE2197"/>
    <w:rsid w:val="00DF6B1F"/>
    <w:rsid w:val="00EE250F"/>
    <w:rsid w:val="00F01782"/>
    <w:rsid w:val="00F42AEA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9931FD1E-30F3-48EB-B4C7-86E492A5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8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B8C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8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8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21B8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20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3F0"/>
  </w:style>
  <w:style w:type="paragraph" w:styleId="Rodap">
    <w:name w:val="footer"/>
    <w:basedOn w:val="Normal"/>
    <w:link w:val="RodapChar"/>
    <w:uiPriority w:val="99"/>
    <w:unhideWhenUsed/>
    <w:rsid w:val="00D20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3F0"/>
  </w:style>
  <w:style w:type="paragraph" w:styleId="Textodebalo">
    <w:name w:val="Balloon Text"/>
    <w:basedOn w:val="Normal"/>
    <w:link w:val="TextodebaloChar"/>
    <w:uiPriority w:val="99"/>
    <w:semiHidden/>
    <w:unhideWhenUsed/>
    <w:rsid w:val="000F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C49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03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7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24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0DB4-E931-40F5-B595-8BC41F29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22</cp:revision>
  <cp:lastPrinted>2018-08-15T14:08:00Z</cp:lastPrinted>
  <dcterms:created xsi:type="dcterms:W3CDTF">2018-08-14T13:52:00Z</dcterms:created>
  <dcterms:modified xsi:type="dcterms:W3CDTF">2020-05-07T14:12:00Z</dcterms:modified>
</cp:coreProperties>
</file>