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DC1" w:rsidRPr="00F3772C" w:rsidRDefault="00D36AAB" w:rsidP="00F3772C">
      <w:pPr>
        <w:pStyle w:val="newcentralizartexto"/>
        <w:spacing w:before="0" w:beforeAutospacing="0" w:after="0" w:afterAutospacing="0"/>
        <w:ind w:left="120" w:right="-1"/>
        <w:jc w:val="center"/>
        <w:rPr>
          <w:color w:val="000000"/>
          <w:spacing w:val="-6"/>
        </w:rPr>
      </w:pPr>
      <w:r w:rsidRPr="00F3772C">
        <w:rPr>
          <w:color w:val="000000"/>
          <w:spacing w:val="-6"/>
        </w:rPr>
        <w:t>DECRETO N.</w:t>
      </w:r>
      <w:r w:rsidR="002E3756">
        <w:rPr>
          <w:color w:val="000000"/>
          <w:spacing w:val="-6"/>
        </w:rPr>
        <w:t xml:space="preserve"> 23.098</w:t>
      </w:r>
      <w:r w:rsidRPr="00F3772C">
        <w:rPr>
          <w:color w:val="000000"/>
          <w:spacing w:val="-6"/>
        </w:rPr>
        <w:t xml:space="preserve">, </w:t>
      </w:r>
      <w:r w:rsidR="00BA4DC1" w:rsidRPr="00F3772C">
        <w:rPr>
          <w:color w:val="000000"/>
          <w:spacing w:val="-6"/>
        </w:rPr>
        <w:t>DE</w:t>
      </w:r>
      <w:r w:rsidR="002E3756">
        <w:rPr>
          <w:color w:val="000000"/>
          <w:spacing w:val="-6"/>
        </w:rPr>
        <w:t xml:space="preserve"> 10 </w:t>
      </w:r>
      <w:r w:rsidR="00BA4DC1" w:rsidRPr="00F3772C">
        <w:rPr>
          <w:color w:val="000000"/>
          <w:spacing w:val="-6"/>
        </w:rPr>
        <w:t>DE</w:t>
      </w:r>
      <w:r w:rsidRPr="00F3772C">
        <w:rPr>
          <w:color w:val="000000"/>
          <w:spacing w:val="-6"/>
        </w:rPr>
        <w:t xml:space="preserve"> </w:t>
      </w:r>
      <w:r w:rsidR="00BA4DC1" w:rsidRPr="00F3772C">
        <w:rPr>
          <w:color w:val="000000"/>
          <w:spacing w:val="-6"/>
        </w:rPr>
        <w:t>AGOSTO DE 2018.</w:t>
      </w:r>
    </w:p>
    <w:p w:rsidR="00BA4DC1" w:rsidRPr="00F3772C" w:rsidRDefault="00BA4DC1" w:rsidP="00F3772C">
      <w:pPr>
        <w:pStyle w:val="NormalWeb"/>
        <w:spacing w:before="0" w:beforeAutospacing="0" w:after="0" w:afterAutospacing="0"/>
        <w:ind w:right="-1"/>
        <w:rPr>
          <w:color w:val="000000"/>
          <w:spacing w:val="-6"/>
        </w:rPr>
      </w:pPr>
      <w:r w:rsidRPr="00F3772C">
        <w:rPr>
          <w:color w:val="000000"/>
          <w:spacing w:val="-6"/>
        </w:rPr>
        <w:t> </w:t>
      </w:r>
    </w:p>
    <w:p w:rsidR="00BA4DC1" w:rsidRPr="00F3772C" w:rsidRDefault="00BA4DC1" w:rsidP="00F3772C">
      <w:pPr>
        <w:pStyle w:val="newtabelatexto10alinhadodireita"/>
        <w:spacing w:before="0" w:beforeAutospacing="0" w:after="0" w:afterAutospacing="0"/>
        <w:ind w:left="5103" w:right="-1"/>
        <w:jc w:val="both"/>
        <w:rPr>
          <w:color w:val="000000"/>
          <w:spacing w:val="-6"/>
        </w:rPr>
      </w:pPr>
      <w:r w:rsidRPr="00F3772C">
        <w:rPr>
          <w:color w:val="000000"/>
          <w:spacing w:val="-6"/>
        </w:rPr>
        <w:t>Dispõe sobre exoneração</w:t>
      </w:r>
      <w:r w:rsidR="007C109D" w:rsidRPr="00F3772C">
        <w:rPr>
          <w:color w:val="000000"/>
          <w:spacing w:val="-6"/>
        </w:rPr>
        <w:t>,</w:t>
      </w:r>
      <w:r w:rsidRPr="00F3772C">
        <w:rPr>
          <w:color w:val="000000"/>
          <w:spacing w:val="-6"/>
        </w:rPr>
        <w:t xml:space="preserve"> a pedido, de servidor</w:t>
      </w:r>
      <w:r w:rsidR="00D1103A" w:rsidRPr="00F3772C">
        <w:rPr>
          <w:color w:val="000000"/>
          <w:spacing w:val="-6"/>
        </w:rPr>
        <w:t>a</w:t>
      </w:r>
      <w:r w:rsidRPr="00F3772C">
        <w:rPr>
          <w:color w:val="000000"/>
          <w:spacing w:val="-6"/>
        </w:rPr>
        <w:t xml:space="preserve"> do </w:t>
      </w:r>
      <w:r w:rsidR="00BA4C64" w:rsidRPr="00F3772C">
        <w:rPr>
          <w:color w:val="000000"/>
          <w:spacing w:val="-6"/>
        </w:rPr>
        <w:t>Quadro Permanente de Pessoal Civil do Estado de Rondônia,</w:t>
      </w:r>
      <w:r w:rsidRPr="00F3772C">
        <w:rPr>
          <w:color w:val="000000"/>
          <w:spacing w:val="-6"/>
        </w:rPr>
        <w:t xml:space="preserve"> lotad</w:t>
      </w:r>
      <w:r w:rsidR="00F36801" w:rsidRPr="00F3772C">
        <w:rPr>
          <w:color w:val="000000"/>
          <w:spacing w:val="-6"/>
        </w:rPr>
        <w:t>a</w:t>
      </w:r>
      <w:r w:rsidRPr="00F3772C">
        <w:rPr>
          <w:color w:val="000000"/>
          <w:spacing w:val="-6"/>
        </w:rPr>
        <w:t xml:space="preserve"> n</w:t>
      </w:r>
      <w:r w:rsidR="004E4BFA" w:rsidRPr="00F3772C">
        <w:rPr>
          <w:color w:val="000000"/>
          <w:spacing w:val="-6"/>
        </w:rPr>
        <w:t>a Procuradoria-Geral do Estado -</w:t>
      </w:r>
      <w:r w:rsidRPr="00F3772C">
        <w:rPr>
          <w:color w:val="000000"/>
          <w:spacing w:val="-6"/>
        </w:rPr>
        <w:t xml:space="preserve"> PGE.</w:t>
      </w:r>
    </w:p>
    <w:p w:rsidR="00BA4DC1" w:rsidRPr="00F3772C" w:rsidRDefault="00BA4DC1" w:rsidP="00F3772C">
      <w:pPr>
        <w:pStyle w:val="NormalWeb"/>
        <w:spacing w:before="0" w:beforeAutospacing="0" w:after="0" w:afterAutospacing="0"/>
        <w:ind w:right="-1"/>
        <w:rPr>
          <w:color w:val="000000"/>
          <w:spacing w:val="-6"/>
        </w:rPr>
      </w:pPr>
    </w:p>
    <w:p w:rsidR="00BA4DC1" w:rsidRPr="00F3772C" w:rsidRDefault="00BA4DC1" w:rsidP="00F3772C">
      <w:pPr>
        <w:pStyle w:val="newtextojustificadorecprimeirlinhaespsimp"/>
        <w:spacing w:before="0" w:beforeAutospacing="0" w:after="0" w:afterAutospacing="0"/>
        <w:ind w:left="120" w:right="-1" w:firstLine="447"/>
        <w:jc w:val="both"/>
        <w:rPr>
          <w:color w:val="000000"/>
          <w:spacing w:val="-6"/>
        </w:rPr>
      </w:pPr>
      <w:r w:rsidRPr="00F3772C">
        <w:rPr>
          <w:color w:val="000000"/>
          <w:spacing w:val="-6"/>
        </w:rPr>
        <w:t>O GOVERNADOR DO ESTADO DE RONDÔNIA, no uso das atribuições que lh</w:t>
      </w:r>
      <w:r w:rsidR="00BA4C64" w:rsidRPr="00F3772C">
        <w:rPr>
          <w:color w:val="000000"/>
          <w:spacing w:val="-6"/>
        </w:rPr>
        <w:t>e confere o artigo 65, inciso V</w:t>
      </w:r>
      <w:r w:rsidRPr="00F3772C">
        <w:rPr>
          <w:color w:val="000000"/>
          <w:spacing w:val="-6"/>
        </w:rPr>
        <w:t xml:space="preserve"> da Constituição</w:t>
      </w:r>
      <w:r w:rsidR="004E4BFA" w:rsidRPr="00F3772C">
        <w:rPr>
          <w:color w:val="000000"/>
          <w:spacing w:val="-6"/>
        </w:rPr>
        <w:t xml:space="preserve"> do</w:t>
      </w:r>
      <w:r w:rsidR="00225186" w:rsidRPr="00F3772C">
        <w:rPr>
          <w:color w:val="000000"/>
          <w:spacing w:val="-6"/>
        </w:rPr>
        <w:t xml:space="preserve"> Estado</w:t>
      </w:r>
      <w:r w:rsidR="00A05929" w:rsidRPr="00F3772C">
        <w:rPr>
          <w:color w:val="000000"/>
          <w:spacing w:val="-6"/>
        </w:rPr>
        <w:t xml:space="preserve">, </w:t>
      </w:r>
      <w:r w:rsidR="001B4188" w:rsidRPr="00F3772C">
        <w:rPr>
          <w:color w:val="000000"/>
          <w:spacing w:val="-6"/>
        </w:rPr>
        <w:t xml:space="preserve">e conforme </w:t>
      </w:r>
      <w:r w:rsidR="007C109D" w:rsidRPr="00F3772C">
        <w:rPr>
          <w:color w:val="000000"/>
          <w:spacing w:val="-6"/>
        </w:rPr>
        <w:t>consta d</w:t>
      </w:r>
      <w:r w:rsidR="001B4188" w:rsidRPr="00F3772C">
        <w:rPr>
          <w:color w:val="000000"/>
          <w:spacing w:val="-6"/>
        </w:rPr>
        <w:t xml:space="preserve">o </w:t>
      </w:r>
      <w:r w:rsidR="00A05929" w:rsidRPr="00F3772C">
        <w:rPr>
          <w:color w:val="000000"/>
          <w:spacing w:val="-6"/>
        </w:rPr>
        <w:t>P</w:t>
      </w:r>
      <w:r w:rsidR="001B4188" w:rsidRPr="00F3772C">
        <w:rPr>
          <w:color w:val="000000"/>
          <w:spacing w:val="-6"/>
        </w:rPr>
        <w:t>rocesso nº</w:t>
      </w:r>
      <w:r w:rsidRPr="00F3772C">
        <w:rPr>
          <w:color w:val="000000"/>
          <w:spacing w:val="-6"/>
        </w:rPr>
        <w:t xml:space="preserve"> 0020.267141/2018-18,</w:t>
      </w:r>
    </w:p>
    <w:p w:rsidR="00BA4DC1" w:rsidRPr="00F3772C" w:rsidRDefault="00BA4DC1" w:rsidP="00F3772C">
      <w:pPr>
        <w:pStyle w:val="newtextojustificadorecprimeirlinhaespsimp"/>
        <w:spacing w:before="0" w:beforeAutospacing="0" w:after="0" w:afterAutospacing="0"/>
        <w:ind w:left="120" w:right="-1" w:firstLine="447"/>
        <w:jc w:val="both"/>
        <w:rPr>
          <w:color w:val="000000"/>
          <w:spacing w:val="-6"/>
        </w:rPr>
      </w:pPr>
    </w:p>
    <w:p w:rsidR="00AE7894" w:rsidRPr="00F3772C" w:rsidRDefault="00AE7894" w:rsidP="00F3772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F3772C">
        <w:rPr>
          <w:rFonts w:ascii="Times New Roman" w:hAnsi="Times New Roman" w:cs="Times New Roman"/>
          <w:color w:val="000000"/>
          <w:spacing w:val="-6"/>
          <w:sz w:val="24"/>
          <w:szCs w:val="24"/>
          <w:u w:val="words"/>
        </w:rPr>
        <w:t>D E C R E T A</w:t>
      </w:r>
      <w:r w:rsidRPr="00F3772C">
        <w:rPr>
          <w:rFonts w:ascii="Times New Roman" w:hAnsi="Times New Roman" w:cs="Times New Roman"/>
          <w:color w:val="000000"/>
          <w:spacing w:val="-6"/>
          <w:sz w:val="24"/>
          <w:szCs w:val="24"/>
        </w:rPr>
        <w:t>:</w:t>
      </w:r>
    </w:p>
    <w:p w:rsidR="001B4188" w:rsidRPr="00F3772C" w:rsidRDefault="001B4188" w:rsidP="00F3772C">
      <w:pPr>
        <w:pStyle w:val="newtextojustificadorecprimeirlinhaespsimp"/>
        <w:spacing w:before="0" w:beforeAutospacing="0" w:after="0" w:afterAutospacing="0"/>
        <w:ind w:left="120" w:right="-1" w:firstLine="447"/>
        <w:jc w:val="both"/>
        <w:rPr>
          <w:color w:val="000000"/>
          <w:spacing w:val="-6"/>
        </w:rPr>
      </w:pPr>
    </w:p>
    <w:p w:rsidR="00BA4DC1" w:rsidRPr="00F3772C" w:rsidRDefault="001B4188" w:rsidP="00F3772C">
      <w:pPr>
        <w:pStyle w:val="newtextojustificadorecprimeirlinhaespsimp"/>
        <w:spacing w:before="0" w:beforeAutospacing="0" w:after="0" w:afterAutospacing="0"/>
        <w:ind w:left="120" w:right="-1" w:firstLine="447"/>
        <w:jc w:val="both"/>
        <w:rPr>
          <w:color w:val="000000"/>
          <w:spacing w:val="-6"/>
        </w:rPr>
      </w:pPr>
      <w:r w:rsidRPr="00F3772C">
        <w:rPr>
          <w:color w:val="000000"/>
          <w:spacing w:val="-6"/>
        </w:rPr>
        <w:t>Art. 1º</w:t>
      </w:r>
      <w:r w:rsidR="00BA4DC1" w:rsidRPr="00F3772C">
        <w:rPr>
          <w:color w:val="000000"/>
          <w:spacing w:val="-6"/>
        </w:rPr>
        <w:t>. Fica ex</w:t>
      </w:r>
      <w:r w:rsidRPr="00F3772C">
        <w:rPr>
          <w:color w:val="000000"/>
          <w:spacing w:val="-6"/>
        </w:rPr>
        <w:t xml:space="preserve">onerada, a pedido, a contar de </w:t>
      </w:r>
      <w:r w:rsidR="00BA4DC1" w:rsidRPr="00F3772C">
        <w:rPr>
          <w:color w:val="000000"/>
          <w:spacing w:val="-6"/>
        </w:rPr>
        <w:t>1</w:t>
      </w:r>
      <w:r w:rsidR="00096F5D" w:rsidRPr="00F3772C">
        <w:rPr>
          <w:color w:val="000000"/>
          <w:spacing w:val="-6"/>
        </w:rPr>
        <w:t>º</w:t>
      </w:r>
      <w:r w:rsidR="00BA4DC1" w:rsidRPr="00F3772C">
        <w:rPr>
          <w:color w:val="000000"/>
          <w:spacing w:val="-6"/>
        </w:rPr>
        <w:t xml:space="preserve"> de agosto de 2018, a servidora CASSIANA BATISTA LIRA, </w:t>
      </w:r>
      <w:r w:rsidR="00D1103A" w:rsidRPr="00F3772C">
        <w:rPr>
          <w:color w:val="000000"/>
          <w:spacing w:val="-6"/>
        </w:rPr>
        <w:t xml:space="preserve">do cargo efetivo </w:t>
      </w:r>
      <w:r w:rsidR="00AE7894" w:rsidRPr="00F3772C">
        <w:rPr>
          <w:color w:val="000000"/>
          <w:spacing w:val="-6"/>
        </w:rPr>
        <w:t>de Técnic</w:t>
      </w:r>
      <w:r w:rsidR="00F3772C">
        <w:rPr>
          <w:color w:val="000000"/>
          <w:spacing w:val="-6"/>
        </w:rPr>
        <w:t>o</w:t>
      </w:r>
      <w:r w:rsidR="00354233" w:rsidRPr="00F3772C">
        <w:rPr>
          <w:color w:val="000000"/>
          <w:spacing w:val="-6"/>
        </w:rPr>
        <w:t xml:space="preserve"> em</w:t>
      </w:r>
      <w:r w:rsidR="00BA4DC1" w:rsidRPr="00F3772C">
        <w:rPr>
          <w:color w:val="000000"/>
          <w:spacing w:val="-6"/>
        </w:rPr>
        <w:t xml:space="preserve"> Tecnologia da Informação, do Quadro Permanente de Pessoal Civil do </w:t>
      </w:r>
      <w:r w:rsidR="00A05929" w:rsidRPr="00F3772C">
        <w:rPr>
          <w:color w:val="000000"/>
          <w:spacing w:val="-6"/>
        </w:rPr>
        <w:t>Estado de Rondônia</w:t>
      </w:r>
      <w:r w:rsidR="00BA4DC1" w:rsidRPr="00F3772C">
        <w:rPr>
          <w:color w:val="000000"/>
          <w:spacing w:val="-6"/>
        </w:rPr>
        <w:t>, lotad</w:t>
      </w:r>
      <w:r w:rsidR="00A05929" w:rsidRPr="00F3772C">
        <w:rPr>
          <w:color w:val="000000"/>
          <w:spacing w:val="-6"/>
        </w:rPr>
        <w:t>a</w:t>
      </w:r>
      <w:r w:rsidR="00BA4DC1" w:rsidRPr="00F3772C">
        <w:rPr>
          <w:color w:val="000000"/>
          <w:spacing w:val="-6"/>
        </w:rPr>
        <w:t xml:space="preserve"> n</w:t>
      </w:r>
      <w:r w:rsidR="00E315DA" w:rsidRPr="00F3772C">
        <w:rPr>
          <w:color w:val="000000"/>
          <w:spacing w:val="-6"/>
        </w:rPr>
        <w:t>a Procuradoria-Geral do Estado</w:t>
      </w:r>
      <w:r w:rsidR="00F36801" w:rsidRPr="00F3772C">
        <w:rPr>
          <w:color w:val="000000"/>
          <w:spacing w:val="-6"/>
        </w:rPr>
        <w:t xml:space="preserve"> -</w:t>
      </w:r>
      <w:r w:rsidR="00BA4DC1" w:rsidRPr="00F3772C">
        <w:rPr>
          <w:color w:val="000000"/>
          <w:spacing w:val="-6"/>
        </w:rPr>
        <w:t xml:space="preserve"> PGE</w:t>
      </w:r>
      <w:r w:rsidR="00F36801" w:rsidRPr="00F3772C">
        <w:rPr>
          <w:color w:val="000000"/>
          <w:spacing w:val="-6"/>
        </w:rPr>
        <w:t>.</w:t>
      </w:r>
    </w:p>
    <w:p w:rsidR="004E4BFA" w:rsidRPr="00F3772C" w:rsidRDefault="00354233" w:rsidP="00F3772C">
      <w:pPr>
        <w:pStyle w:val="newtextojustificadorecprimeirlinhaespsimp"/>
        <w:tabs>
          <w:tab w:val="left" w:pos="4488"/>
        </w:tabs>
        <w:spacing w:before="0" w:beforeAutospacing="0" w:after="0" w:afterAutospacing="0"/>
        <w:ind w:left="120" w:right="-1" w:firstLine="447"/>
        <w:jc w:val="both"/>
        <w:rPr>
          <w:color w:val="000000"/>
          <w:spacing w:val="-6"/>
        </w:rPr>
      </w:pPr>
      <w:r w:rsidRPr="00F3772C">
        <w:rPr>
          <w:color w:val="000000"/>
          <w:spacing w:val="-6"/>
        </w:rPr>
        <w:tab/>
      </w:r>
    </w:p>
    <w:p w:rsidR="00BA4DC1" w:rsidRPr="00F3772C" w:rsidRDefault="001B4188" w:rsidP="00F3772C">
      <w:pPr>
        <w:pStyle w:val="newtextojustificadorecprimeirlinhaespsimp"/>
        <w:spacing w:before="0" w:beforeAutospacing="0" w:after="0" w:afterAutospacing="0"/>
        <w:ind w:left="120" w:right="-1" w:firstLine="447"/>
        <w:jc w:val="both"/>
        <w:rPr>
          <w:color w:val="000000"/>
          <w:spacing w:val="-6"/>
        </w:rPr>
      </w:pPr>
      <w:r w:rsidRPr="00F3772C">
        <w:rPr>
          <w:color w:val="000000"/>
          <w:spacing w:val="-6"/>
        </w:rPr>
        <w:t>Art. 2º</w:t>
      </w:r>
      <w:r w:rsidR="00BA4DC1" w:rsidRPr="00F3772C">
        <w:rPr>
          <w:color w:val="000000"/>
          <w:spacing w:val="-6"/>
        </w:rPr>
        <w:t>. Fica declarada a vacância do cargo em virtude da exoneração da servidora em referência, com base no artigo 40, inciso I</w:t>
      </w:r>
      <w:r w:rsidRPr="00F3772C">
        <w:rPr>
          <w:color w:val="000000"/>
          <w:spacing w:val="-6"/>
        </w:rPr>
        <w:t xml:space="preserve"> da Lei Complementar nº</w:t>
      </w:r>
      <w:r w:rsidR="00AE7894" w:rsidRPr="00F3772C">
        <w:rPr>
          <w:color w:val="000000"/>
          <w:spacing w:val="-6"/>
        </w:rPr>
        <w:t xml:space="preserve"> 68, de </w:t>
      </w:r>
      <w:r w:rsidR="00BA4DC1" w:rsidRPr="00F3772C">
        <w:rPr>
          <w:color w:val="000000"/>
          <w:spacing w:val="-6"/>
        </w:rPr>
        <w:t>9 de dezembro de 1992.</w:t>
      </w:r>
    </w:p>
    <w:p w:rsidR="004E4BFA" w:rsidRPr="00F3772C" w:rsidRDefault="004E4BFA" w:rsidP="00F3772C">
      <w:pPr>
        <w:pStyle w:val="newtextojustificadorecprimeirlinhaespsimp"/>
        <w:spacing w:before="0" w:beforeAutospacing="0" w:after="0" w:afterAutospacing="0"/>
        <w:ind w:left="120" w:right="-1" w:firstLine="447"/>
        <w:jc w:val="both"/>
        <w:rPr>
          <w:color w:val="000000"/>
          <w:spacing w:val="-6"/>
        </w:rPr>
      </w:pPr>
    </w:p>
    <w:p w:rsidR="00BA4DC1" w:rsidRPr="00F3772C" w:rsidRDefault="00BA4DC1" w:rsidP="00F3772C">
      <w:pPr>
        <w:pStyle w:val="newtextojustificadorecprimeirlinhaespsimp"/>
        <w:spacing w:before="0" w:beforeAutospacing="0" w:after="0" w:afterAutospacing="0"/>
        <w:ind w:left="120" w:right="-1" w:firstLine="447"/>
        <w:jc w:val="both"/>
        <w:rPr>
          <w:color w:val="000000"/>
          <w:spacing w:val="-6"/>
        </w:rPr>
      </w:pPr>
      <w:r w:rsidRPr="00F3772C">
        <w:rPr>
          <w:color w:val="000000"/>
          <w:spacing w:val="-6"/>
        </w:rPr>
        <w:t>Art. 3</w:t>
      </w:r>
      <w:r w:rsidR="001B4188" w:rsidRPr="00F3772C">
        <w:rPr>
          <w:color w:val="000000"/>
          <w:spacing w:val="-6"/>
        </w:rPr>
        <w:t>º</w:t>
      </w:r>
      <w:r w:rsidRPr="00F3772C">
        <w:rPr>
          <w:color w:val="000000"/>
          <w:spacing w:val="-6"/>
        </w:rPr>
        <w:t>. Este Decreto entra em vigor na data de sua publicação.</w:t>
      </w:r>
    </w:p>
    <w:p w:rsidR="00BA4DC1" w:rsidRPr="00F3772C" w:rsidRDefault="00BA4DC1" w:rsidP="00F3772C">
      <w:pPr>
        <w:pStyle w:val="newtextojustificadorecprimeirlinhaespsimp"/>
        <w:spacing w:before="0" w:beforeAutospacing="0" w:after="0" w:afterAutospacing="0"/>
        <w:ind w:left="120" w:right="-1" w:firstLine="447"/>
        <w:jc w:val="both"/>
        <w:rPr>
          <w:color w:val="000000"/>
          <w:spacing w:val="-6"/>
        </w:rPr>
      </w:pPr>
    </w:p>
    <w:p w:rsidR="00BA4DC1" w:rsidRPr="00F3772C" w:rsidRDefault="00BA4DC1" w:rsidP="00F3772C">
      <w:pPr>
        <w:pStyle w:val="newtextojustificadorecprimeirlinhaespsimp"/>
        <w:spacing w:before="0" w:beforeAutospacing="0" w:after="0" w:afterAutospacing="0"/>
        <w:ind w:left="120" w:right="-1" w:firstLine="447"/>
        <w:jc w:val="both"/>
        <w:rPr>
          <w:color w:val="000000"/>
          <w:spacing w:val="-6"/>
        </w:rPr>
      </w:pPr>
      <w:r w:rsidRPr="00F3772C">
        <w:rPr>
          <w:color w:val="000000"/>
          <w:spacing w:val="-6"/>
        </w:rPr>
        <w:t>Palácio do Go</w:t>
      </w:r>
      <w:r w:rsidR="001B4188" w:rsidRPr="00F3772C">
        <w:rPr>
          <w:color w:val="000000"/>
          <w:spacing w:val="-6"/>
        </w:rPr>
        <w:t>verno do Estado de Rondônia, em</w:t>
      </w:r>
      <w:r w:rsidR="002E3756">
        <w:rPr>
          <w:color w:val="000000"/>
          <w:spacing w:val="-6"/>
        </w:rPr>
        <w:t xml:space="preserve"> 10 </w:t>
      </w:r>
      <w:bookmarkStart w:id="0" w:name="_GoBack"/>
      <w:bookmarkEnd w:id="0"/>
      <w:r w:rsidRPr="00F3772C">
        <w:rPr>
          <w:color w:val="000000"/>
          <w:spacing w:val="-6"/>
        </w:rPr>
        <w:t>de</w:t>
      </w:r>
      <w:r w:rsidR="001B4188" w:rsidRPr="00F3772C">
        <w:rPr>
          <w:color w:val="000000"/>
          <w:spacing w:val="-6"/>
        </w:rPr>
        <w:t xml:space="preserve"> agosto</w:t>
      </w:r>
      <w:r w:rsidR="00AE7894" w:rsidRPr="00F3772C">
        <w:rPr>
          <w:color w:val="000000"/>
          <w:spacing w:val="-6"/>
        </w:rPr>
        <w:t xml:space="preserve"> </w:t>
      </w:r>
      <w:r w:rsidRPr="00F3772C">
        <w:rPr>
          <w:color w:val="000000"/>
          <w:spacing w:val="-6"/>
        </w:rPr>
        <w:t xml:space="preserve">de 2018, </w:t>
      </w:r>
      <w:r w:rsidR="00180901" w:rsidRPr="00F3772C">
        <w:rPr>
          <w:color w:val="000000"/>
          <w:spacing w:val="-6"/>
        </w:rPr>
        <w:t>1</w:t>
      </w:r>
      <w:r w:rsidR="001B4188" w:rsidRPr="00F3772C">
        <w:rPr>
          <w:color w:val="000000"/>
          <w:spacing w:val="-6"/>
        </w:rPr>
        <w:t>30</w:t>
      </w:r>
      <w:r w:rsidR="00180901" w:rsidRPr="00F3772C">
        <w:rPr>
          <w:color w:val="000000"/>
          <w:spacing w:val="-6"/>
        </w:rPr>
        <w:t>º</w:t>
      </w:r>
      <w:r w:rsidRPr="00F3772C">
        <w:rPr>
          <w:color w:val="000000"/>
          <w:spacing w:val="-6"/>
        </w:rPr>
        <w:t>da República.</w:t>
      </w:r>
    </w:p>
    <w:p w:rsidR="001A781E" w:rsidRPr="00F3772C" w:rsidRDefault="001A781E" w:rsidP="00F3772C">
      <w:pPr>
        <w:spacing w:after="0" w:line="240" w:lineRule="auto"/>
        <w:ind w:right="-1" w:firstLine="447"/>
        <w:rPr>
          <w:rFonts w:ascii="Times New Roman" w:hAnsi="Times New Roman" w:cs="Times New Roman"/>
          <w:spacing w:val="-6"/>
          <w:sz w:val="24"/>
          <w:szCs w:val="24"/>
        </w:rPr>
      </w:pPr>
    </w:p>
    <w:p w:rsidR="00180901" w:rsidRPr="00F3772C" w:rsidRDefault="00180901" w:rsidP="00F3772C">
      <w:pPr>
        <w:tabs>
          <w:tab w:val="left" w:pos="2805"/>
        </w:tabs>
        <w:spacing w:after="0" w:line="240" w:lineRule="auto"/>
        <w:ind w:right="-1" w:firstLine="447"/>
        <w:rPr>
          <w:rFonts w:ascii="Times New Roman" w:hAnsi="Times New Roman" w:cs="Times New Roman"/>
          <w:spacing w:val="-6"/>
          <w:sz w:val="24"/>
          <w:szCs w:val="24"/>
        </w:rPr>
      </w:pPr>
    </w:p>
    <w:p w:rsidR="00180901" w:rsidRPr="00F3772C" w:rsidRDefault="00180901" w:rsidP="00F3772C">
      <w:pPr>
        <w:spacing w:after="0" w:line="240" w:lineRule="auto"/>
        <w:ind w:right="-1" w:firstLine="447"/>
        <w:rPr>
          <w:rFonts w:ascii="Times New Roman" w:hAnsi="Times New Roman" w:cs="Times New Roman"/>
          <w:spacing w:val="-6"/>
          <w:sz w:val="24"/>
          <w:szCs w:val="24"/>
        </w:rPr>
      </w:pPr>
    </w:p>
    <w:p w:rsidR="00180901" w:rsidRPr="00F3772C" w:rsidRDefault="00180901" w:rsidP="00897F5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F3772C">
        <w:rPr>
          <w:rFonts w:ascii="Times New Roman" w:hAnsi="Times New Roman" w:cs="Times New Roman"/>
          <w:b/>
          <w:spacing w:val="-6"/>
          <w:sz w:val="24"/>
          <w:szCs w:val="24"/>
        </w:rPr>
        <w:t>DANIEL PEREIRA</w:t>
      </w:r>
    </w:p>
    <w:p w:rsidR="0016710B" w:rsidRPr="00F3772C" w:rsidRDefault="00180901" w:rsidP="00897F57">
      <w:pPr>
        <w:spacing w:after="0" w:line="240" w:lineRule="auto"/>
        <w:ind w:right="-1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F3772C">
        <w:rPr>
          <w:rFonts w:ascii="Times New Roman" w:hAnsi="Times New Roman" w:cs="Times New Roman"/>
          <w:spacing w:val="-6"/>
          <w:sz w:val="24"/>
          <w:szCs w:val="24"/>
        </w:rPr>
        <w:t>Governador</w:t>
      </w:r>
    </w:p>
    <w:sectPr w:rsidR="0016710B" w:rsidRPr="00F3772C" w:rsidSect="00D36AAB">
      <w:headerReference w:type="default" r:id="rId8"/>
      <w:pgSz w:w="11906" w:h="16838"/>
      <w:pgMar w:top="1134" w:right="567" w:bottom="567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8AD" w:rsidRDefault="00ED08AD" w:rsidP="00ED08AD">
      <w:pPr>
        <w:spacing w:after="0" w:line="240" w:lineRule="auto"/>
      </w:pPr>
      <w:r>
        <w:separator/>
      </w:r>
    </w:p>
  </w:endnote>
  <w:endnote w:type="continuationSeparator" w:id="0">
    <w:p w:rsidR="00ED08AD" w:rsidRDefault="00ED08AD" w:rsidP="00ED0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8AD" w:rsidRDefault="00ED08AD" w:rsidP="00ED08AD">
      <w:pPr>
        <w:spacing w:after="0" w:line="240" w:lineRule="auto"/>
      </w:pPr>
      <w:r>
        <w:separator/>
      </w:r>
    </w:p>
  </w:footnote>
  <w:footnote w:type="continuationSeparator" w:id="0">
    <w:p w:rsidR="00ED08AD" w:rsidRDefault="00ED08AD" w:rsidP="00ED0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5231828"/>
  <w:bookmarkEnd w:id="1"/>
  <w:p w:rsidR="00ED08AD" w:rsidRPr="00ED08AD" w:rsidRDefault="00ED08AD" w:rsidP="00ED08AD">
    <w:pPr>
      <w:tabs>
        <w:tab w:val="left" w:pos="10350"/>
      </w:tabs>
      <w:ind w:right="-60"/>
      <w:jc w:val="center"/>
      <w:rPr>
        <w:rFonts w:ascii="Times New Roman" w:hAnsi="Times New Roman" w:cs="Times New Roman"/>
        <w:b/>
        <w:sz w:val="24"/>
        <w:szCs w:val="24"/>
      </w:rPr>
    </w:pPr>
    <w:r w:rsidRPr="00ED08AD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05pt;height:71.4pt" o:ole="" fillcolor="window">
          <v:imagedata r:id="rId1" o:title=""/>
        </v:shape>
        <o:OLEObject Type="Embed" ProgID="Word.Picture.8" ShapeID="_x0000_i1025" DrawAspect="Content" ObjectID="_1595397932" r:id="rId2"/>
      </w:object>
    </w:r>
  </w:p>
  <w:p w:rsidR="00ED08AD" w:rsidRPr="00ED08AD" w:rsidRDefault="00ED08AD" w:rsidP="00ED08AD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ED08AD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ED08AD" w:rsidRPr="00ED08AD" w:rsidRDefault="00ED08AD" w:rsidP="00ED08AD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ED08AD">
      <w:rPr>
        <w:rFonts w:ascii="Times New Roman" w:hAnsi="Times New Roman" w:cs="Times New Roman"/>
        <w:b/>
        <w:sz w:val="24"/>
        <w:szCs w:val="24"/>
      </w:rPr>
      <w:t>GOVERNADORIA</w:t>
    </w:r>
  </w:p>
  <w:p w:rsidR="00ED08AD" w:rsidRPr="00ED08AD" w:rsidRDefault="00ED08AD">
    <w:pPr>
      <w:pStyle w:val="Cabealho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DC1"/>
    <w:rsid w:val="00096F5D"/>
    <w:rsid w:val="0016710B"/>
    <w:rsid w:val="00180901"/>
    <w:rsid w:val="001A781E"/>
    <w:rsid w:val="001B245C"/>
    <w:rsid w:val="001B4188"/>
    <w:rsid w:val="00225186"/>
    <w:rsid w:val="002E3756"/>
    <w:rsid w:val="0032366E"/>
    <w:rsid w:val="00354233"/>
    <w:rsid w:val="004E4BFA"/>
    <w:rsid w:val="007C109D"/>
    <w:rsid w:val="00835EBC"/>
    <w:rsid w:val="00897F57"/>
    <w:rsid w:val="00A05929"/>
    <w:rsid w:val="00AE7894"/>
    <w:rsid w:val="00BA4C64"/>
    <w:rsid w:val="00BA4DC1"/>
    <w:rsid w:val="00D1103A"/>
    <w:rsid w:val="00D36AAB"/>
    <w:rsid w:val="00E315DA"/>
    <w:rsid w:val="00ED08AD"/>
    <w:rsid w:val="00F36801"/>
    <w:rsid w:val="00F3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BA4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centralizartexto">
    <w:name w:val="new_centralizar_texto"/>
    <w:basedOn w:val="Normal"/>
    <w:rsid w:val="00BA4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A4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10alinhadodireita">
    <w:name w:val="new_tabela_texto_10_alinhado_direita"/>
    <w:basedOn w:val="Normal"/>
    <w:rsid w:val="00BA4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BA4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ED08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D08AD"/>
  </w:style>
  <w:style w:type="paragraph" w:styleId="Rodap">
    <w:name w:val="footer"/>
    <w:basedOn w:val="Normal"/>
    <w:link w:val="RodapChar"/>
    <w:uiPriority w:val="99"/>
    <w:unhideWhenUsed/>
    <w:rsid w:val="00ED08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08AD"/>
  </w:style>
  <w:style w:type="paragraph" w:styleId="Textodebalo">
    <w:name w:val="Balloon Text"/>
    <w:basedOn w:val="Normal"/>
    <w:link w:val="TextodebaloChar"/>
    <w:uiPriority w:val="99"/>
    <w:semiHidden/>
    <w:unhideWhenUsed/>
    <w:rsid w:val="001B2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245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BA4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centralizartexto">
    <w:name w:val="new_centralizar_texto"/>
    <w:basedOn w:val="Normal"/>
    <w:rsid w:val="00BA4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A4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10alinhadodireita">
    <w:name w:val="new_tabela_texto_10_alinhado_direita"/>
    <w:basedOn w:val="Normal"/>
    <w:rsid w:val="00BA4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BA4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ED08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D08AD"/>
  </w:style>
  <w:style w:type="paragraph" w:styleId="Rodap">
    <w:name w:val="footer"/>
    <w:basedOn w:val="Normal"/>
    <w:link w:val="RodapChar"/>
    <w:uiPriority w:val="99"/>
    <w:unhideWhenUsed/>
    <w:rsid w:val="00ED08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08AD"/>
  </w:style>
  <w:style w:type="paragraph" w:styleId="Textodebalo">
    <w:name w:val="Balloon Text"/>
    <w:basedOn w:val="Normal"/>
    <w:link w:val="TextodebaloChar"/>
    <w:uiPriority w:val="99"/>
    <w:semiHidden/>
    <w:unhideWhenUsed/>
    <w:rsid w:val="001B2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24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0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B2771-908E-431B-A69B-C40C3E748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Monteiro Lopes</dc:creator>
  <cp:lastModifiedBy>Dennis Queiroz Rocha</cp:lastModifiedBy>
  <cp:revision>16</cp:revision>
  <cp:lastPrinted>2018-08-08T16:56:00Z</cp:lastPrinted>
  <dcterms:created xsi:type="dcterms:W3CDTF">2018-08-08T14:57:00Z</dcterms:created>
  <dcterms:modified xsi:type="dcterms:W3CDTF">2018-08-10T13:19:00Z</dcterms:modified>
</cp:coreProperties>
</file>