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83" w:rsidRPr="00832358" w:rsidRDefault="00F67B83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</w:t>
      </w:r>
      <w:r w:rsidR="00BC0451"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  <w:r w:rsidR="005574D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23.070</w:t>
      </w:r>
      <w:r w:rsidR="00BC0451"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5574D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 </w:t>
      </w:r>
      <w:r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="00A22EF4"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AGOST</w:t>
      </w:r>
      <w:r w:rsidR="00BC0451"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o</w:t>
      </w:r>
      <w:r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2018</w:t>
      </w:r>
      <w:r w:rsidR="00BC0451" w:rsidRPr="008323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</w:t>
      </w:r>
    </w:p>
    <w:p w:rsidR="00BC0451" w:rsidRPr="00832358" w:rsidRDefault="00A22EF4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</w:p>
    <w:p w:rsidR="00BC0451" w:rsidRPr="00832358" w:rsidRDefault="00A22EF4" w:rsidP="00A22EF4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Dispõe sobre Agregação e Adição de </w:t>
      </w:r>
      <w:r w:rsidR="00832358" w:rsidRPr="00832358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</w:t>
      </w:r>
      <w:r w:rsidRPr="0083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Políci</w:t>
      </w:r>
      <w:r w:rsidR="00832358" w:rsidRPr="00832358">
        <w:rPr>
          <w:rFonts w:ascii="Times New Roman" w:eastAsia="Times New Roman" w:hAnsi="Times New Roman" w:cs="Times New Roman"/>
          <w:sz w:val="24"/>
          <w:szCs w:val="24"/>
          <w:lang w:eastAsia="pt-BR"/>
        </w:rPr>
        <w:t>a Militar do Estado de Rondônia</w:t>
      </w:r>
      <w:r w:rsidRPr="0083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BC0451" w:rsidRPr="00832358" w:rsidRDefault="00BC0451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3C2796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</w:t>
      </w:r>
      <w:r w:rsidR="00BC0451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 65, inciso V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</w:t>
      </w:r>
      <w:r w:rsidR="00BC0451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</w:t>
      </w:r>
      <w:r w:rsidR="000E35BC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F7C96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considerando </w:t>
      </w:r>
      <w:r w:rsidR="00A22EF4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3C27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disposto no </w:t>
      </w:r>
      <w:r w:rsidR="003C2796" w:rsidRPr="003C2796">
        <w:rPr>
          <w:rFonts w:ascii="Times New Roman" w:hAnsi="Times New Roman" w:cs="Times New Roman"/>
          <w:color w:val="000000"/>
          <w:sz w:val="24"/>
          <w:szCs w:val="24"/>
        </w:rPr>
        <w:t>Decreto-Lei 09-A, de 9 de Março de 1982</w:t>
      </w:r>
      <w:r w:rsidR="003C279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2796" w:rsidRPr="003C2796">
        <w:rPr>
          <w:rFonts w:ascii="Times New Roman" w:hAnsi="Times New Roman" w:cs="Times New Roman"/>
          <w:color w:val="000000"/>
          <w:sz w:val="24"/>
          <w:szCs w:val="24"/>
        </w:rPr>
        <w:t xml:space="preserve"> Estatuto dos Policiais Militares de Rondônia, </w:t>
      </w:r>
      <w:r w:rsidR="003C279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C2796" w:rsidRPr="003C2796">
        <w:rPr>
          <w:rFonts w:ascii="Times New Roman" w:hAnsi="Times New Roman" w:cs="Times New Roman"/>
          <w:color w:val="000000"/>
          <w:sz w:val="24"/>
          <w:szCs w:val="24"/>
        </w:rPr>
        <w:t>o Decreto nº 8</w:t>
      </w:r>
      <w:r w:rsidR="003C2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2796" w:rsidRPr="003C2796">
        <w:rPr>
          <w:rFonts w:ascii="Times New Roman" w:hAnsi="Times New Roman" w:cs="Times New Roman"/>
          <w:color w:val="000000"/>
          <w:sz w:val="24"/>
          <w:szCs w:val="24"/>
        </w:rPr>
        <w:t>134, de 18 de dezembro de 1997</w:t>
      </w:r>
      <w:r w:rsidR="003C279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2796" w:rsidRPr="003C2796">
        <w:rPr>
          <w:rFonts w:ascii="Times New Roman" w:hAnsi="Times New Roman" w:cs="Times New Roman"/>
          <w:color w:val="000000"/>
          <w:sz w:val="24"/>
          <w:szCs w:val="24"/>
        </w:rPr>
        <w:t xml:space="preserve"> Regulamento de Movimentação PMRO e ainda, na Lei nº 4.302, de 25 de junho de 2018</w:t>
      </w:r>
      <w:r w:rsidR="003C279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2796" w:rsidRPr="003C2796">
        <w:rPr>
          <w:rFonts w:ascii="Times New Roman" w:hAnsi="Times New Roman" w:cs="Times New Roman"/>
          <w:color w:val="000000"/>
          <w:sz w:val="24"/>
          <w:szCs w:val="24"/>
        </w:rPr>
        <w:t xml:space="preserve"> Lei de Organização Básica da PMRO</w:t>
      </w:r>
      <w:r w:rsidR="00FF7C96" w:rsidRPr="003C279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7B83" w:rsidRPr="00832358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832358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BC0451" w:rsidRPr="00832358" w:rsidRDefault="00BC0451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2EF4" w:rsidRPr="00832358" w:rsidRDefault="00A22EF4" w:rsidP="00A22EF4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 Fica agregado o 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TEN PM RE 05256-0 JOSÉ LEITE DE FIGUEIREDO CISNE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por ter sido nomeado para exercer suas funções junto à Casa Militar do Estado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Rondônia, conforme dispõe o artigo 24, § 2º, inciso I, e artigo 79, § 1º, inciso I, do Decreto-Lei 09-A, de 9 de março de 1982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combinado com o artigo 45, § 1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º, da Lei nº 4.302, de 25 de junho de 2018, Lei de Organização Básica da PMRO no período de 25 de junho a 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2018,</w:t>
      </w:r>
      <w:r w:rsidRPr="0083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com ônus para o órgão de origem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22EF4" w:rsidRPr="00832358" w:rsidRDefault="00A22EF4" w:rsidP="00A22EF4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2EC0" w:rsidRPr="00832358" w:rsidRDefault="00A22EF4" w:rsidP="001A2EC0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 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Oficial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poderá, quando necessário e devidamente requisitado pelo Comandante-Geral da 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Polícia Militar do Estado de Rondônia -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PMRO, atuar em policiamentos extraordinários, especial, em grandes eventos, compor comissões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instruir procedimentos </w:t>
      </w:r>
      <w:proofErr w:type="spellStart"/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 a escalas de serviços compatíveis com as atividades desempenhadas no Órgão de origem.</w:t>
      </w:r>
    </w:p>
    <w:p w:rsidR="001A2EC0" w:rsidRPr="00832358" w:rsidRDefault="001A2EC0" w:rsidP="001A2EC0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2EF4" w:rsidRPr="00832358" w:rsidRDefault="00A22EF4" w:rsidP="001A2EC0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adido o 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TEN PM RE 05256-0 JOSÉ LEITE DE FIGUEIREDO CISNE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 à 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Coordenadoria de Pessoal da PMRO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</w:t>
      </w:r>
      <w:r w:rsidR="00832358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contar da mesma data, para efeito de alterações, conforme dispõe o artigo 80 do Decreto-Lei nº 09-A,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Estatuto da PMRO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 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artigo 26, inciso X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Regulamento de Movimentação de Oficiais e Praças da Polícia Militar do Estado de Rondônia.</w:t>
      </w:r>
    </w:p>
    <w:p w:rsidR="001A2EC0" w:rsidRPr="00832358" w:rsidRDefault="001A2EC0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832358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BC0451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F67B83" w:rsidRPr="00832358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832358" w:rsidRDefault="00F67B83" w:rsidP="00A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5574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 </w:t>
      </w:r>
      <w:r w:rsidR="002140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bookmarkStart w:id="0" w:name="_GoBack"/>
      <w:bookmarkEnd w:id="0"/>
      <w:r w:rsidR="001A2EC0"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2018, 130º da República.</w:t>
      </w:r>
    </w:p>
    <w:p w:rsidR="00F67B83" w:rsidRPr="00832358" w:rsidRDefault="00F67B83" w:rsidP="00A22EF4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832358" w:rsidRDefault="00F67B83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0451" w:rsidRPr="00832358" w:rsidRDefault="00BC0451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7B83" w:rsidRPr="00832358" w:rsidRDefault="00F67B83" w:rsidP="00A2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832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6F3ECE" w:rsidRPr="00832358" w:rsidRDefault="006F3ECE" w:rsidP="00A2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3ECE" w:rsidRPr="00832358" w:rsidSect="00BC0451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51" w:rsidRDefault="00BC0451" w:rsidP="00BC0451">
      <w:pPr>
        <w:spacing w:after="0" w:line="240" w:lineRule="auto"/>
      </w:pPr>
      <w:r>
        <w:separator/>
      </w:r>
    </w:p>
  </w:endnote>
  <w:endnote w:type="continuationSeparator" w:id="0">
    <w:p w:rsidR="00BC0451" w:rsidRDefault="00BC0451" w:rsidP="00B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51" w:rsidRDefault="00BC0451" w:rsidP="00BC0451">
      <w:pPr>
        <w:spacing w:after="0" w:line="240" w:lineRule="auto"/>
      </w:pPr>
      <w:r>
        <w:separator/>
      </w:r>
    </w:p>
  </w:footnote>
  <w:footnote w:type="continuationSeparator" w:id="0">
    <w:p w:rsidR="00BC0451" w:rsidRDefault="00BC0451" w:rsidP="00BC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51" w:rsidRPr="00BC0451" w:rsidRDefault="00BC0451" w:rsidP="00BC0451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720068" r:id="rId2"/>
      </w:object>
    </w:r>
  </w:p>
  <w:p w:rsidR="00BC0451" w:rsidRPr="00BC0451" w:rsidRDefault="00BC0451" w:rsidP="00BC04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0451" w:rsidRPr="00BC0451" w:rsidRDefault="00BC0451" w:rsidP="00BC045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C0451">
      <w:rPr>
        <w:rFonts w:ascii="Times New Roman" w:hAnsi="Times New Roman" w:cs="Times New Roman"/>
        <w:b/>
        <w:sz w:val="24"/>
        <w:szCs w:val="24"/>
      </w:rPr>
      <w:t>GOVERNADORIA</w:t>
    </w:r>
  </w:p>
  <w:p w:rsidR="00BC0451" w:rsidRPr="00A22EF4" w:rsidRDefault="00BC0451" w:rsidP="00BC0451">
    <w:pPr>
      <w:pStyle w:val="Cabealho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83"/>
    <w:rsid w:val="000E35BC"/>
    <w:rsid w:val="001A2EC0"/>
    <w:rsid w:val="00213E49"/>
    <w:rsid w:val="002140BD"/>
    <w:rsid w:val="002817DD"/>
    <w:rsid w:val="00281A6B"/>
    <w:rsid w:val="002C5ACA"/>
    <w:rsid w:val="002D068D"/>
    <w:rsid w:val="003877B5"/>
    <w:rsid w:val="003C2796"/>
    <w:rsid w:val="004B005C"/>
    <w:rsid w:val="005574D3"/>
    <w:rsid w:val="005865C5"/>
    <w:rsid w:val="006F3ECE"/>
    <w:rsid w:val="00832358"/>
    <w:rsid w:val="008A4E8A"/>
    <w:rsid w:val="00A22EF4"/>
    <w:rsid w:val="00BC0451"/>
    <w:rsid w:val="00DE69C5"/>
    <w:rsid w:val="00F67B8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62D0A3D9-CF97-4DED-A035-CDC541D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7B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7B83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451"/>
  </w:style>
  <w:style w:type="paragraph" w:styleId="Rodap">
    <w:name w:val="footer"/>
    <w:basedOn w:val="Normal"/>
    <w:link w:val="RodapChar"/>
    <w:uiPriority w:val="99"/>
    <w:unhideWhenUsed/>
    <w:rsid w:val="00BC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451"/>
  </w:style>
  <w:style w:type="paragraph" w:styleId="Textodebalo">
    <w:name w:val="Balloon Text"/>
    <w:basedOn w:val="Normal"/>
    <w:link w:val="TextodebaloChar"/>
    <w:uiPriority w:val="99"/>
    <w:semiHidden/>
    <w:unhideWhenUsed/>
    <w:rsid w:val="000E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Wualen Carlos de Oliveira Anthero</cp:lastModifiedBy>
  <cp:revision>5</cp:revision>
  <cp:lastPrinted>2018-08-02T15:49:00Z</cp:lastPrinted>
  <dcterms:created xsi:type="dcterms:W3CDTF">2018-08-02T15:58:00Z</dcterms:created>
  <dcterms:modified xsi:type="dcterms:W3CDTF">2018-08-02T16:59:00Z</dcterms:modified>
</cp:coreProperties>
</file>