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74" w:rsidRPr="0046219B" w:rsidRDefault="00F73DF1" w:rsidP="0046219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</w:rPr>
        <w:t>DECRETO N.</w:t>
      </w:r>
      <w:r w:rsidR="00FA0FC2">
        <w:rPr>
          <w:rFonts w:ascii="Times New Roman" w:hAnsi="Times New Roman" w:cs="Times New Roman"/>
          <w:sz w:val="24"/>
          <w:szCs w:val="24"/>
        </w:rPr>
        <w:t xml:space="preserve"> 23.002</w:t>
      </w:r>
      <w:r w:rsidRPr="0046219B">
        <w:rPr>
          <w:rFonts w:ascii="Times New Roman" w:hAnsi="Times New Roman" w:cs="Times New Roman"/>
          <w:sz w:val="24"/>
          <w:szCs w:val="24"/>
        </w:rPr>
        <w:t>, DE</w:t>
      </w:r>
      <w:r w:rsidR="00FA0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FC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FA0FC2">
        <w:rPr>
          <w:rFonts w:ascii="Times New Roman" w:hAnsi="Times New Roman" w:cs="Times New Roman"/>
          <w:sz w:val="24"/>
          <w:szCs w:val="24"/>
        </w:rPr>
        <w:t xml:space="preserve"> </w:t>
      </w:r>
      <w:r w:rsidR="00B87025" w:rsidRPr="0046219B">
        <w:rPr>
          <w:rFonts w:ascii="Times New Roman" w:hAnsi="Times New Roman" w:cs="Times New Roman"/>
          <w:sz w:val="24"/>
          <w:szCs w:val="24"/>
        </w:rPr>
        <w:t xml:space="preserve">DE </w:t>
      </w:r>
      <w:r w:rsidR="00290602" w:rsidRPr="0046219B">
        <w:rPr>
          <w:rFonts w:ascii="Times New Roman" w:hAnsi="Times New Roman" w:cs="Times New Roman"/>
          <w:sz w:val="24"/>
          <w:szCs w:val="24"/>
        </w:rPr>
        <w:t>JULH</w:t>
      </w:r>
      <w:r w:rsidR="00B87025" w:rsidRPr="0046219B">
        <w:rPr>
          <w:rFonts w:ascii="Times New Roman" w:hAnsi="Times New Roman" w:cs="Times New Roman"/>
          <w:sz w:val="24"/>
          <w:szCs w:val="24"/>
        </w:rPr>
        <w:t>O DE 2018.</w:t>
      </w:r>
    </w:p>
    <w:p w:rsidR="00290602" w:rsidRPr="0046219B" w:rsidRDefault="00290602" w:rsidP="0046219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B87025" w:rsidP="0046219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Dispõe sobre nomeação de 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>candidatos aprovados em concurso público para ocuparem cargos efetivos da Polícia Civil</w:t>
      </w:r>
      <w:r w:rsidR="00C83EE4"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 do Estado de Rondônia.</w:t>
      </w: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</w:t>
      </w:r>
      <w:r w:rsidRPr="00D12EDD">
        <w:rPr>
          <w:rFonts w:ascii="Times New Roman" w:hAnsi="Times New Roman" w:cs="Times New Roman"/>
          <w:spacing w:val="-8"/>
          <w:sz w:val="24"/>
          <w:szCs w:val="24"/>
          <w:lang w:eastAsia="pt-BR"/>
        </w:rPr>
        <w:t xml:space="preserve">65, incisos V e XV da Constituição </w:t>
      </w:r>
      <w:r w:rsidR="00D12EDD" w:rsidRPr="00D12EDD">
        <w:rPr>
          <w:rFonts w:ascii="Times New Roman" w:hAnsi="Times New Roman" w:cs="Times New Roman"/>
          <w:spacing w:val="-8"/>
          <w:sz w:val="24"/>
          <w:szCs w:val="24"/>
          <w:lang w:eastAsia="pt-BR"/>
        </w:rPr>
        <w:t xml:space="preserve">do </w:t>
      </w:r>
      <w:r w:rsidRPr="00D12EDD">
        <w:rPr>
          <w:rFonts w:ascii="Times New Roman" w:hAnsi="Times New Roman" w:cs="Times New Roman"/>
          <w:spacing w:val="-8"/>
          <w:sz w:val="24"/>
          <w:szCs w:val="24"/>
          <w:lang w:eastAsia="pt-BR"/>
        </w:rPr>
        <w:t>Estad</w:t>
      </w:r>
      <w:r w:rsidR="00D12EDD" w:rsidRPr="00D12EDD">
        <w:rPr>
          <w:rFonts w:ascii="Times New Roman" w:hAnsi="Times New Roman" w:cs="Times New Roman"/>
          <w:spacing w:val="-8"/>
          <w:sz w:val="24"/>
          <w:szCs w:val="24"/>
          <w:lang w:eastAsia="pt-BR"/>
        </w:rPr>
        <w:t>o</w:t>
      </w:r>
      <w:r w:rsidRPr="00D12EDD">
        <w:rPr>
          <w:rFonts w:ascii="Times New Roman" w:hAnsi="Times New Roman" w:cs="Times New Roman"/>
          <w:spacing w:val="-8"/>
          <w:sz w:val="24"/>
          <w:szCs w:val="24"/>
          <w:lang w:eastAsia="pt-BR"/>
        </w:rPr>
        <w:t>, em razão de aprovação no Concurso Público da Secretaria de Estado da Segurança, Defesa e Cidadania - S</w:t>
      </w:r>
      <w:r w:rsidR="00655D8D" w:rsidRPr="00D12EDD">
        <w:rPr>
          <w:rFonts w:ascii="Times New Roman" w:hAnsi="Times New Roman" w:cs="Times New Roman"/>
          <w:spacing w:val="-8"/>
          <w:sz w:val="24"/>
          <w:szCs w:val="24"/>
          <w:lang w:eastAsia="pt-BR"/>
        </w:rPr>
        <w:t xml:space="preserve">ESDEC, </w:t>
      </w:r>
      <w:r w:rsidRPr="00D12EDD">
        <w:rPr>
          <w:rFonts w:ascii="Times New Roman" w:hAnsi="Times New Roman" w:cs="Times New Roman"/>
          <w:spacing w:val="-8"/>
          <w:sz w:val="24"/>
          <w:szCs w:val="24"/>
          <w:lang w:eastAsia="pt-BR"/>
        </w:rPr>
        <w:t>regido pelo Edital nº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 0001/2014/SESDEC/PC/CONSUPOL, de 31 de março de 2014, publicado no Diário Oficial de Rondônia nº 2429, de 31 de março de 2014, </w:t>
      </w:r>
      <w:r w:rsidR="005F575D" w:rsidRPr="0046219B">
        <w:rPr>
          <w:rFonts w:ascii="Times New Roman" w:hAnsi="Times New Roman" w:cs="Times New Roman"/>
          <w:sz w:val="24"/>
          <w:szCs w:val="24"/>
        </w:rPr>
        <w:t xml:space="preserve">homologado pelo </w:t>
      </w:r>
      <w:r w:rsidR="00787E45" w:rsidRPr="0046219B">
        <w:rPr>
          <w:rFonts w:ascii="Times New Roman" w:hAnsi="Times New Roman" w:cs="Times New Roman"/>
          <w:sz w:val="24"/>
          <w:szCs w:val="24"/>
        </w:rPr>
        <w:t xml:space="preserve">Decreto </w:t>
      </w:r>
      <w:r w:rsidR="005F575D" w:rsidRPr="0046219B">
        <w:rPr>
          <w:rFonts w:ascii="Times New Roman" w:hAnsi="Times New Roman" w:cs="Times New Roman"/>
          <w:sz w:val="24"/>
          <w:szCs w:val="24"/>
        </w:rPr>
        <w:t xml:space="preserve">nº </w:t>
      </w:r>
      <w:r w:rsidR="00F73DF1" w:rsidRPr="0046219B">
        <w:rPr>
          <w:rFonts w:ascii="Times New Roman" w:hAnsi="Times New Roman" w:cs="Times New Roman"/>
          <w:sz w:val="24"/>
          <w:szCs w:val="24"/>
        </w:rPr>
        <w:t>22.</w:t>
      </w:r>
      <w:r w:rsidR="00290602" w:rsidRPr="0046219B">
        <w:rPr>
          <w:rFonts w:ascii="Times New Roman" w:hAnsi="Times New Roman" w:cs="Times New Roman"/>
          <w:sz w:val="24"/>
          <w:szCs w:val="24"/>
        </w:rPr>
        <w:t>966</w:t>
      </w:r>
      <w:r w:rsidR="005F575D" w:rsidRPr="0046219B">
        <w:rPr>
          <w:rFonts w:ascii="Times New Roman" w:hAnsi="Times New Roman" w:cs="Times New Roman"/>
          <w:sz w:val="24"/>
          <w:szCs w:val="24"/>
        </w:rPr>
        <w:t xml:space="preserve">, de </w:t>
      </w:r>
      <w:r w:rsidR="00290602" w:rsidRPr="0046219B">
        <w:rPr>
          <w:rFonts w:ascii="Times New Roman" w:hAnsi="Times New Roman" w:cs="Times New Roman"/>
          <w:sz w:val="24"/>
          <w:szCs w:val="24"/>
        </w:rPr>
        <w:t>28</w:t>
      </w:r>
      <w:r w:rsidR="00F73DF1" w:rsidRPr="0046219B">
        <w:rPr>
          <w:rFonts w:ascii="Times New Roman" w:hAnsi="Times New Roman" w:cs="Times New Roman"/>
          <w:sz w:val="24"/>
          <w:szCs w:val="24"/>
        </w:rPr>
        <w:t xml:space="preserve"> de </w:t>
      </w:r>
      <w:r w:rsidR="00290602" w:rsidRPr="0046219B">
        <w:rPr>
          <w:rFonts w:ascii="Times New Roman" w:hAnsi="Times New Roman" w:cs="Times New Roman"/>
          <w:sz w:val="24"/>
          <w:szCs w:val="24"/>
        </w:rPr>
        <w:t>junh</w:t>
      </w:r>
      <w:r w:rsidR="00F73DF1" w:rsidRPr="0046219B">
        <w:rPr>
          <w:rFonts w:ascii="Times New Roman" w:hAnsi="Times New Roman" w:cs="Times New Roman"/>
          <w:sz w:val="24"/>
          <w:szCs w:val="24"/>
        </w:rPr>
        <w:t>o de 2018</w:t>
      </w:r>
      <w:r w:rsidR="005F575D" w:rsidRPr="0046219B">
        <w:rPr>
          <w:rFonts w:ascii="Times New Roman" w:hAnsi="Times New Roman" w:cs="Times New Roman"/>
          <w:sz w:val="24"/>
          <w:szCs w:val="24"/>
        </w:rPr>
        <w:t xml:space="preserve">, 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>e considerando documentação constante do Processo Adm</w:t>
      </w:r>
      <w:r w:rsidR="005F575D" w:rsidRPr="0046219B">
        <w:rPr>
          <w:rFonts w:ascii="Times New Roman" w:hAnsi="Times New Roman" w:cs="Times New Roman"/>
          <w:sz w:val="24"/>
          <w:szCs w:val="24"/>
          <w:lang w:eastAsia="pt-BR"/>
        </w:rPr>
        <w:t>inistrativo nº 1501.00273/2013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F575D" w:rsidRPr="0046219B" w:rsidRDefault="005F575D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u w:val="words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u w:val="words"/>
          <w:lang w:eastAsia="pt-BR"/>
        </w:rPr>
        <w:t>D E C R E T A:</w:t>
      </w:r>
    </w:p>
    <w:p w:rsidR="005F575D" w:rsidRPr="0046219B" w:rsidRDefault="005F575D" w:rsidP="0046219B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words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u w:val="words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Ficam nomeados os candidatos aprovados </w:t>
      </w:r>
      <w:r w:rsidR="006F56EB" w:rsidRPr="0046219B">
        <w:rPr>
          <w:rFonts w:ascii="Times New Roman" w:hAnsi="Times New Roman" w:cs="Times New Roman"/>
          <w:sz w:val="24"/>
          <w:szCs w:val="24"/>
          <w:lang w:eastAsia="pt-BR"/>
        </w:rPr>
        <w:t>no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 Concurso Público da Secretaria de Estado da Segurança, Defesa e Cidadania - SESDEC, constantes do Anexo Único deste Decreto, executado pela Fundação Professor Carlos Augusto Bittencourt - FUNCAB e Academia de Polícia Civil de Rondônia, para ocuparem cargos efetivos pertencentes ao Quadro Permanente de Pessoal Civil do Estado de Rondônia.</w:t>
      </w: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Art. 2º. No ato da posse cada candidato nomeado deverá apresentar os seguintes documentos:</w:t>
      </w: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I - Certidão de Nascimento ou Casamento, original e 2 (duas) fotocópias;</w:t>
      </w:r>
    </w:p>
    <w:p w:rsidR="006F56EB" w:rsidRPr="0046219B" w:rsidRDefault="006F56EB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II - Certidão de Nas</w:t>
      </w:r>
      <w:r w:rsidR="006F56EB"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cimento dos dependentes legais 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>menores de 18 (dezoito) anos de idade, original e 2 (duas) fotocópias;</w:t>
      </w:r>
    </w:p>
    <w:p w:rsidR="006F56EB" w:rsidRPr="0046219B" w:rsidRDefault="006F56EB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III - Cartão de Vacinas dos dependentes menores de 5 (cinco) anos de idade, original e 2 (duas) fotocópias;</w:t>
      </w:r>
    </w:p>
    <w:p w:rsidR="006F56EB" w:rsidRPr="0046219B" w:rsidRDefault="006F56EB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IV - Cédula de Identidade, original e 2 (duas) fotocópias autenticadas em Cartório;</w:t>
      </w:r>
    </w:p>
    <w:p w:rsidR="006F56EB" w:rsidRPr="0046219B" w:rsidRDefault="006F56EB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F56EB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V - Cadastro de Pessoa Física - CPF, original e 2 (duas) fotocópias (não sendo aceita a numeração disponibilizada em outros documentos de identificação). Em caso de segunda via, o mesmo pode ser expedido </w:t>
      </w:r>
      <w:r w:rsidR="006F56EB" w:rsidRPr="0046219B">
        <w:rPr>
          <w:rFonts w:ascii="Times New Roman" w:hAnsi="Times New Roman" w:cs="Times New Roman"/>
          <w:sz w:val="24"/>
          <w:szCs w:val="24"/>
          <w:lang w:eastAsia="pt-BR"/>
        </w:rPr>
        <w:t>pela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 internet, por meio do site www.receita.fazenda.gov.br;</w:t>
      </w:r>
    </w:p>
    <w:p w:rsidR="006F56EB" w:rsidRPr="0046219B" w:rsidRDefault="006F56EB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VI - Título de Eleitor, original e 2 (duas) fotocópias;</w:t>
      </w:r>
    </w:p>
    <w:p w:rsidR="006F56EB" w:rsidRPr="0046219B" w:rsidRDefault="006F56EB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F56EB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VII - c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>omprovante que está quite com a Justiça Eleitoral, podendo ser ticket de comprov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>ação de votação ou Certidão de q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>uitação, emitida pelo Tribunal Regional Eleitoral, original e 2 (duas) fotocópias;</w:t>
      </w:r>
    </w:p>
    <w:p w:rsidR="006F56EB" w:rsidRPr="0046219B" w:rsidRDefault="006F56EB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F56EB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VIII - Cartão do Programa de Integração Social - PIS ou Programa de Assistência ao Servidor Público - PASEP (se o candidato nomeado não for cadastrado</w:t>
      </w:r>
      <w:r w:rsidR="00D12EDD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 deverá apresentar Declaração de não cadastrado), </w:t>
      </w:r>
      <w:r w:rsidR="006E2C5F" w:rsidRPr="0046219B">
        <w:rPr>
          <w:rFonts w:ascii="Times New Roman" w:hAnsi="Times New Roman" w:cs="Times New Roman"/>
          <w:sz w:val="24"/>
          <w:szCs w:val="24"/>
          <w:lang w:eastAsia="pt-BR"/>
        </w:rPr>
        <w:t>original e 2 (duas) fotocópias;</w:t>
      </w:r>
    </w:p>
    <w:p w:rsidR="006E2C5F" w:rsidRPr="0046219B" w:rsidRDefault="006E2C5F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55D8D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IX - Declaração de Imposto de Renda ou Certidão Conjunta Negativa de Débitos Relativos aos Tributos Federais e à Dívida Ativa da União (atualizada);</w:t>
      </w: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X - Certificado de Reservista, original e 2 (duas) fotocópias;</w:t>
      </w:r>
    </w:p>
    <w:p w:rsidR="006F56EB" w:rsidRPr="0046219B" w:rsidRDefault="006F56EB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5E0339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XI - d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>eclaração emitida pelo próprio candidato, com firma reconhecida, informando se ocupa ou não outro cargo públ</w:t>
      </w:r>
      <w:r w:rsidR="00DA5A76" w:rsidRPr="0046219B">
        <w:rPr>
          <w:rFonts w:ascii="Times New Roman" w:hAnsi="Times New Roman" w:cs="Times New Roman"/>
          <w:sz w:val="24"/>
          <w:szCs w:val="24"/>
          <w:lang w:eastAsia="pt-BR"/>
        </w:rPr>
        <w:t>ico, e, c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>aso ocupe, deverá apresentar, também, Certidão</w:t>
      </w:r>
      <w:r w:rsidR="00DA5A76"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 expedida pelo órgão empregador 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>informando a carga horária contratual, horário de trabalho, cargo, esco</w:t>
      </w:r>
      <w:r w:rsidR="00DA5A76" w:rsidRPr="0046219B">
        <w:rPr>
          <w:rFonts w:ascii="Times New Roman" w:hAnsi="Times New Roman" w:cs="Times New Roman"/>
          <w:sz w:val="24"/>
          <w:szCs w:val="24"/>
          <w:lang w:eastAsia="pt-BR"/>
        </w:rPr>
        <w:t>laridade exigida para o cargo, regime j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>urídico e unidade administrativa em que exerce suas funções</w:t>
      </w:r>
      <w:r w:rsidR="00DA5A76" w:rsidRPr="0046219B">
        <w:rPr>
          <w:rFonts w:ascii="Times New Roman" w:hAnsi="Times New Roman" w:cs="Times New Roman"/>
          <w:sz w:val="24"/>
          <w:szCs w:val="24"/>
          <w:lang w:eastAsia="pt-BR"/>
        </w:rPr>
        <w:t>, em 3 (três) vias originais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A5A76" w:rsidRPr="0046219B" w:rsidRDefault="00DA5A76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XII - Certificado de conclusão do </w:t>
      </w:r>
      <w:r w:rsidR="00984BC4"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ensino médio 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e certificação de </w:t>
      </w:r>
      <w:r w:rsidR="00984BC4"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curso de formação específica 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>comprovando a escolaridade e habilitação exigida para o exercício do cargo, com devido reconhecime</w:t>
      </w:r>
      <w:r w:rsidR="00984BC4" w:rsidRPr="0046219B">
        <w:rPr>
          <w:rFonts w:ascii="Times New Roman" w:hAnsi="Times New Roman" w:cs="Times New Roman"/>
          <w:sz w:val="24"/>
          <w:szCs w:val="24"/>
          <w:lang w:eastAsia="pt-BR"/>
        </w:rPr>
        <w:t>nto pelo Ministério da Educação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 - MEC, original e 2 (duas) fotocópias de cada (autenticadas em Cartório). Não será aceito outro tipo de comprovação de escolaridade que não esteja de ac</w:t>
      </w:r>
      <w:r w:rsidR="00655D8D" w:rsidRPr="0046219B">
        <w:rPr>
          <w:rFonts w:ascii="Times New Roman" w:hAnsi="Times New Roman" w:cs="Times New Roman"/>
          <w:sz w:val="24"/>
          <w:szCs w:val="24"/>
          <w:lang w:eastAsia="pt-BR"/>
        </w:rPr>
        <w:t>ordo com o previsto no Anexo IV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 da Lei </w:t>
      </w:r>
      <w:r w:rsidR="00661FC4"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Complementar 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>nº</w:t>
      </w:r>
      <w:r w:rsidR="00984BC4"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 413, de 28 de dezembro de 2007, e p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>ara o cargo de Perito Criminal, apresentar, ainda, comprovação de registro no respectivo Conselho de Classe;</w:t>
      </w:r>
    </w:p>
    <w:p w:rsidR="00DA5A76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XIII - </w:t>
      </w:r>
      <w:r w:rsidR="00D12EDD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rova de </w:t>
      </w:r>
      <w:r w:rsidR="00984BC4"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quitação com a Fazenda Pública do Estado, 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>expedida pela Secretaria de Estado de Finanças</w:t>
      </w:r>
      <w:r w:rsidR="00984BC4"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 - SEFIN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>, original e 1 (uma) fotocópia;</w:t>
      </w:r>
    </w:p>
    <w:p w:rsidR="00984BC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XIV - Certidão Negativa</w:t>
      </w:r>
      <w:r w:rsidR="00984BC4" w:rsidRPr="0046219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 expedida pelo Tribunal de Contas do Estado de Rondônia - TCE/RO, original e 1 (uma) fotocópia;</w:t>
      </w:r>
    </w:p>
    <w:p w:rsidR="00984BC4" w:rsidRPr="0046219B" w:rsidRDefault="00984BC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984BC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XV - Certidão de Capacidade Física e M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>ental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 expedida pelo Centro de Perícias Médicas do Estado de Rondônia - CEPEM, original e 1 (uma) fotocópia;</w:t>
      </w:r>
    </w:p>
    <w:p w:rsidR="00984BC4" w:rsidRPr="0046219B" w:rsidRDefault="00984BC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XVI - Carteira de Trabalho e Previdência Social - CTPS, original e 2 (duas) fotocópias;</w:t>
      </w:r>
    </w:p>
    <w:p w:rsidR="00984BC4" w:rsidRPr="0046219B" w:rsidRDefault="00984BC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XVII - comprovante de residência, original e 2 (duas) fotocópias. Caso o comprovante não esteja em nome do candidato, apresentar declaração do proprietário do imóvel onde reside ou, se for o caso, cópia do contrato de locação;</w:t>
      </w:r>
    </w:p>
    <w:p w:rsidR="00984BC4" w:rsidRPr="0046219B" w:rsidRDefault="00984BC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XVIII - 2 (duas) fotografias 3x4;</w:t>
      </w:r>
    </w:p>
    <w:p w:rsidR="00DD001F" w:rsidRPr="0046219B" w:rsidRDefault="00DD001F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55D8D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XIX - Certidão Negativa expedida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 pelo Cartório de Distribuição Cível e Criminal do Fórum da Comar</w:t>
      </w:r>
      <w:r w:rsidR="000464D9" w:rsidRPr="0046219B">
        <w:rPr>
          <w:rFonts w:ascii="Times New Roman" w:hAnsi="Times New Roman" w:cs="Times New Roman"/>
          <w:sz w:val="24"/>
          <w:szCs w:val="24"/>
          <w:lang w:eastAsia="pt-BR"/>
        </w:rPr>
        <w:t>ca de residência do candidato, d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>o Es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>tado de Rondônia ou da Unidade n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>a Federação em que tenha residido nos últimos 5 (cinco) anos, originais e 1 (uma) fotocópia;</w:t>
      </w:r>
    </w:p>
    <w:p w:rsidR="00DD001F" w:rsidRPr="0046219B" w:rsidRDefault="00DD001F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XX - Certidão Negativa da Justiça Federal da Comarca onde residiu nos últimos 5 (cinco) anos, original e 1 (uma) fotocópia;</w:t>
      </w:r>
    </w:p>
    <w:p w:rsidR="00DD001F" w:rsidRPr="0046219B" w:rsidRDefault="00DD001F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DD001F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XXI - d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>eclaração do candidato informand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>o sobre a existência ou não de investigações criminais, a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ções 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íveis, 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>pen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ais ou 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processo administrativo 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>em que figure como indiciado ou parte, com firma reconhecida (sujeita à comprovação junto aos órgãos competentes), 3 (três) originais;</w:t>
      </w:r>
    </w:p>
    <w:p w:rsidR="00DD001F" w:rsidRPr="0046219B" w:rsidRDefault="00DD001F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XXII - </w:t>
      </w:r>
      <w:r w:rsidR="00DD001F" w:rsidRPr="0046219B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>eclaração do candidato de existência ou não de demissão por justa causa ou a bem do serviço público, com firma reconhecida (sujeita à comprovação junto aos órgãos competentes), 3 (três) originais;</w:t>
      </w:r>
    </w:p>
    <w:p w:rsidR="00DD001F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6F6E72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XXIII - Certidão Negativa dos Ofícios de Protestos e Títulos do local onde residiu nos últimos 5 (cinco) anos, original;</w:t>
      </w: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XXIV - Carteira Nacional de Habilitação - CNH, no mínimo categoria “B”, original e 2 (duas) fotocópias autenticadas em Cartório; e</w:t>
      </w:r>
    </w:p>
    <w:p w:rsidR="006F6E72" w:rsidRPr="0046219B" w:rsidRDefault="006F6E72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F6E72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 XXV - c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>aso o nome do ca</w:t>
      </w:r>
      <w:r w:rsidR="00655D8D" w:rsidRPr="0046219B">
        <w:rPr>
          <w:rFonts w:ascii="Times New Roman" w:hAnsi="Times New Roman" w:cs="Times New Roman"/>
          <w:sz w:val="24"/>
          <w:szCs w:val="24"/>
          <w:lang w:eastAsia="pt-BR"/>
        </w:rPr>
        <w:t>ndidato tenha sofrido alteração</w:t>
      </w:r>
      <w:r w:rsidR="00611874" w:rsidRPr="0046219B">
        <w:rPr>
          <w:rFonts w:ascii="Times New Roman" w:hAnsi="Times New Roman" w:cs="Times New Roman"/>
          <w:sz w:val="24"/>
          <w:szCs w:val="24"/>
          <w:lang w:eastAsia="pt-BR"/>
        </w:rPr>
        <w:t>, o mesmo deverá declarar a mudança ocorrida devendo esta ser comprovada por meio de documento oficial, 2 (duas) fotocópias autenticadas em Cartório.</w:t>
      </w: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 Art. 3º. A posse dos candidatos efetivar-se-á após apresentação dos documentos referidos no artigo anterior e d</w:t>
      </w:r>
      <w:r w:rsidR="006F6E72" w:rsidRPr="0046219B">
        <w:rPr>
          <w:rFonts w:ascii="Times New Roman" w:hAnsi="Times New Roman" w:cs="Times New Roman"/>
          <w:sz w:val="24"/>
          <w:szCs w:val="24"/>
          <w:lang w:eastAsia="pt-BR"/>
        </w:rPr>
        <w:t>entro do prazo disposto no §</w:t>
      </w:r>
      <w:r w:rsidR="00655D8D"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F6E72" w:rsidRPr="0046219B">
        <w:rPr>
          <w:rFonts w:ascii="Times New Roman" w:hAnsi="Times New Roman" w:cs="Times New Roman"/>
          <w:sz w:val="24"/>
          <w:szCs w:val="24"/>
          <w:lang w:eastAsia="pt-BR"/>
        </w:rPr>
        <w:t>1º do artigo 17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 da Lei Complementar nº 68, de 9 de dezembro de 1992, ou seja, de 30 (trinta) dias a contar da data de publicação deste Decreto no Diário Oficial do Estado de Rondônia.</w:t>
      </w: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Parágrafo único. Para fins de organização dos procedimentos de posse, a apresentação dos documentos e assinatura do Termo de Posse será mediante agendamento por meio de Edital de Convocação a ser publicado no prazo máximo de 10 (dez) dias pela Secretaria de Estado da Seguran</w:t>
      </w:r>
      <w:r w:rsidR="00655D8D" w:rsidRPr="0046219B">
        <w:rPr>
          <w:rFonts w:ascii="Times New Roman" w:hAnsi="Times New Roman" w:cs="Times New Roman"/>
          <w:sz w:val="24"/>
          <w:szCs w:val="24"/>
          <w:lang w:eastAsia="pt-BR"/>
        </w:rPr>
        <w:t>ça, Defesa e Cidadania - SESDEC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Art. 4º. Ficam sem efeito as nomeações dos candidatos que não apresentarem os doc</w:t>
      </w:r>
      <w:r w:rsidR="00655D8D" w:rsidRPr="0046219B">
        <w:rPr>
          <w:rFonts w:ascii="Times New Roman" w:hAnsi="Times New Roman" w:cs="Times New Roman"/>
          <w:sz w:val="24"/>
          <w:szCs w:val="24"/>
          <w:lang w:eastAsia="pt-BR"/>
        </w:rPr>
        <w:t>umentos constantes do artigo 2º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 deste </w:t>
      </w:r>
      <w:r w:rsidR="00655D8D" w:rsidRPr="0046219B">
        <w:rPr>
          <w:rFonts w:ascii="Times New Roman" w:hAnsi="Times New Roman" w:cs="Times New Roman"/>
          <w:sz w:val="24"/>
          <w:szCs w:val="24"/>
          <w:lang w:eastAsia="pt-BR"/>
        </w:rPr>
        <w:t>Decreto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2EDD">
        <w:rPr>
          <w:rFonts w:ascii="Times New Roman" w:hAnsi="Times New Roman" w:cs="Times New Roman"/>
          <w:sz w:val="24"/>
          <w:szCs w:val="24"/>
          <w:lang w:eastAsia="pt-BR"/>
        </w:rPr>
        <w:t>ou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 se tomarem posse e não entrarem em efetivo exercício no prazo de 30 (trinta) dias, salvo por motivo justificado previamente nos termos da Lei.</w:t>
      </w: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Art. 5º. Este Decreto entra em vigor na data de sua publicação.</w:t>
      </w: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FA0FC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FA0FC2">
        <w:rPr>
          <w:rFonts w:ascii="Times New Roman" w:hAnsi="Times New Roman" w:cs="Times New Roman"/>
          <w:sz w:val="24"/>
          <w:szCs w:val="24"/>
          <w:lang w:eastAsia="pt-BR"/>
        </w:rPr>
        <w:t>6</w:t>
      </w:r>
      <w:proofErr w:type="gramEnd"/>
      <w:r w:rsidR="00FA0FC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46219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661FC4" w:rsidRPr="0046219B">
        <w:rPr>
          <w:rFonts w:ascii="Times New Roman" w:hAnsi="Times New Roman" w:cs="Times New Roman"/>
          <w:sz w:val="24"/>
          <w:szCs w:val="24"/>
          <w:lang w:eastAsia="pt-BR"/>
        </w:rPr>
        <w:t>julh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>o de 2018, 130º da República.</w:t>
      </w: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11874" w:rsidRPr="0046219B" w:rsidRDefault="00611874" w:rsidP="004621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46219B" w:rsidRDefault="00611874" w:rsidP="0046219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61FC4" w:rsidRPr="0046219B" w:rsidRDefault="00661FC4" w:rsidP="00462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DANIEL PEREIRA</w:t>
      </w:r>
    </w:p>
    <w:p w:rsidR="00661FC4" w:rsidRPr="0046219B" w:rsidRDefault="00661FC4" w:rsidP="00462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21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661FC4" w:rsidRPr="0046219B" w:rsidRDefault="00661FC4" w:rsidP="00462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61FC4" w:rsidRPr="0046219B" w:rsidRDefault="00661FC4" w:rsidP="00661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661FC4" w:rsidRPr="0046219B" w:rsidSect="00290602">
          <w:headerReference w:type="default" r:id="rId7"/>
          <w:footerReference w:type="default" r:id="rId8"/>
          <w:pgSz w:w="11906" w:h="16838"/>
          <w:pgMar w:top="1134" w:right="567" w:bottom="567" w:left="1134" w:header="567" w:footer="324" w:gutter="0"/>
          <w:cols w:space="708"/>
          <w:docGrid w:linePitch="360"/>
        </w:sectPr>
      </w:pPr>
    </w:p>
    <w:p w:rsidR="00611874" w:rsidRPr="0046219B" w:rsidRDefault="00611874" w:rsidP="002E0A55">
      <w:pPr>
        <w:pStyle w:val="SemEspaamen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b/>
          <w:bCs/>
          <w:caps/>
          <w:sz w:val="24"/>
          <w:szCs w:val="24"/>
          <w:lang w:eastAsia="pt-BR"/>
        </w:rPr>
        <w:lastRenderedPageBreak/>
        <w:t>ANEXO ÚNICO</w:t>
      </w:r>
    </w:p>
    <w:p w:rsidR="00661FC4" w:rsidRPr="0046219B" w:rsidRDefault="00661FC4" w:rsidP="002E0A55">
      <w:pPr>
        <w:pStyle w:val="SemEspaamento"/>
        <w:jc w:val="center"/>
        <w:rPr>
          <w:rFonts w:ascii="Times New Roman" w:hAnsi="Times New Roman" w:cs="Times New Roman"/>
          <w:caps/>
          <w:sz w:val="24"/>
          <w:szCs w:val="24"/>
          <w:lang w:eastAsia="pt-BR"/>
        </w:rPr>
      </w:pPr>
    </w:p>
    <w:p w:rsidR="00611874" w:rsidRPr="0046219B" w:rsidRDefault="00611874" w:rsidP="00655D8D">
      <w:pPr>
        <w:pStyle w:val="SemEspaamento"/>
        <w:ind w:firstLine="567"/>
        <w:jc w:val="both"/>
        <w:rPr>
          <w:rFonts w:ascii="Times New Roman" w:hAnsi="Times New Roman" w:cs="Times New Roman"/>
          <w:caps/>
          <w:sz w:val="24"/>
          <w:szCs w:val="24"/>
          <w:lang w:eastAsia="pt-BR"/>
        </w:rPr>
      </w:pPr>
      <w:r w:rsidRPr="0046219B">
        <w:rPr>
          <w:rFonts w:ascii="Times New Roman" w:hAnsi="Times New Roman" w:cs="Times New Roman"/>
          <w:caps/>
          <w:sz w:val="24"/>
          <w:szCs w:val="24"/>
          <w:lang w:eastAsia="pt-BR"/>
        </w:rPr>
        <w:t> </w:t>
      </w:r>
      <w:r w:rsidRPr="0046219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61FC4" w:rsidRPr="0046219B" w:rsidRDefault="00661FC4" w:rsidP="00661F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CARGO:  DELEGADO DE POLÍCIA - NÍVEL SUPERIOR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3430"/>
        <w:gridCol w:w="3530"/>
      </w:tblGrid>
      <w:tr w:rsidR="00661FC4" w:rsidRPr="0046219B" w:rsidTr="00661F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A556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46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LOTAÇÃO</w:t>
            </w:r>
          </w:p>
        </w:tc>
      </w:tr>
      <w:tr w:rsidR="00661FC4" w:rsidRPr="0046219B" w:rsidTr="00661F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A556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153.713-0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Anderson Fernandes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Buritis</w:t>
            </w:r>
          </w:p>
        </w:tc>
      </w:tr>
      <w:tr w:rsidR="00661FC4" w:rsidRPr="0046219B" w:rsidTr="00661F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A556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125.871-0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Ary Batista Batisti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Guajará-Mirim</w:t>
            </w:r>
          </w:p>
        </w:tc>
      </w:tr>
      <w:tr w:rsidR="00661FC4" w:rsidRPr="0046219B" w:rsidTr="00661F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A556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152.166-7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Caritiana Cuellar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Francisco do Guaporé</w:t>
            </w:r>
          </w:p>
        </w:tc>
      </w:tr>
      <w:tr w:rsidR="00661FC4" w:rsidRPr="0046219B" w:rsidTr="00661F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A556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134.787-0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Celso André Kondageski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124F5D" w:rsidP="00124F5D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Machadinho D’</w:t>
            </w:r>
            <w:r w:rsidR="00661FC4"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Oeste</w:t>
            </w:r>
          </w:p>
        </w:tc>
      </w:tr>
      <w:tr w:rsidR="00661FC4" w:rsidRPr="0046219B" w:rsidTr="00661F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A556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051.945-6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Gustavo Maciel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Monte Negro</w:t>
            </w:r>
          </w:p>
        </w:tc>
      </w:tr>
      <w:tr w:rsidR="00661FC4" w:rsidRPr="0046219B" w:rsidTr="00661F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A556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167.183-9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Luanda Luiza Mota Ximenes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Buritis</w:t>
            </w:r>
          </w:p>
        </w:tc>
      </w:tr>
      <w:tr w:rsidR="00661FC4" w:rsidRPr="0046219B" w:rsidTr="00661F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A556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137.217-3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Odair Roberto Almeida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124F5D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Machadinho </w:t>
            </w:r>
            <w:r w:rsidR="0012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D’</w:t>
            </w: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Oeste</w:t>
            </w:r>
          </w:p>
        </w:tc>
      </w:tr>
      <w:tr w:rsidR="00661FC4" w:rsidRPr="0046219B" w:rsidTr="00661F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A556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164.963-9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Rodrigo Otávio Veiga de Vargas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Miguel do Guaporé</w:t>
            </w:r>
          </w:p>
        </w:tc>
      </w:tr>
      <w:tr w:rsidR="00661FC4" w:rsidRPr="0046219B" w:rsidTr="00661F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A556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127.017-6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Rogério Pereira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Nova Mamoré</w:t>
            </w:r>
          </w:p>
        </w:tc>
      </w:tr>
      <w:tr w:rsidR="00661FC4" w:rsidRPr="0046219B" w:rsidTr="00661F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A556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123.435-8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Tadeu Goes Aragão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C4" w:rsidRPr="0046219B" w:rsidRDefault="00661FC4" w:rsidP="00661FC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 - Distrito de Extrema</w:t>
            </w:r>
          </w:p>
        </w:tc>
      </w:tr>
    </w:tbl>
    <w:p w:rsidR="00661FC4" w:rsidRPr="0046219B" w:rsidRDefault="00661FC4" w:rsidP="00661FC4">
      <w:pPr>
        <w:rPr>
          <w:rFonts w:ascii="Times New Roman" w:hAnsi="Times New Roman" w:cs="Times New Roman"/>
          <w:sz w:val="24"/>
          <w:szCs w:val="24"/>
        </w:rPr>
      </w:pPr>
    </w:p>
    <w:p w:rsidR="00593242" w:rsidRPr="0046219B" w:rsidRDefault="00593242" w:rsidP="00661FC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593242" w:rsidRPr="0046219B" w:rsidSect="00290602">
      <w:pgSz w:w="11906" w:h="16838"/>
      <w:pgMar w:top="1134" w:right="567" w:bottom="567" w:left="1134" w:header="567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02" w:rsidRDefault="00290602" w:rsidP="00B87025">
      <w:pPr>
        <w:spacing w:after="0" w:line="240" w:lineRule="auto"/>
      </w:pPr>
      <w:r>
        <w:separator/>
      </w:r>
    </w:p>
  </w:endnote>
  <w:endnote w:type="continuationSeparator" w:id="0">
    <w:p w:rsidR="00290602" w:rsidRDefault="00290602" w:rsidP="00B8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39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0602" w:rsidRPr="006E2C5F" w:rsidRDefault="00290602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E2C5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2C5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2C5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0FC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E2C5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0602" w:rsidRDefault="002906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02" w:rsidRDefault="00290602" w:rsidP="00B87025">
      <w:pPr>
        <w:spacing w:after="0" w:line="240" w:lineRule="auto"/>
      </w:pPr>
      <w:r>
        <w:separator/>
      </w:r>
    </w:p>
  </w:footnote>
  <w:footnote w:type="continuationSeparator" w:id="0">
    <w:p w:rsidR="00290602" w:rsidRDefault="00290602" w:rsidP="00B8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02" w:rsidRPr="00575377" w:rsidRDefault="00290602" w:rsidP="00B87025">
    <w:pPr>
      <w:tabs>
        <w:tab w:val="left" w:pos="10080"/>
      </w:tabs>
      <w:spacing w:after="0" w:line="240" w:lineRule="auto"/>
      <w:ind w:right="-60"/>
      <w:jc w:val="center"/>
      <w:rPr>
        <w:rFonts w:ascii="Times New Roman" w:hAnsi="Times New Roman" w:cs="Times New Roman"/>
        <w:b/>
      </w:rPr>
    </w:pPr>
    <w:r w:rsidRPr="00575377">
      <w:rPr>
        <w:rFonts w:ascii="Times New Roman" w:eastAsia="Times New Roman" w:hAnsi="Times New Roman" w:cs="Times New Roman"/>
        <w:b/>
        <w:sz w:val="24"/>
        <w:szCs w:val="24"/>
      </w:rPr>
      <w:object w:dxaOrig="1248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5pt;height:71.45pt" o:ole="" fillcolor="window">
          <v:imagedata r:id="rId1" o:title=""/>
        </v:shape>
        <o:OLEObject Type="Embed" ProgID="Word.Picture.8" ShapeID="_x0000_i1025" DrawAspect="Content" ObjectID="_1592639719" r:id="rId2"/>
      </w:object>
    </w:r>
  </w:p>
  <w:p w:rsidR="00290602" w:rsidRPr="00655D8D" w:rsidRDefault="00290602" w:rsidP="00B87025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655D8D">
      <w:rPr>
        <w:rFonts w:ascii="Times New Roman" w:hAnsi="Times New Roman" w:cs="Times New Roman"/>
        <w:b/>
        <w:sz w:val="24"/>
      </w:rPr>
      <w:t>GOVERNO DO ESTADO DE RONDÔNIA</w:t>
    </w:r>
  </w:p>
  <w:p w:rsidR="00290602" w:rsidRDefault="00290602" w:rsidP="00B87025">
    <w:pPr>
      <w:pStyle w:val="Cabealho"/>
      <w:jc w:val="center"/>
      <w:rPr>
        <w:rFonts w:ascii="Times New Roman" w:hAnsi="Times New Roman" w:cs="Times New Roman"/>
        <w:b/>
      </w:rPr>
    </w:pPr>
    <w:r w:rsidRPr="00655D8D">
      <w:rPr>
        <w:rFonts w:ascii="Times New Roman" w:hAnsi="Times New Roman" w:cs="Times New Roman"/>
        <w:b/>
        <w:sz w:val="24"/>
      </w:rPr>
      <w:t>GOVERNADORIA</w:t>
    </w:r>
  </w:p>
  <w:p w:rsidR="00290602" w:rsidRPr="00290602" w:rsidRDefault="00290602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74"/>
    <w:rsid w:val="000464D9"/>
    <w:rsid w:val="001053B9"/>
    <w:rsid w:val="00124F5D"/>
    <w:rsid w:val="00233067"/>
    <w:rsid w:val="00290602"/>
    <w:rsid w:val="002E0A55"/>
    <w:rsid w:val="00344E5C"/>
    <w:rsid w:val="0046219B"/>
    <w:rsid w:val="00593242"/>
    <w:rsid w:val="005E0339"/>
    <w:rsid w:val="005F575D"/>
    <w:rsid w:val="00611874"/>
    <w:rsid w:val="00655D8D"/>
    <w:rsid w:val="00661FC4"/>
    <w:rsid w:val="006D37A3"/>
    <w:rsid w:val="006E2C5F"/>
    <w:rsid w:val="006E410B"/>
    <w:rsid w:val="006F56EB"/>
    <w:rsid w:val="006F6E72"/>
    <w:rsid w:val="00787E45"/>
    <w:rsid w:val="007C0EF5"/>
    <w:rsid w:val="008839C7"/>
    <w:rsid w:val="008F60D1"/>
    <w:rsid w:val="00923BB6"/>
    <w:rsid w:val="00984BC4"/>
    <w:rsid w:val="009A6FED"/>
    <w:rsid w:val="00B418E2"/>
    <w:rsid w:val="00B87025"/>
    <w:rsid w:val="00C83EE4"/>
    <w:rsid w:val="00C87011"/>
    <w:rsid w:val="00CA2AF2"/>
    <w:rsid w:val="00D12EDD"/>
    <w:rsid w:val="00DA5A76"/>
    <w:rsid w:val="00DD001F"/>
    <w:rsid w:val="00DE7E95"/>
    <w:rsid w:val="00E33FC1"/>
    <w:rsid w:val="00E72996"/>
    <w:rsid w:val="00F73DF1"/>
    <w:rsid w:val="00F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6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1874"/>
    <w:rPr>
      <w:b/>
      <w:bCs/>
    </w:rPr>
  </w:style>
  <w:style w:type="paragraph" w:customStyle="1" w:styleId="textocentralizadomaiusculas">
    <w:name w:val="texto_centralizado_maiusculas"/>
    <w:basedOn w:val="Normal"/>
    <w:rsid w:val="006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1187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87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025"/>
  </w:style>
  <w:style w:type="paragraph" w:styleId="Rodap">
    <w:name w:val="footer"/>
    <w:basedOn w:val="Normal"/>
    <w:link w:val="RodapChar"/>
    <w:uiPriority w:val="99"/>
    <w:unhideWhenUsed/>
    <w:rsid w:val="00B87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025"/>
  </w:style>
  <w:style w:type="paragraph" w:styleId="Textodebalo">
    <w:name w:val="Balloon Text"/>
    <w:basedOn w:val="Normal"/>
    <w:link w:val="TextodebaloChar"/>
    <w:uiPriority w:val="99"/>
    <w:semiHidden/>
    <w:unhideWhenUsed/>
    <w:rsid w:val="00B8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0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56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6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1874"/>
    <w:rPr>
      <w:b/>
      <w:bCs/>
    </w:rPr>
  </w:style>
  <w:style w:type="paragraph" w:customStyle="1" w:styleId="textocentralizadomaiusculas">
    <w:name w:val="texto_centralizado_maiusculas"/>
    <w:basedOn w:val="Normal"/>
    <w:rsid w:val="006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1187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87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025"/>
  </w:style>
  <w:style w:type="paragraph" w:styleId="Rodap">
    <w:name w:val="footer"/>
    <w:basedOn w:val="Normal"/>
    <w:link w:val="RodapChar"/>
    <w:uiPriority w:val="99"/>
    <w:unhideWhenUsed/>
    <w:rsid w:val="00B87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025"/>
  </w:style>
  <w:style w:type="paragraph" w:styleId="Textodebalo">
    <w:name w:val="Balloon Text"/>
    <w:basedOn w:val="Normal"/>
    <w:link w:val="TextodebaloChar"/>
    <w:uiPriority w:val="99"/>
    <w:semiHidden/>
    <w:unhideWhenUsed/>
    <w:rsid w:val="00B8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0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5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1149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6</cp:revision>
  <cp:lastPrinted>2018-07-05T13:38:00Z</cp:lastPrinted>
  <dcterms:created xsi:type="dcterms:W3CDTF">2018-07-05T12:35:00Z</dcterms:created>
  <dcterms:modified xsi:type="dcterms:W3CDTF">2018-07-09T15:09:00Z</dcterms:modified>
</cp:coreProperties>
</file>