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BD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472BD">
        <w:rPr>
          <w:rFonts w:ascii="Times New Roman" w:hAnsi="Times New Roman" w:cs="Times New Roman"/>
          <w:sz w:val="24"/>
          <w:szCs w:val="24"/>
        </w:rPr>
        <w:t>DECRETO N.</w:t>
      </w:r>
      <w:r w:rsidR="00FC523F">
        <w:rPr>
          <w:rFonts w:ascii="Times New Roman" w:hAnsi="Times New Roman" w:cs="Times New Roman"/>
          <w:sz w:val="24"/>
          <w:szCs w:val="24"/>
        </w:rPr>
        <w:t xml:space="preserve"> 29.894</w:t>
      </w:r>
      <w:r w:rsidR="00724BC4">
        <w:rPr>
          <w:rFonts w:ascii="Times New Roman" w:hAnsi="Times New Roman" w:cs="Times New Roman"/>
          <w:sz w:val="24"/>
          <w:szCs w:val="24"/>
        </w:rPr>
        <w:t xml:space="preserve">, </w:t>
      </w:r>
      <w:r w:rsidRPr="002472BD">
        <w:rPr>
          <w:rFonts w:ascii="Times New Roman" w:hAnsi="Times New Roman" w:cs="Times New Roman"/>
          <w:sz w:val="24"/>
          <w:szCs w:val="24"/>
        </w:rPr>
        <w:t>DE</w:t>
      </w:r>
      <w:r w:rsidR="00FC523F">
        <w:rPr>
          <w:rFonts w:ascii="Times New Roman" w:hAnsi="Times New Roman" w:cs="Times New Roman"/>
          <w:sz w:val="24"/>
          <w:szCs w:val="24"/>
        </w:rPr>
        <w:t xml:space="preserve"> 29 </w:t>
      </w:r>
      <w:r w:rsidRPr="002472BD">
        <w:rPr>
          <w:rFonts w:ascii="Times New Roman" w:hAnsi="Times New Roman" w:cs="Times New Roman"/>
          <w:sz w:val="24"/>
          <w:szCs w:val="24"/>
        </w:rPr>
        <w:t xml:space="preserve">DE </w:t>
      </w:r>
      <w:r w:rsidR="00A6287C">
        <w:rPr>
          <w:rFonts w:ascii="Times New Roman" w:hAnsi="Times New Roman" w:cs="Times New Roman"/>
          <w:sz w:val="24"/>
          <w:szCs w:val="24"/>
        </w:rPr>
        <w:t>MAIO</w:t>
      </w:r>
      <w:r w:rsidR="0072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2018</w:t>
      </w:r>
      <w:r w:rsidR="00724B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72BD" w:rsidRDefault="002472BD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987" w:rsidRDefault="00114987" w:rsidP="0011498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14987">
        <w:rPr>
          <w:rFonts w:ascii="Times New Roman" w:hAnsi="Times New Roman" w:cs="Times New Roman"/>
          <w:sz w:val="24"/>
          <w:szCs w:val="24"/>
        </w:rPr>
        <w:t xml:space="preserve">Promove Oficial PM do QOPM-0 </w:t>
      </w:r>
      <w:r w:rsidR="00724BC4">
        <w:rPr>
          <w:rFonts w:ascii="Times New Roman" w:hAnsi="Times New Roman" w:cs="Times New Roman"/>
          <w:sz w:val="24"/>
          <w:szCs w:val="24"/>
        </w:rPr>
        <w:t xml:space="preserve">por Tempo de Serviço </w:t>
      </w:r>
      <w:r w:rsidRPr="00114987">
        <w:rPr>
          <w:rFonts w:ascii="Times New Roman" w:hAnsi="Times New Roman" w:cs="Times New Roman"/>
          <w:sz w:val="24"/>
          <w:szCs w:val="24"/>
        </w:rPr>
        <w:t xml:space="preserve">na Polícia Militar do Estado de Rondônia. </w:t>
      </w: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87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724BC4">
        <w:rPr>
          <w:rFonts w:ascii="Times New Roman" w:hAnsi="Times New Roman" w:cs="Times New Roman"/>
          <w:sz w:val="24"/>
          <w:szCs w:val="24"/>
        </w:rPr>
        <w:t xml:space="preserve"> atribuições que lhe confere o artigo 65, inciso V</w:t>
      </w:r>
      <w:r w:rsidRPr="00114987">
        <w:rPr>
          <w:rFonts w:ascii="Times New Roman" w:hAnsi="Times New Roman" w:cs="Times New Roman"/>
          <w:sz w:val="24"/>
          <w:szCs w:val="24"/>
        </w:rPr>
        <w:t xml:space="preserve"> da Constituiç</w:t>
      </w:r>
      <w:r w:rsidR="00724BC4">
        <w:rPr>
          <w:rFonts w:ascii="Times New Roman" w:hAnsi="Times New Roman" w:cs="Times New Roman"/>
          <w:sz w:val="24"/>
          <w:szCs w:val="24"/>
        </w:rPr>
        <w:t>ão Estadual, de acordo com o a</w:t>
      </w:r>
      <w:r w:rsidRPr="00114987">
        <w:rPr>
          <w:rFonts w:ascii="Times New Roman" w:hAnsi="Times New Roman" w:cs="Times New Roman"/>
          <w:sz w:val="24"/>
          <w:szCs w:val="24"/>
        </w:rPr>
        <w:t>rt</w:t>
      </w:r>
      <w:r w:rsidR="00724BC4">
        <w:rPr>
          <w:rFonts w:ascii="Times New Roman" w:hAnsi="Times New Roman" w:cs="Times New Roman"/>
          <w:sz w:val="24"/>
          <w:szCs w:val="24"/>
        </w:rPr>
        <w:t xml:space="preserve">igo 18 do Decreto-Lei nº 11, de </w:t>
      </w:r>
      <w:r w:rsidRPr="00114987">
        <w:rPr>
          <w:rFonts w:ascii="Times New Roman" w:hAnsi="Times New Roman" w:cs="Times New Roman"/>
          <w:sz w:val="24"/>
          <w:szCs w:val="24"/>
        </w:rPr>
        <w:t>9 de março de 1982</w:t>
      </w:r>
      <w:r w:rsidR="00724BC4">
        <w:rPr>
          <w:rFonts w:ascii="Times New Roman" w:hAnsi="Times New Roman" w:cs="Times New Roman"/>
          <w:sz w:val="24"/>
          <w:szCs w:val="24"/>
        </w:rPr>
        <w:t>, em conformidade com a Lei nº</w:t>
      </w:r>
      <w:r w:rsidRPr="00114987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724BC4">
        <w:rPr>
          <w:rFonts w:ascii="Times New Roman" w:hAnsi="Times New Roman" w:cs="Times New Roman"/>
          <w:sz w:val="24"/>
          <w:szCs w:val="24"/>
        </w:rPr>
        <w:t>,</w:t>
      </w:r>
      <w:r w:rsidRPr="00114987">
        <w:rPr>
          <w:rFonts w:ascii="Times New Roman" w:hAnsi="Times New Roman" w:cs="Times New Roman"/>
          <w:sz w:val="24"/>
          <w:szCs w:val="24"/>
        </w:rPr>
        <w:t xml:space="preserve"> ainda</w:t>
      </w:r>
      <w:r w:rsidR="00724BC4">
        <w:rPr>
          <w:rFonts w:ascii="Times New Roman" w:hAnsi="Times New Roman" w:cs="Times New Roman"/>
          <w:sz w:val="24"/>
          <w:szCs w:val="24"/>
        </w:rPr>
        <w:t>, considerando as deliberações da</w:t>
      </w:r>
      <w:r w:rsidRPr="00114987">
        <w:rPr>
          <w:rFonts w:ascii="Times New Roman" w:hAnsi="Times New Roman" w:cs="Times New Roman"/>
          <w:sz w:val="24"/>
          <w:szCs w:val="24"/>
        </w:rPr>
        <w:t xml:space="preserve"> Comissão de Promoção de Oficiais PM (CPO PM/2018)</w:t>
      </w:r>
      <w:r w:rsidR="00AF4636">
        <w:rPr>
          <w:rFonts w:ascii="Times New Roman" w:hAnsi="Times New Roman" w:cs="Times New Roman"/>
          <w:sz w:val="24"/>
          <w:szCs w:val="24"/>
        </w:rPr>
        <w:t xml:space="preserve"> e a P</w:t>
      </w:r>
      <w:r w:rsidR="00724BC4">
        <w:rPr>
          <w:rFonts w:ascii="Times New Roman" w:hAnsi="Times New Roman" w:cs="Times New Roman"/>
          <w:sz w:val="24"/>
          <w:szCs w:val="24"/>
        </w:rPr>
        <w:t>roposta</w:t>
      </w:r>
      <w:r w:rsidR="00AF4636">
        <w:rPr>
          <w:rFonts w:ascii="Times New Roman" w:hAnsi="Times New Roman" w:cs="Times New Roman"/>
          <w:sz w:val="24"/>
          <w:szCs w:val="24"/>
        </w:rPr>
        <w:t xml:space="preserve"> de Promoção n</w:t>
      </w:r>
      <w:r w:rsidR="00724BC4">
        <w:rPr>
          <w:rFonts w:ascii="Times New Roman" w:hAnsi="Times New Roman" w:cs="Times New Roman"/>
          <w:sz w:val="24"/>
          <w:szCs w:val="24"/>
        </w:rPr>
        <w:t>a</w:t>
      </w:r>
      <w:r w:rsidR="00724BC4" w:rsidRPr="00724BC4">
        <w:rPr>
          <w:rFonts w:ascii="Times New Roman" w:hAnsi="Times New Roman" w:cs="Times New Roman"/>
          <w:sz w:val="24"/>
          <w:szCs w:val="24"/>
        </w:rPr>
        <w:t xml:space="preserve"> </w:t>
      </w:r>
      <w:r w:rsidR="00724BC4" w:rsidRPr="00114987">
        <w:rPr>
          <w:rFonts w:ascii="Times New Roman" w:hAnsi="Times New Roman" w:cs="Times New Roman"/>
          <w:sz w:val="24"/>
          <w:szCs w:val="24"/>
        </w:rPr>
        <w:t>Ata Extraordinária n</w:t>
      </w:r>
      <w:r w:rsidR="00724BC4">
        <w:rPr>
          <w:rFonts w:ascii="Times New Roman" w:hAnsi="Times New Roman" w:cs="Times New Roman"/>
          <w:sz w:val="24"/>
          <w:szCs w:val="24"/>
        </w:rPr>
        <w:t>º 006</w:t>
      </w:r>
      <w:r w:rsidRPr="00114987">
        <w:rPr>
          <w:rFonts w:ascii="Times New Roman" w:hAnsi="Times New Roman" w:cs="Times New Roman"/>
          <w:sz w:val="24"/>
          <w:szCs w:val="24"/>
        </w:rPr>
        <w:t>, de 28 de maio de 2018, publicada no BRPM n</w:t>
      </w:r>
      <w:r w:rsidR="00724BC4">
        <w:rPr>
          <w:rFonts w:ascii="Times New Roman" w:hAnsi="Times New Roman" w:cs="Times New Roman"/>
          <w:sz w:val="24"/>
          <w:szCs w:val="24"/>
        </w:rPr>
        <w:t>º 050, de 28 de maio de 2018,</w:t>
      </w: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C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14987">
        <w:rPr>
          <w:rFonts w:ascii="Times New Roman" w:hAnsi="Times New Roman" w:cs="Times New Roman"/>
          <w:sz w:val="24"/>
          <w:szCs w:val="24"/>
        </w:rPr>
        <w:t xml:space="preserve"> </w:t>
      </w:r>
      <w:r w:rsidRPr="00724BC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14987">
        <w:rPr>
          <w:rFonts w:ascii="Times New Roman" w:hAnsi="Times New Roman" w:cs="Times New Roman"/>
          <w:sz w:val="24"/>
          <w:szCs w:val="24"/>
        </w:rPr>
        <w:t>:</w:t>
      </w: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P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87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2º TENENTE PM do QOPM-0, pelo Crit</w:t>
      </w:r>
      <w:r w:rsidR="005550A2">
        <w:rPr>
          <w:rFonts w:ascii="Times New Roman" w:hAnsi="Times New Roman" w:cs="Times New Roman"/>
          <w:sz w:val="24"/>
          <w:szCs w:val="24"/>
        </w:rPr>
        <w:t>ério de Tempo de Serviço, o SUB</w:t>
      </w:r>
      <w:r w:rsidRPr="00114987">
        <w:rPr>
          <w:rFonts w:ascii="Times New Roman" w:hAnsi="Times New Roman" w:cs="Times New Roman"/>
          <w:sz w:val="24"/>
          <w:szCs w:val="24"/>
        </w:rPr>
        <w:t>TEN PM RE 04844-2 SIVAL LIMA SILVA.</w:t>
      </w:r>
    </w:p>
    <w:p w:rsidR="00114987" w:rsidRDefault="0011498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Default="002472BD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2BD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2472BD" w:rsidRDefault="002472BD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Default="002472BD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2B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C523F">
        <w:rPr>
          <w:rFonts w:ascii="Times New Roman" w:hAnsi="Times New Roman" w:cs="Times New Roman"/>
          <w:sz w:val="24"/>
          <w:szCs w:val="24"/>
        </w:rPr>
        <w:t xml:space="preserve"> 29 </w:t>
      </w:r>
      <w:r w:rsidRPr="002472BD">
        <w:rPr>
          <w:rFonts w:ascii="Times New Roman" w:hAnsi="Times New Roman" w:cs="Times New Roman"/>
          <w:sz w:val="24"/>
          <w:szCs w:val="24"/>
        </w:rPr>
        <w:t xml:space="preserve">de </w:t>
      </w:r>
      <w:r w:rsidR="00A6287C">
        <w:rPr>
          <w:rFonts w:ascii="Times New Roman" w:hAnsi="Times New Roman" w:cs="Times New Roman"/>
          <w:sz w:val="24"/>
          <w:szCs w:val="24"/>
        </w:rPr>
        <w:t>maio</w:t>
      </w:r>
      <w:r w:rsidR="00724BC4">
        <w:rPr>
          <w:rFonts w:ascii="Times New Roman" w:hAnsi="Times New Roman" w:cs="Times New Roman"/>
          <w:sz w:val="24"/>
          <w:szCs w:val="24"/>
        </w:rPr>
        <w:t xml:space="preserve"> </w:t>
      </w:r>
      <w:r w:rsidRPr="002472BD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2472BD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24BC4" w:rsidRDefault="00724BC4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72BD" w:rsidRPr="00724BC4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72BD" w:rsidRPr="002472BD" w:rsidRDefault="002472BD" w:rsidP="002472B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B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621ED" w:rsidRPr="002472BD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472BD">
        <w:rPr>
          <w:rFonts w:ascii="Times New Roman" w:hAnsi="Times New Roman" w:cs="Times New Roman"/>
          <w:sz w:val="24"/>
          <w:szCs w:val="24"/>
        </w:rPr>
        <w:t>Governador</w:t>
      </w:r>
    </w:p>
    <w:p w:rsidR="00724BC4" w:rsidRPr="002472BD" w:rsidRDefault="00724B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4BC4" w:rsidRPr="002472BD" w:rsidSect="00724BC4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C4" w:rsidRDefault="00724BC4" w:rsidP="00724BC4">
      <w:pPr>
        <w:spacing w:after="0" w:line="240" w:lineRule="auto"/>
      </w:pPr>
      <w:r>
        <w:separator/>
      </w:r>
    </w:p>
  </w:endnote>
  <w:endnote w:type="continuationSeparator" w:id="0">
    <w:p w:rsidR="00724BC4" w:rsidRDefault="00724BC4" w:rsidP="0072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C4" w:rsidRDefault="00724BC4" w:rsidP="00724BC4">
      <w:pPr>
        <w:spacing w:after="0" w:line="240" w:lineRule="auto"/>
      </w:pPr>
      <w:r>
        <w:separator/>
      </w:r>
    </w:p>
  </w:footnote>
  <w:footnote w:type="continuationSeparator" w:id="0">
    <w:p w:rsidR="00724BC4" w:rsidRDefault="00724BC4" w:rsidP="0072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C4" w:rsidRPr="00724BC4" w:rsidRDefault="00724BC4" w:rsidP="00724BC4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724BC4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9108441" r:id="rId2"/>
      </w:object>
    </w:r>
  </w:p>
  <w:p w:rsidR="00724BC4" w:rsidRPr="00724BC4" w:rsidRDefault="00724BC4" w:rsidP="00724BC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24BC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24BC4" w:rsidRPr="00724BC4" w:rsidRDefault="00724BC4" w:rsidP="00724BC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24BC4">
      <w:rPr>
        <w:rFonts w:ascii="Times New Roman" w:hAnsi="Times New Roman" w:cs="Times New Roman"/>
        <w:b/>
        <w:sz w:val="24"/>
        <w:szCs w:val="24"/>
      </w:rPr>
      <w:t>GOVERNADORIA</w:t>
    </w:r>
  </w:p>
  <w:p w:rsidR="00724BC4" w:rsidRPr="00724BC4" w:rsidRDefault="00724BC4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D"/>
    <w:rsid w:val="00114987"/>
    <w:rsid w:val="002472BD"/>
    <w:rsid w:val="005550A2"/>
    <w:rsid w:val="00724BC4"/>
    <w:rsid w:val="00A6287C"/>
    <w:rsid w:val="00AF4636"/>
    <w:rsid w:val="00E621ED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8C2356E-43CD-423E-B24B-CA8EAE3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72B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2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4BC4"/>
  </w:style>
  <w:style w:type="paragraph" w:styleId="Rodap">
    <w:name w:val="footer"/>
    <w:basedOn w:val="Normal"/>
    <w:link w:val="RodapChar"/>
    <w:uiPriority w:val="99"/>
    <w:unhideWhenUsed/>
    <w:rsid w:val="0072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BC4"/>
  </w:style>
  <w:style w:type="paragraph" w:styleId="Textodebalo">
    <w:name w:val="Balloon Text"/>
    <w:basedOn w:val="Normal"/>
    <w:link w:val="TextodebaloChar"/>
    <w:uiPriority w:val="99"/>
    <w:semiHidden/>
    <w:unhideWhenUsed/>
    <w:rsid w:val="0072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2018-05-29T17:58:00Z</cp:lastPrinted>
  <dcterms:created xsi:type="dcterms:W3CDTF">2018-05-29T11:28:00Z</dcterms:created>
  <dcterms:modified xsi:type="dcterms:W3CDTF">2018-05-29T18:14:00Z</dcterms:modified>
</cp:coreProperties>
</file>