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AB" w:rsidRPr="00575CE8" w:rsidRDefault="007734EF" w:rsidP="00D3754C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 22.605</w:t>
      </w:r>
      <w:r w:rsidR="0057677D" w:rsidRPr="00575CE8"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21 </w:t>
      </w:r>
      <w:r w:rsidR="0057677D" w:rsidRPr="00575CE8">
        <w:rPr>
          <w:rFonts w:ascii="Times New Roman" w:hAnsi="Times New Roman" w:cs="Times New Roman"/>
          <w:sz w:val="24"/>
          <w:szCs w:val="24"/>
          <w:lang w:eastAsia="pt-BR"/>
        </w:rPr>
        <w:t>DE FEVEREIRO DE 2018.</w:t>
      </w:r>
    </w:p>
    <w:p w:rsidR="00A133AB" w:rsidRPr="00575CE8" w:rsidRDefault="00A133AB" w:rsidP="00D375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133AB" w:rsidRPr="00575CE8" w:rsidRDefault="00A133AB" w:rsidP="00D3754C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75CE8">
        <w:rPr>
          <w:rFonts w:ascii="Times New Roman" w:hAnsi="Times New Roman" w:cs="Times New Roman"/>
          <w:sz w:val="24"/>
          <w:szCs w:val="24"/>
          <w:lang w:eastAsia="pt-BR"/>
        </w:rPr>
        <w:t>Dispõe sobre Adição de Oficial do Corpo de Bombeiros Militar do Estado de Rondônia e dá outras providências.</w:t>
      </w:r>
    </w:p>
    <w:p w:rsidR="00A133AB" w:rsidRPr="00575CE8" w:rsidRDefault="00A133AB" w:rsidP="00D375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133AB" w:rsidRPr="00575CE8" w:rsidRDefault="00A133AB" w:rsidP="00D375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75CE8">
        <w:rPr>
          <w:rFonts w:ascii="Times New Roman" w:hAnsi="Times New Roman" w:cs="Times New Roman"/>
          <w:sz w:val="24"/>
          <w:szCs w:val="24"/>
          <w:lang w:eastAsia="pt-BR"/>
        </w:rPr>
        <w:t xml:space="preserve">O GOVERNADOR DO ESTADO DE RONDÔNIA, no uso das atribuições que lhe confere o artigo 65, inciso V da Constituição Estadual, de acordo com o disposto no artigo 13, inciso I, alínea “a” do </w:t>
      </w:r>
      <w:r w:rsidR="00257BAC" w:rsidRPr="00575CE8">
        <w:rPr>
          <w:rFonts w:ascii="Times New Roman" w:hAnsi="Times New Roman" w:cs="Times New Roman"/>
          <w:sz w:val="24"/>
          <w:szCs w:val="24"/>
          <w:lang w:eastAsia="pt-BR"/>
        </w:rPr>
        <w:t>Decreto nº 8</w:t>
      </w:r>
      <w:r w:rsidR="00257BAC">
        <w:rPr>
          <w:rFonts w:ascii="Times New Roman" w:hAnsi="Times New Roman" w:cs="Times New Roman"/>
          <w:sz w:val="24"/>
          <w:szCs w:val="24"/>
          <w:lang w:eastAsia="pt-BR"/>
        </w:rPr>
        <w:t xml:space="preserve">.134, de 18 de dezembro de 1997 - </w:t>
      </w:r>
      <w:r w:rsidR="0034129C" w:rsidRPr="0034129C">
        <w:rPr>
          <w:rFonts w:ascii="Times New Roman" w:hAnsi="Times New Roman" w:cs="Times New Roman"/>
          <w:sz w:val="24"/>
          <w:szCs w:val="24"/>
          <w:lang w:eastAsia="pt-BR"/>
        </w:rPr>
        <w:t>Regulamento</w:t>
      </w:r>
      <w:r w:rsidR="0034129C">
        <w:rPr>
          <w:rFonts w:ascii="Times New Roman" w:hAnsi="Times New Roman" w:cs="Times New Roman"/>
          <w:sz w:val="24"/>
          <w:szCs w:val="24"/>
          <w:lang w:eastAsia="pt-BR"/>
        </w:rPr>
        <w:t xml:space="preserve"> de Movimentação para Oficiais </w:t>
      </w:r>
      <w:r w:rsidR="0034129C" w:rsidRPr="0034129C">
        <w:rPr>
          <w:rFonts w:ascii="Times New Roman" w:hAnsi="Times New Roman" w:cs="Times New Roman"/>
          <w:sz w:val="24"/>
          <w:szCs w:val="24"/>
          <w:lang w:eastAsia="pt-BR"/>
        </w:rPr>
        <w:t>e Praças da Polícia Militar do Estado de Rondônia</w:t>
      </w:r>
      <w:r w:rsidR="006273F5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E82925" w:rsidRPr="00575CE8">
        <w:rPr>
          <w:rFonts w:ascii="Times New Roman" w:hAnsi="Times New Roman" w:cs="Times New Roman"/>
          <w:sz w:val="24"/>
          <w:szCs w:val="24"/>
          <w:lang w:eastAsia="pt-BR"/>
        </w:rPr>
        <w:t xml:space="preserve"> e considerando o Decreto nº</w:t>
      </w:r>
      <w:r w:rsidRPr="00575CE8">
        <w:rPr>
          <w:rFonts w:ascii="Times New Roman" w:hAnsi="Times New Roman" w:cs="Times New Roman"/>
          <w:sz w:val="24"/>
          <w:szCs w:val="24"/>
          <w:lang w:eastAsia="pt-BR"/>
        </w:rPr>
        <w:t xml:space="preserve"> 22.</w:t>
      </w:r>
      <w:r w:rsidR="00E82925" w:rsidRPr="00575CE8">
        <w:rPr>
          <w:rFonts w:ascii="Times New Roman" w:hAnsi="Times New Roman" w:cs="Times New Roman"/>
          <w:sz w:val="24"/>
          <w:szCs w:val="24"/>
          <w:lang w:eastAsia="pt-BR"/>
        </w:rPr>
        <w:t>593, de 15 de fevereiro de 2018,</w:t>
      </w:r>
      <w:r w:rsidR="00575CE8" w:rsidRPr="00575CE8">
        <w:rPr>
          <w:rFonts w:ascii="Times New Roman" w:hAnsi="Times New Roman" w:cs="Times New Roman"/>
          <w:sz w:val="24"/>
          <w:szCs w:val="24"/>
          <w:lang w:eastAsia="pt-BR"/>
        </w:rPr>
        <w:tab/>
      </w:r>
    </w:p>
    <w:p w:rsidR="00A133AB" w:rsidRPr="00575CE8" w:rsidRDefault="00A133AB" w:rsidP="00D375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133AB" w:rsidRPr="00575CE8" w:rsidRDefault="00A133AB" w:rsidP="00D375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75CE8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575CE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75CE8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575CE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75CE8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575CE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75CE8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575CE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75CE8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575CE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75CE8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575CE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75CE8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575CE8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A133AB" w:rsidRPr="00575CE8" w:rsidRDefault="00A133AB" w:rsidP="00D375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133AB" w:rsidRPr="00575CE8" w:rsidRDefault="0057677D" w:rsidP="00D375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75CE8">
        <w:rPr>
          <w:rFonts w:ascii="Times New Roman" w:hAnsi="Times New Roman" w:cs="Times New Roman"/>
          <w:sz w:val="24"/>
          <w:szCs w:val="24"/>
          <w:lang w:eastAsia="pt-BR"/>
        </w:rPr>
        <w:t>Art. 1</w:t>
      </w:r>
      <w:r w:rsidR="00A133AB" w:rsidRPr="00575CE8">
        <w:rPr>
          <w:rFonts w:ascii="Times New Roman" w:hAnsi="Times New Roman" w:cs="Times New Roman"/>
          <w:sz w:val="24"/>
          <w:szCs w:val="24"/>
          <w:lang w:eastAsia="pt-BR"/>
        </w:rPr>
        <w:t xml:space="preserve">º. Fica </w:t>
      </w:r>
      <w:r w:rsidR="00AF1EC6">
        <w:rPr>
          <w:rFonts w:ascii="Times New Roman" w:hAnsi="Times New Roman" w:cs="Times New Roman"/>
          <w:sz w:val="24"/>
          <w:szCs w:val="24"/>
          <w:lang w:eastAsia="pt-BR"/>
        </w:rPr>
        <w:t xml:space="preserve">o </w:t>
      </w:r>
      <w:r w:rsidR="00A133AB" w:rsidRPr="00575CE8">
        <w:rPr>
          <w:rFonts w:ascii="Times New Roman" w:hAnsi="Times New Roman" w:cs="Times New Roman"/>
          <w:sz w:val="24"/>
          <w:szCs w:val="24"/>
          <w:lang w:eastAsia="pt-BR"/>
        </w:rPr>
        <w:t xml:space="preserve">CAP BM RE 0298-1 ATENOR CORREA BARRETO, </w:t>
      </w:r>
      <w:r w:rsidR="00AF1EC6">
        <w:rPr>
          <w:rFonts w:ascii="Times New Roman" w:hAnsi="Times New Roman" w:cs="Times New Roman"/>
          <w:sz w:val="24"/>
          <w:szCs w:val="24"/>
          <w:lang w:eastAsia="pt-BR"/>
        </w:rPr>
        <w:t xml:space="preserve">na condição de adido </w:t>
      </w:r>
      <w:r w:rsidR="00A133AB" w:rsidRPr="00575CE8">
        <w:rPr>
          <w:rFonts w:ascii="Times New Roman" w:hAnsi="Times New Roman" w:cs="Times New Roman"/>
          <w:sz w:val="24"/>
          <w:szCs w:val="24"/>
          <w:lang w:eastAsia="pt-BR"/>
        </w:rPr>
        <w:t xml:space="preserve">à Coordenadoria de Operações, Ensino e Instrução, </w:t>
      </w:r>
      <w:r w:rsidR="005F0CA9">
        <w:rPr>
          <w:rFonts w:ascii="Times New Roman" w:hAnsi="Times New Roman" w:cs="Times New Roman"/>
          <w:sz w:val="24"/>
          <w:szCs w:val="24"/>
          <w:lang w:eastAsia="pt-BR"/>
        </w:rPr>
        <w:t>no município de</w:t>
      </w:r>
      <w:r w:rsidR="00A133AB" w:rsidRPr="00575CE8">
        <w:rPr>
          <w:rFonts w:ascii="Times New Roman" w:hAnsi="Times New Roman" w:cs="Times New Roman"/>
          <w:sz w:val="24"/>
          <w:szCs w:val="24"/>
          <w:lang w:eastAsia="pt-BR"/>
        </w:rPr>
        <w:t xml:space="preserve"> Porto Velho, para efeitos de controle e escrituração de alterações, conforme dispõe o artigo 5º, </w:t>
      </w:r>
      <w:r w:rsidR="005F0CA9">
        <w:rPr>
          <w:rFonts w:ascii="Times New Roman" w:hAnsi="Times New Roman" w:cs="Times New Roman"/>
          <w:sz w:val="24"/>
          <w:szCs w:val="24"/>
          <w:lang w:eastAsia="pt-BR"/>
        </w:rPr>
        <w:t>§</w:t>
      </w:r>
      <w:r w:rsidR="00A133AB" w:rsidRPr="00575CE8">
        <w:rPr>
          <w:rFonts w:ascii="Times New Roman" w:hAnsi="Times New Roman" w:cs="Times New Roman"/>
          <w:sz w:val="24"/>
          <w:szCs w:val="24"/>
          <w:lang w:eastAsia="pt-BR"/>
        </w:rPr>
        <w:t xml:space="preserve"> 2º, inciso IV do Decreto nº 8</w:t>
      </w:r>
      <w:r w:rsidR="005F0CA9">
        <w:rPr>
          <w:rFonts w:ascii="Times New Roman" w:hAnsi="Times New Roman" w:cs="Times New Roman"/>
          <w:sz w:val="24"/>
          <w:szCs w:val="24"/>
          <w:lang w:eastAsia="pt-BR"/>
        </w:rPr>
        <w:t>.134, de 18 de dezembro de 199</w:t>
      </w:r>
      <w:r w:rsidR="0034129C">
        <w:rPr>
          <w:rFonts w:ascii="Times New Roman" w:hAnsi="Times New Roman" w:cs="Times New Roman"/>
          <w:sz w:val="24"/>
          <w:szCs w:val="24"/>
          <w:lang w:eastAsia="pt-BR"/>
        </w:rPr>
        <w:t>7</w:t>
      </w:r>
      <w:r w:rsidR="00A133AB" w:rsidRPr="00575CE8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A133AB" w:rsidRPr="00575CE8" w:rsidRDefault="00A133AB" w:rsidP="00D375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133AB" w:rsidRPr="00575CE8" w:rsidRDefault="0057677D" w:rsidP="00D375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75CE8">
        <w:rPr>
          <w:rFonts w:ascii="Times New Roman" w:hAnsi="Times New Roman" w:cs="Times New Roman"/>
          <w:sz w:val="24"/>
          <w:szCs w:val="24"/>
          <w:lang w:eastAsia="pt-BR"/>
        </w:rPr>
        <w:t>Art. 2</w:t>
      </w:r>
      <w:r w:rsidR="00A133AB" w:rsidRPr="00575CE8">
        <w:rPr>
          <w:rFonts w:ascii="Times New Roman" w:hAnsi="Times New Roman" w:cs="Times New Roman"/>
          <w:sz w:val="24"/>
          <w:szCs w:val="24"/>
          <w:lang w:eastAsia="pt-BR"/>
        </w:rPr>
        <w:t xml:space="preserve">º. </w:t>
      </w:r>
      <w:r w:rsidR="00575CE8" w:rsidRPr="00575CE8">
        <w:rPr>
          <w:rFonts w:ascii="Times New Roman" w:hAnsi="Times New Roman" w:cs="Times New Roman"/>
          <w:sz w:val="24"/>
          <w:szCs w:val="24"/>
        </w:rPr>
        <w:t>Este Decreto entra em vigor na data de sua publicação</w:t>
      </w:r>
      <w:r w:rsidR="00A133AB" w:rsidRPr="00575CE8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A133AB" w:rsidRPr="00575CE8" w:rsidRDefault="00A133AB" w:rsidP="00D375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133AB" w:rsidRPr="00575CE8" w:rsidRDefault="00A133AB" w:rsidP="00D375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75CE8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E82925" w:rsidRPr="00575CE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734EF">
        <w:rPr>
          <w:rFonts w:ascii="Times New Roman" w:hAnsi="Times New Roman" w:cs="Times New Roman"/>
          <w:sz w:val="24"/>
          <w:szCs w:val="24"/>
          <w:lang w:eastAsia="pt-BR"/>
        </w:rPr>
        <w:t>21</w:t>
      </w:r>
      <w:r w:rsidR="00E82925" w:rsidRPr="00575CE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75CE8">
        <w:rPr>
          <w:rFonts w:ascii="Times New Roman" w:hAnsi="Times New Roman" w:cs="Times New Roman"/>
          <w:sz w:val="24"/>
          <w:szCs w:val="24"/>
          <w:lang w:eastAsia="pt-BR"/>
        </w:rPr>
        <w:t>de fev</w:t>
      </w:r>
      <w:bookmarkStart w:id="0" w:name="_GoBack"/>
      <w:bookmarkEnd w:id="0"/>
      <w:r w:rsidRPr="00575CE8">
        <w:rPr>
          <w:rFonts w:ascii="Times New Roman" w:hAnsi="Times New Roman" w:cs="Times New Roman"/>
          <w:sz w:val="24"/>
          <w:szCs w:val="24"/>
          <w:lang w:eastAsia="pt-BR"/>
        </w:rPr>
        <w:t>ereiro de 2018, 130º da República.</w:t>
      </w:r>
    </w:p>
    <w:p w:rsidR="00A133AB" w:rsidRPr="00575CE8" w:rsidRDefault="00A133AB" w:rsidP="00D375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133AB" w:rsidRPr="00575CE8" w:rsidRDefault="00A133AB" w:rsidP="00D375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133AB" w:rsidRPr="00575CE8" w:rsidRDefault="00A133AB" w:rsidP="00D375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133AB" w:rsidRPr="00575CE8" w:rsidRDefault="00A133AB" w:rsidP="00D3754C">
      <w:pPr>
        <w:pStyle w:val="SemEspaamen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575CE8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CONFÚCIO AIRES MOURA</w:t>
      </w:r>
    </w:p>
    <w:p w:rsidR="00A133AB" w:rsidRPr="00575CE8" w:rsidRDefault="00A133AB" w:rsidP="00D3754C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575CE8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742793" w:rsidRPr="00575CE8" w:rsidRDefault="00742793" w:rsidP="00D37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42793" w:rsidRPr="00575CE8" w:rsidSect="0057677D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77D" w:rsidRDefault="0057677D" w:rsidP="0057677D">
      <w:pPr>
        <w:spacing w:after="0" w:line="240" w:lineRule="auto"/>
      </w:pPr>
      <w:r>
        <w:separator/>
      </w:r>
    </w:p>
  </w:endnote>
  <w:endnote w:type="continuationSeparator" w:id="0">
    <w:p w:rsidR="0057677D" w:rsidRDefault="0057677D" w:rsidP="0057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77D" w:rsidRDefault="0057677D" w:rsidP="0057677D">
      <w:pPr>
        <w:spacing w:after="0" w:line="240" w:lineRule="auto"/>
      </w:pPr>
      <w:r>
        <w:separator/>
      </w:r>
    </w:p>
  </w:footnote>
  <w:footnote w:type="continuationSeparator" w:id="0">
    <w:p w:rsidR="0057677D" w:rsidRDefault="0057677D" w:rsidP="00576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77D" w:rsidRPr="00153D66" w:rsidRDefault="0057677D" w:rsidP="0057677D">
    <w:pPr>
      <w:pStyle w:val="Cabealho"/>
      <w:jc w:val="center"/>
      <w:rPr>
        <w:rFonts w:cs="Times New Roman"/>
      </w:rPr>
    </w:pPr>
    <w:r w:rsidRPr="00153D66">
      <w:rPr>
        <w:rFonts w:cs="Times New Roman"/>
      </w:rPr>
      <w:object w:dxaOrig="1200" w:dyaOrig="1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76.5pt" o:ole="" fillcolor="window">
          <v:imagedata r:id="rId1" o:title=""/>
        </v:shape>
        <o:OLEObject Type="Embed" ProgID="Word.Picture.8" ShapeID="_x0000_i1025" DrawAspect="Content" ObjectID="_1580716946" r:id="rId2"/>
      </w:object>
    </w:r>
  </w:p>
  <w:p w:rsidR="0057677D" w:rsidRPr="00153D66" w:rsidRDefault="0057677D" w:rsidP="0057677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153D66">
      <w:rPr>
        <w:rFonts w:ascii="Times New Roman" w:hAnsi="Times New Roman"/>
        <w:b/>
        <w:sz w:val="24"/>
        <w:szCs w:val="24"/>
      </w:rPr>
      <w:t>GOVERNO DO ESTADO DE RONDÔNIA</w:t>
    </w:r>
  </w:p>
  <w:p w:rsidR="0057677D" w:rsidRPr="00F67338" w:rsidRDefault="0057677D" w:rsidP="0057677D">
    <w:pPr>
      <w:keepNext/>
      <w:spacing w:after="0" w:line="240" w:lineRule="auto"/>
      <w:jc w:val="center"/>
      <w:outlineLvl w:val="3"/>
      <w:rPr>
        <w:rFonts w:ascii="Times New Roman" w:hAnsi="Times New Roman"/>
        <w:b/>
        <w:sz w:val="24"/>
        <w:szCs w:val="24"/>
      </w:rPr>
    </w:pPr>
    <w:r w:rsidRPr="00153D66">
      <w:rPr>
        <w:rFonts w:ascii="Times New Roman" w:hAnsi="Times New Roman"/>
        <w:b/>
        <w:sz w:val="24"/>
        <w:szCs w:val="24"/>
      </w:rPr>
      <w:t>GOVERNADORIA</w:t>
    </w:r>
  </w:p>
  <w:p w:rsidR="0057677D" w:rsidRPr="0057677D" w:rsidRDefault="0057677D" w:rsidP="0057677D">
    <w:pPr>
      <w:pStyle w:val="Cabealho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AB"/>
    <w:rsid w:val="00257BAC"/>
    <w:rsid w:val="0034129C"/>
    <w:rsid w:val="00403465"/>
    <w:rsid w:val="00575CE8"/>
    <w:rsid w:val="0057677D"/>
    <w:rsid w:val="005F0CA9"/>
    <w:rsid w:val="006273F5"/>
    <w:rsid w:val="00742793"/>
    <w:rsid w:val="007734EF"/>
    <w:rsid w:val="00A133AB"/>
    <w:rsid w:val="00AF1EC6"/>
    <w:rsid w:val="00D3754C"/>
    <w:rsid w:val="00E8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7EC8E9C1-E735-4EAE-B79A-0D98F970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133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133A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1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A1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centralizado">
    <w:name w:val="new_texto_centralizado"/>
    <w:basedOn w:val="Normal"/>
    <w:rsid w:val="00A1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133A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76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677D"/>
  </w:style>
  <w:style w:type="paragraph" w:styleId="Rodap">
    <w:name w:val="footer"/>
    <w:basedOn w:val="Normal"/>
    <w:link w:val="RodapChar"/>
    <w:uiPriority w:val="99"/>
    <w:unhideWhenUsed/>
    <w:rsid w:val="00576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677D"/>
  </w:style>
  <w:style w:type="paragraph" w:styleId="Textodebalo">
    <w:name w:val="Balloon Text"/>
    <w:basedOn w:val="Normal"/>
    <w:link w:val="TextodebaloChar"/>
    <w:uiPriority w:val="99"/>
    <w:semiHidden/>
    <w:unhideWhenUsed/>
    <w:rsid w:val="00257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8</cp:revision>
  <cp:lastPrinted>2018-02-21T13:54:00Z</cp:lastPrinted>
  <dcterms:created xsi:type="dcterms:W3CDTF">2018-02-21T11:16:00Z</dcterms:created>
  <dcterms:modified xsi:type="dcterms:W3CDTF">2018-02-21T15:16:00Z</dcterms:modified>
</cp:coreProperties>
</file>