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D2C" w:rsidRDefault="00420D2C" w:rsidP="00420D2C">
      <w:pPr>
        <w:pStyle w:val="Standard"/>
        <w:jc w:val="center"/>
        <w:rPr>
          <w:rFonts w:cs="Times New Roman"/>
        </w:rPr>
      </w:pPr>
      <w:r>
        <w:rPr>
          <w:rFonts w:cs="Times New Roman"/>
        </w:rPr>
        <w:t>DECRETO N.</w:t>
      </w:r>
      <w:r w:rsidR="007A4CAB">
        <w:rPr>
          <w:rFonts w:cs="Times New Roman"/>
        </w:rPr>
        <w:t xml:space="preserve"> 22.556</w:t>
      </w:r>
      <w:r>
        <w:rPr>
          <w:rFonts w:cs="Times New Roman"/>
        </w:rPr>
        <w:t>, DE</w:t>
      </w:r>
      <w:r w:rsidR="007A4CAB">
        <w:rPr>
          <w:rFonts w:cs="Times New Roman"/>
        </w:rPr>
        <w:t xml:space="preserve"> 30 </w:t>
      </w:r>
      <w:r>
        <w:rPr>
          <w:rFonts w:cs="Times New Roman"/>
        </w:rPr>
        <w:t>DE JANEIRO DE 2018.</w:t>
      </w:r>
      <w:bookmarkStart w:id="0" w:name="_GoBack"/>
      <w:bookmarkEnd w:id="0"/>
    </w:p>
    <w:p w:rsidR="00420D2C" w:rsidRDefault="00420D2C" w:rsidP="00420D2C">
      <w:pPr>
        <w:pStyle w:val="Standard"/>
        <w:jc w:val="both"/>
        <w:rPr>
          <w:rFonts w:cs="Times New Roman"/>
        </w:rPr>
      </w:pPr>
    </w:p>
    <w:p w:rsidR="00420D2C" w:rsidRDefault="00420D2C" w:rsidP="00420D2C">
      <w:pPr>
        <w:pStyle w:val="Standard"/>
        <w:ind w:left="5103"/>
        <w:jc w:val="both"/>
      </w:pPr>
      <w:r>
        <w:rPr>
          <w:rFonts w:cs="Times New Roman"/>
          <w:kern w:val="0"/>
        </w:rPr>
        <w:t>Dispõe</w:t>
      </w:r>
      <w:r>
        <w:rPr>
          <w:rFonts w:cs="Times New Roman"/>
          <w:i/>
          <w:kern w:val="0"/>
        </w:rPr>
        <w:t xml:space="preserve"> </w:t>
      </w:r>
      <w:r>
        <w:rPr>
          <w:rFonts w:cs="Times New Roman"/>
          <w:kern w:val="0"/>
        </w:rPr>
        <w:t>sobre a nomeação de candidatos aprovados em concurso público para ocuparem cargos efetivos da Procuradoria-Geral do Estado - PGE.</w:t>
      </w:r>
    </w:p>
    <w:p w:rsidR="00420D2C" w:rsidRDefault="00420D2C" w:rsidP="00420D2C">
      <w:pPr>
        <w:pStyle w:val="Standard"/>
        <w:ind w:firstLine="1965"/>
        <w:jc w:val="both"/>
        <w:rPr>
          <w:rFonts w:cs="Times New Roman"/>
        </w:rPr>
      </w:pPr>
    </w:p>
    <w:p w:rsidR="00420D2C" w:rsidRDefault="00420D2C" w:rsidP="00420D2C">
      <w:pPr>
        <w:pStyle w:val="Standard"/>
        <w:ind w:firstLine="567"/>
        <w:jc w:val="both"/>
      </w:pPr>
      <w:r>
        <w:rPr>
          <w:rFonts w:cs="Times New Roman"/>
        </w:rPr>
        <w:t xml:space="preserve">O GOVERNADOR DO ESTADO DE RONDÔNIA, no uso das atribuições que lhe confere o artigo 65, incisos V e XV da Constituição Estadual, em razão de aprovação no Concurso Público da Procuradoria-Geral do Estado - PGE para ingresso na carreira de apoio, regido pelo Edital nº 01/2015, de abertura de inscrições, publicado no Diário Oficial do Estado de Rondônia nº 2783, de 16 de setembro de 2015, homologado pelo Edital publicado no Diário Oficial do Estado de Rondônia nº 114, de 23 de junho de 2016, e de acordo com os quantitativos de vagas previstas na Lei Complementar nº 767, de 4 de abril de 2014, e conforme dispõe o Edital nº 004/2017, de ampliação de vagas, publicado no </w:t>
      </w:r>
      <w:r>
        <w:rPr>
          <w:rFonts w:cs="Times New Roman"/>
          <w:kern w:val="0"/>
        </w:rPr>
        <w:t>Diário Oficial do Estado de Rondônia nº 128, de 11 de julho de 2017,</w:t>
      </w:r>
    </w:p>
    <w:p w:rsidR="00420D2C" w:rsidRDefault="00420D2C" w:rsidP="00420D2C">
      <w:pPr>
        <w:pStyle w:val="Standard"/>
        <w:ind w:firstLine="567"/>
        <w:jc w:val="both"/>
        <w:rPr>
          <w:rFonts w:cs="Times New Roman"/>
        </w:rPr>
      </w:pPr>
    </w:p>
    <w:p w:rsidR="00420D2C" w:rsidRDefault="00420D2C" w:rsidP="00420D2C">
      <w:pPr>
        <w:pStyle w:val="Standard"/>
        <w:ind w:firstLine="567"/>
        <w:jc w:val="both"/>
        <w:rPr>
          <w:u w:val="words"/>
        </w:rPr>
      </w:pPr>
      <w:r>
        <w:rPr>
          <w:u w:val="words"/>
        </w:rPr>
        <w:t>D E C R E T A:</w:t>
      </w:r>
    </w:p>
    <w:p w:rsidR="00420D2C" w:rsidRDefault="00420D2C" w:rsidP="00420D2C">
      <w:pPr>
        <w:pStyle w:val="Standard"/>
        <w:ind w:firstLine="567"/>
        <w:jc w:val="both"/>
      </w:pPr>
    </w:p>
    <w:p w:rsidR="00420D2C" w:rsidRDefault="00420D2C" w:rsidP="00420D2C">
      <w:pPr>
        <w:pStyle w:val="Standard"/>
        <w:ind w:firstLine="567"/>
        <w:jc w:val="both"/>
        <w:rPr>
          <w:rFonts w:cs="Times New Roman"/>
        </w:rPr>
      </w:pPr>
      <w:r>
        <w:rPr>
          <w:rFonts w:cs="Times New Roman"/>
        </w:rPr>
        <w:t>Art. 1º. Ficam nomeados os candidatos aprovados no Concurso Público da Procuradoria-Geral do Estado</w:t>
      </w:r>
      <w:r w:rsidR="0097358D">
        <w:rPr>
          <w:rFonts w:cs="Times New Roman"/>
        </w:rPr>
        <w:t xml:space="preserve"> - PGE</w:t>
      </w:r>
      <w:r>
        <w:rPr>
          <w:rFonts w:cs="Times New Roman"/>
        </w:rPr>
        <w:t>, constantes do Anexo Único deste Decreto, para ocuparem cargos efetivos pertencentes ao Quadro Permanente de Pessoal Civil do Estado de Rondônia.</w:t>
      </w:r>
    </w:p>
    <w:p w:rsidR="00420D2C" w:rsidRDefault="00420D2C" w:rsidP="00420D2C">
      <w:pPr>
        <w:pStyle w:val="Standard"/>
        <w:ind w:firstLine="567"/>
        <w:jc w:val="both"/>
        <w:rPr>
          <w:rFonts w:cs="Times New Roman"/>
        </w:rPr>
      </w:pPr>
    </w:p>
    <w:p w:rsidR="00420D2C" w:rsidRDefault="00420D2C" w:rsidP="00420D2C">
      <w:pPr>
        <w:pStyle w:val="Standard"/>
        <w:ind w:firstLine="567"/>
        <w:jc w:val="both"/>
        <w:rPr>
          <w:rFonts w:cs="Times New Roman"/>
        </w:rPr>
      </w:pPr>
      <w:r>
        <w:rPr>
          <w:rFonts w:cs="Times New Roman"/>
        </w:rPr>
        <w:t>Art. 2º. No ato da posse cada candidato nomeado deverá apresentar os seguintes documentos:</w:t>
      </w:r>
    </w:p>
    <w:p w:rsidR="00420D2C" w:rsidRDefault="00420D2C" w:rsidP="00420D2C">
      <w:pPr>
        <w:pStyle w:val="Standard"/>
        <w:ind w:firstLine="567"/>
        <w:jc w:val="both"/>
        <w:rPr>
          <w:rFonts w:cs="Times New Roman"/>
        </w:rPr>
      </w:pPr>
    </w:p>
    <w:p w:rsidR="00420D2C" w:rsidRDefault="00420D2C" w:rsidP="00420D2C">
      <w:pPr>
        <w:pStyle w:val="Standard"/>
        <w:ind w:firstLine="567"/>
        <w:jc w:val="both"/>
        <w:rPr>
          <w:rFonts w:cs="Times New Roman"/>
        </w:rPr>
      </w:pPr>
      <w:r>
        <w:rPr>
          <w:rFonts w:cs="Times New Roman"/>
        </w:rPr>
        <w:t>I - Certidão de Nascimento ou Casamento, original e 1 (uma) fotocópia;</w:t>
      </w:r>
    </w:p>
    <w:p w:rsidR="00420D2C" w:rsidRDefault="00420D2C" w:rsidP="00420D2C">
      <w:pPr>
        <w:pStyle w:val="Standard"/>
        <w:ind w:firstLine="567"/>
        <w:jc w:val="both"/>
        <w:rPr>
          <w:rFonts w:cs="Times New Roman"/>
        </w:rPr>
      </w:pPr>
    </w:p>
    <w:p w:rsidR="00420D2C" w:rsidRDefault="00420D2C" w:rsidP="00420D2C">
      <w:pPr>
        <w:pStyle w:val="Standard"/>
        <w:ind w:firstLine="567"/>
        <w:jc w:val="both"/>
        <w:rPr>
          <w:rFonts w:cs="Times New Roman"/>
        </w:rPr>
      </w:pPr>
      <w:r>
        <w:rPr>
          <w:rFonts w:cs="Times New Roman"/>
        </w:rPr>
        <w:t>II - Certidão de Nascimento dos dependentes legais menores de 18 (dezoito) anos de idade, original e 1 (uma) fotocópia;</w:t>
      </w:r>
    </w:p>
    <w:p w:rsidR="00420D2C" w:rsidRDefault="00420D2C" w:rsidP="00420D2C">
      <w:pPr>
        <w:pStyle w:val="Standard"/>
        <w:ind w:firstLine="567"/>
        <w:jc w:val="both"/>
        <w:rPr>
          <w:rFonts w:cs="Times New Roman"/>
        </w:rPr>
      </w:pPr>
    </w:p>
    <w:p w:rsidR="00420D2C" w:rsidRDefault="00420D2C" w:rsidP="00420D2C">
      <w:pPr>
        <w:pStyle w:val="Standard"/>
        <w:ind w:firstLine="567"/>
        <w:jc w:val="both"/>
        <w:rPr>
          <w:rFonts w:cs="Times New Roman"/>
        </w:rPr>
      </w:pPr>
      <w:r>
        <w:rPr>
          <w:rFonts w:cs="Times New Roman"/>
        </w:rPr>
        <w:t>III - Cartão de Vacinas dos dependentes menores de 5 (cinco) anos de idade, original e 1 (uma) fotocópia;</w:t>
      </w:r>
    </w:p>
    <w:p w:rsidR="00420D2C" w:rsidRDefault="00420D2C" w:rsidP="00420D2C">
      <w:pPr>
        <w:pStyle w:val="Standard"/>
        <w:jc w:val="both"/>
        <w:rPr>
          <w:rFonts w:cs="Times New Roman"/>
        </w:rPr>
      </w:pPr>
    </w:p>
    <w:p w:rsidR="00420D2C" w:rsidRDefault="00420D2C" w:rsidP="00420D2C">
      <w:pPr>
        <w:pStyle w:val="Standard"/>
        <w:ind w:firstLine="567"/>
        <w:jc w:val="both"/>
        <w:rPr>
          <w:rFonts w:cs="Times New Roman"/>
        </w:rPr>
      </w:pPr>
      <w:r>
        <w:rPr>
          <w:rFonts w:cs="Times New Roman"/>
        </w:rPr>
        <w:t>IV - Cédula de Identidade, original e 2 (duas) fotocópias autenticadas em Cartório;</w:t>
      </w:r>
    </w:p>
    <w:p w:rsidR="00420D2C" w:rsidRDefault="00420D2C" w:rsidP="00420D2C">
      <w:pPr>
        <w:pStyle w:val="Standard"/>
        <w:jc w:val="both"/>
        <w:rPr>
          <w:rFonts w:cs="Times New Roman"/>
        </w:rPr>
      </w:pPr>
    </w:p>
    <w:p w:rsidR="00420D2C" w:rsidRDefault="00420D2C" w:rsidP="00420D2C">
      <w:pPr>
        <w:pStyle w:val="Standard"/>
        <w:ind w:firstLine="567"/>
        <w:jc w:val="both"/>
        <w:rPr>
          <w:rFonts w:cs="Times New Roman"/>
        </w:rPr>
      </w:pPr>
      <w:r>
        <w:rPr>
          <w:rFonts w:cs="Times New Roman"/>
        </w:rPr>
        <w:t>V - Cadastro de Pessoa Física - CPF, original e 2 (duas) fotocópias;</w:t>
      </w:r>
    </w:p>
    <w:p w:rsidR="00420D2C" w:rsidRDefault="00420D2C" w:rsidP="00420D2C">
      <w:pPr>
        <w:pStyle w:val="Standard"/>
        <w:jc w:val="both"/>
        <w:rPr>
          <w:rFonts w:cs="Times New Roman"/>
        </w:rPr>
      </w:pPr>
    </w:p>
    <w:p w:rsidR="00420D2C" w:rsidRDefault="00420D2C" w:rsidP="00420D2C">
      <w:pPr>
        <w:pStyle w:val="Standard"/>
        <w:ind w:firstLine="567"/>
        <w:jc w:val="both"/>
        <w:rPr>
          <w:rFonts w:cs="Times New Roman"/>
        </w:rPr>
      </w:pPr>
      <w:r>
        <w:rPr>
          <w:rFonts w:cs="Times New Roman"/>
        </w:rPr>
        <w:t>VI - Título de Eleitor, original e 1 (uma) fotocópia;</w:t>
      </w:r>
    </w:p>
    <w:p w:rsidR="00420D2C" w:rsidRDefault="00420D2C" w:rsidP="00420D2C">
      <w:pPr>
        <w:pStyle w:val="Standard"/>
        <w:jc w:val="both"/>
        <w:rPr>
          <w:rFonts w:cs="Times New Roman"/>
        </w:rPr>
      </w:pPr>
    </w:p>
    <w:p w:rsidR="00420D2C" w:rsidRDefault="00420D2C" w:rsidP="00420D2C">
      <w:pPr>
        <w:pStyle w:val="Standard"/>
        <w:ind w:firstLine="567"/>
        <w:jc w:val="both"/>
      </w:pPr>
      <w:r>
        <w:rPr>
          <w:rFonts w:cs="Times New Roman"/>
        </w:rPr>
        <w:t xml:space="preserve">VII - </w:t>
      </w:r>
      <w:r>
        <w:rPr>
          <w:rFonts w:cs="Times New Roman"/>
          <w:kern w:val="0"/>
        </w:rPr>
        <w:t>comprovante de que está quite com a Justiça Eleitoral, podendo ser ticket de comprovação de votação ou Certidão de quitação, emitida pelo Tribunal Regional Eleitoral, original e 1 (uma) fotocópia</w:t>
      </w:r>
      <w:r>
        <w:rPr>
          <w:rFonts w:cs="Times New Roman"/>
        </w:rPr>
        <w:t>;</w:t>
      </w:r>
    </w:p>
    <w:p w:rsidR="00420D2C" w:rsidRDefault="00420D2C" w:rsidP="00420D2C">
      <w:pPr>
        <w:pStyle w:val="Standard"/>
        <w:jc w:val="both"/>
        <w:rPr>
          <w:rFonts w:cs="Times New Roman"/>
        </w:rPr>
      </w:pPr>
    </w:p>
    <w:p w:rsidR="00420D2C" w:rsidRDefault="00420D2C" w:rsidP="00420D2C">
      <w:pPr>
        <w:pStyle w:val="Standard"/>
        <w:ind w:firstLine="567"/>
        <w:jc w:val="both"/>
      </w:pPr>
      <w:r>
        <w:rPr>
          <w:rFonts w:cs="Times New Roman"/>
        </w:rPr>
        <w:t xml:space="preserve">VIII - </w:t>
      </w:r>
      <w:r>
        <w:rPr>
          <w:rFonts w:cs="Times New Roman"/>
          <w:kern w:val="0"/>
        </w:rPr>
        <w:t>Cartão do Programa de Integração Social - PIS ou Programa de Assistência ao Servidor Público - PASEP (se o candidato nomeado não for cadastrado, deverá apresentar Declaração de não cadastrado), original e 1 (uma) fotocópia</w:t>
      </w:r>
      <w:r>
        <w:rPr>
          <w:rFonts w:cs="Times New Roman"/>
        </w:rPr>
        <w:t>;</w:t>
      </w:r>
    </w:p>
    <w:p w:rsidR="00420D2C" w:rsidRDefault="00420D2C" w:rsidP="00420D2C">
      <w:pPr>
        <w:pStyle w:val="Standard"/>
        <w:ind w:firstLine="567"/>
        <w:jc w:val="both"/>
        <w:rPr>
          <w:rFonts w:cs="Times New Roman"/>
        </w:rPr>
      </w:pPr>
    </w:p>
    <w:p w:rsidR="00E4248F" w:rsidRPr="00C45BD4" w:rsidRDefault="00420D2C" w:rsidP="00C45BD4">
      <w:pPr>
        <w:pStyle w:val="Standard"/>
        <w:ind w:firstLine="567"/>
        <w:jc w:val="both"/>
        <w:rPr>
          <w:rFonts w:cs="Times New Roman"/>
        </w:rPr>
      </w:pPr>
      <w:r>
        <w:rPr>
          <w:rFonts w:cs="Times New Roman"/>
        </w:rPr>
        <w:t xml:space="preserve">IX - </w:t>
      </w:r>
      <w:r>
        <w:rPr>
          <w:rFonts w:cs="Times New Roman"/>
          <w:kern w:val="0"/>
        </w:rPr>
        <w:t>Declaração de Imposto de Renda ou Certidão Conjunta Negativa de Débitos Relativos aos Tributos Federais e à Dívida Ativa da União (atualizada)</w:t>
      </w:r>
      <w:r>
        <w:rPr>
          <w:rFonts w:cs="Times New Roman"/>
        </w:rPr>
        <w:t>;</w:t>
      </w:r>
    </w:p>
    <w:p w:rsidR="00420D2C" w:rsidRDefault="00420D2C" w:rsidP="00420D2C">
      <w:pPr>
        <w:pStyle w:val="Standard"/>
        <w:ind w:firstLine="567"/>
        <w:jc w:val="both"/>
        <w:rPr>
          <w:rFonts w:cs="Times New Roman"/>
        </w:rPr>
      </w:pPr>
      <w:r>
        <w:rPr>
          <w:rFonts w:cs="Times New Roman"/>
        </w:rPr>
        <w:lastRenderedPageBreak/>
        <w:t>X - Certificado de Reservista, original e 1 (uma) fotocópia;</w:t>
      </w:r>
    </w:p>
    <w:p w:rsidR="00420D2C" w:rsidRDefault="00420D2C" w:rsidP="00420D2C">
      <w:pPr>
        <w:pStyle w:val="Standard"/>
        <w:jc w:val="both"/>
        <w:rPr>
          <w:rFonts w:cs="Times New Roman"/>
        </w:rPr>
      </w:pPr>
    </w:p>
    <w:p w:rsidR="00420D2C" w:rsidRDefault="00420D2C" w:rsidP="00420D2C">
      <w:pPr>
        <w:pStyle w:val="Standard"/>
        <w:ind w:firstLine="567"/>
        <w:jc w:val="both"/>
      </w:pPr>
      <w:r>
        <w:rPr>
          <w:rFonts w:cs="Times New Roman"/>
        </w:rPr>
        <w:t xml:space="preserve">XI - </w:t>
      </w:r>
      <w:r>
        <w:rPr>
          <w:rFonts w:cs="Times New Roman"/>
          <w:kern w:val="0"/>
        </w:rPr>
        <w:t>declaração do candidato se ocupa ou não cargo público, com firma reconhecida, e, caso ocupe, deverá apresentar, também, Certidão expedida pelo órgão empregador contendo as seguintes especificações: o cargo, a escolaridade exigida para o exercício do cargo, a carga horária contratual, o vínculo jurídico do cargo, dias, horários, a escala de plantão e a unidade administrativa em que exerce suas funções, 2 (duas) vias originais</w:t>
      </w:r>
      <w:r>
        <w:rPr>
          <w:rFonts w:cs="Times New Roman"/>
        </w:rPr>
        <w:t>;</w:t>
      </w:r>
    </w:p>
    <w:p w:rsidR="00420D2C" w:rsidRDefault="00420D2C" w:rsidP="00420D2C">
      <w:pPr>
        <w:pStyle w:val="Standard"/>
        <w:ind w:firstLine="567"/>
        <w:jc w:val="both"/>
        <w:rPr>
          <w:rFonts w:cs="Times New Roman"/>
        </w:rPr>
      </w:pPr>
    </w:p>
    <w:p w:rsidR="00420D2C" w:rsidRDefault="00420D2C" w:rsidP="00420D2C">
      <w:pPr>
        <w:pStyle w:val="Standard"/>
        <w:ind w:firstLine="567"/>
        <w:jc w:val="both"/>
      </w:pPr>
      <w:r>
        <w:rPr>
          <w:rFonts w:cs="Times New Roman"/>
        </w:rPr>
        <w:t xml:space="preserve">XII - </w:t>
      </w:r>
      <w:r>
        <w:rPr>
          <w:rFonts w:cs="Times New Roman"/>
          <w:kern w:val="0"/>
        </w:rPr>
        <w:t>Diploma de conclusão de curso de nível médio ou superior, dependendo do cargo almejado, devidamente registrado, fornecido por instituição de ensino reconhecido pelo Ministério da Educação</w:t>
      </w:r>
      <w:r w:rsidR="00695E21">
        <w:rPr>
          <w:rFonts w:cs="Times New Roman"/>
          <w:kern w:val="0"/>
        </w:rPr>
        <w:t xml:space="preserve"> - MEC</w:t>
      </w:r>
      <w:r>
        <w:rPr>
          <w:rFonts w:cs="Times New Roman"/>
          <w:kern w:val="0"/>
        </w:rPr>
        <w:t>, original e 1 (uma) fotocópia</w:t>
      </w:r>
      <w:r>
        <w:rPr>
          <w:rFonts w:cs="Times New Roman"/>
        </w:rPr>
        <w:t>;</w:t>
      </w:r>
    </w:p>
    <w:p w:rsidR="00420D2C" w:rsidRDefault="00420D2C" w:rsidP="00420D2C">
      <w:pPr>
        <w:pStyle w:val="Standard"/>
        <w:ind w:firstLine="567"/>
        <w:jc w:val="both"/>
        <w:rPr>
          <w:rFonts w:cs="Times New Roman"/>
        </w:rPr>
      </w:pPr>
    </w:p>
    <w:p w:rsidR="00420D2C" w:rsidRDefault="00420D2C" w:rsidP="00420D2C">
      <w:pPr>
        <w:pStyle w:val="Standard"/>
        <w:ind w:firstLine="567"/>
        <w:jc w:val="both"/>
      </w:pPr>
      <w:r>
        <w:rPr>
          <w:rFonts w:cs="Times New Roman"/>
        </w:rPr>
        <w:t xml:space="preserve">XIII - </w:t>
      </w:r>
      <w:r>
        <w:rPr>
          <w:rFonts w:cs="Times New Roman"/>
          <w:kern w:val="0"/>
        </w:rPr>
        <w:t>Prova de quitação com a Fazenda Pública do Estado, expedida pela Secretaria de Estado de Finanças - SEFIN, original</w:t>
      </w:r>
      <w:r>
        <w:rPr>
          <w:rFonts w:cs="Times New Roman"/>
        </w:rPr>
        <w:t>;</w:t>
      </w:r>
    </w:p>
    <w:p w:rsidR="00420D2C" w:rsidRDefault="00420D2C" w:rsidP="00420D2C">
      <w:pPr>
        <w:pStyle w:val="Standard"/>
        <w:ind w:firstLine="567"/>
        <w:jc w:val="both"/>
        <w:rPr>
          <w:rFonts w:cs="Times New Roman"/>
        </w:rPr>
      </w:pPr>
    </w:p>
    <w:p w:rsidR="00420D2C" w:rsidRDefault="00420D2C" w:rsidP="00420D2C">
      <w:pPr>
        <w:pStyle w:val="Standard"/>
        <w:ind w:firstLine="567"/>
        <w:jc w:val="both"/>
      </w:pPr>
      <w:r>
        <w:rPr>
          <w:rFonts w:cs="Times New Roman"/>
        </w:rPr>
        <w:t xml:space="preserve">XIV - </w:t>
      </w:r>
      <w:r>
        <w:rPr>
          <w:rFonts w:cs="Times New Roman"/>
          <w:kern w:val="0"/>
        </w:rPr>
        <w:t>declaração do candidato de não estar cumprindo sanção por inidoneidade, aplicada por qualquer órgão público ou entidade da esfera federal, estadual ou municipal</w:t>
      </w:r>
      <w:r>
        <w:rPr>
          <w:rFonts w:cs="Times New Roman"/>
        </w:rPr>
        <w:t>;</w:t>
      </w:r>
    </w:p>
    <w:p w:rsidR="00420D2C" w:rsidRDefault="00420D2C" w:rsidP="00420D2C">
      <w:pPr>
        <w:pStyle w:val="Standard"/>
        <w:jc w:val="both"/>
        <w:rPr>
          <w:rFonts w:cs="Times New Roman"/>
        </w:rPr>
      </w:pPr>
    </w:p>
    <w:p w:rsidR="00420D2C" w:rsidRDefault="00420D2C" w:rsidP="00420D2C">
      <w:pPr>
        <w:pStyle w:val="Standard"/>
        <w:ind w:firstLine="567"/>
        <w:jc w:val="both"/>
        <w:rPr>
          <w:rFonts w:cs="Times New Roman"/>
        </w:rPr>
      </w:pPr>
      <w:r>
        <w:rPr>
          <w:rFonts w:cs="Times New Roman"/>
        </w:rPr>
        <w:t>XV - Certidão Negativa, expedida pelo Tribunal de Contas do Estado, original;</w:t>
      </w:r>
    </w:p>
    <w:p w:rsidR="00420D2C" w:rsidRDefault="00420D2C" w:rsidP="00420D2C">
      <w:pPr>
        <w:pStyle w:val="Standard"/>
        <w:jc w:val="both"/>
        <w:rPr>
          <w:rFonts w:cs="Times New Roman"/>
        </w:rPr>
      </w:pPr>
    </w:p>
    <w:p w:rsidR="00420D2C" w:rsidRDefault="00420D2C" w:rsidP="00420D2C">
      <w:pPr>
        <w:pStyle w:val="Standard"/>
        <w:ind w:firstLine="567"/>
        <w:jc w:val="both"/>
        <w:rPr>
          <w:rFonts w:cs="Times New Roman"/>
        </w:rPr>
      </w:pPr>
      <w:r>
        <w:rPr>
          <w:rFonts w:cs="Times New Roman"/>
        </w:rPr>
        <w:t>XVI - Certificado de Capacidade Física e Mental, expedida pela Junta Médica Oficial do Estado/SEGEP, original;</w:t>
      </w:r>
    </w:p>
    <w:p w:rsidR="00420D2C" w:rsidRDefault="00420D2C" w:rsidP="00420D2C">
      <w:pPr>
        <w:pStyle w:val="Standard"/>
        <w:jc w:val="both"/>
        <w:rPr>
          <w:rFonts w:cs="Times New Roman"/>
        </w:rPr>
      </w:pPr>
    </w:p>
    <w:p w:rsidR="00420D2C" w:rsidRDefault="00420D2C" w:rsidP="00420D2C">
      <w:pPr>
        <w:pStyle w:val="Standard"/>
        <w:ind w:firstLine="567"/>
        <w:jc w:val="both"/>
        <w:rPr>
          <w:rFonts w:cs="Times New Roman"/>
        </w:rPr>
      </w:pPr>
      <w:r>
        <w:rPr>
          <w:rFonts w:cs="Times New Roman"/>
        </w:rPr>
        <w:t>XVII - Carteira de Trabalho e Previdência Social - CTPS, original e 1 (uma) fotocópia;</w:t>
      </w:r>
    </w:p>
    <w:p w:rsidR="00420D2C" w:rsidRDefault="00420D2C" w:rsidP="00420D2C">
      <w:pPr>
        <w:pStyle w:val="Standard"/>
        <w:jc w:val="both"/>
        <w:rPr>
          <w:rFonts w:cs="Times New Roman"/>
        </w:rPr>
      </w:pPr>
    </w:p>
    <w:p w:rsidR="00420D2C" w:rsidRDefault="00420D2C" w:rsidP="00420D2C">
      <w:pPr>
        <w:pStyle w:val="Standard"/>
        <w:ind w:firstLine="567"/>
        <w:jc w:val="both"/>
        <w:rPr>
          <w:rFonts w:cs="Times New Roman"/>
        </w:rPr>
      </w:pPr>
      <w:r>
        <w:rPr>
          <w:rFonts w:cs="Times New Roman"/>
        </w:rPr>
        <w:t>XVIII - comprovante de residência, original e 1 (uma) fotocópia;</w:t>
      </w:r>
    </w:p>
    <w:p w:rsidR="00420D2C" w:rsidRDefault="00420D2C" w:rsidP="00420D2C">
      <w:pPr>
        <w:pStyle w:val="Standard"/>
        <w:jc w:val="both"/>
        <w:rPr>
          <w:rFonts w:cs="Times New Roman"/>
        </w:rPr>
      </w:pPr>
    </w:p>
    <w:p w:rsidR="00420D2C" w:rsidRDefault="00420D2C" w:rsidP="00420D2C">
      <w:pPr>
        <w:pStyle w:val="Standard"/>
        <w:ind w:firstLine="567"/>
        <w:jc w:val="both"/>
        <w:rPr>
          <w:rFonts w:cs="Times New Roman"/>
        </w:rPr>
      </w:pPr>
      <w:r>
        <w:rPr>
          <w:rFonts w:cs="Times New Roman"/>
        </w:rPr>
        <w:t>XIX - 3 (três) fotografias 3x4;</w:t>
      </w:r>
    </w:p>
    <w:p w:rsidR="00420D2C" w:rsidRDefault="00420D2C" w:rsidP="00420D2C">
      <w:pPr>
        <w:pStyle w:val="Standard"/>
        <w:jc w:val="both"/>
        <w:rPr>
          <w:rFonts w:cs="Times New Roman"/>
        </w:rPr>
      </w:pPr>
    </w:p>
    <w:p w:rsidR="00420D2C" w:rsidRDefault="00420D2C" w:rsidP="00420D2C">
      <w:pPr>
        <w:pStyle w:val="Standard"/>
        <w:ind w:firstLine="567"/>
        <w:jc w:val="both"/>
      </w:pPr>
      <w:r>
        <w:rPr>
          <w:rFonts w:cs="Times New Roman"/>
        </w:rPr>
        <w:t xml:space="preserve">XX - </w:t>
      </w:r>
      <w:r>
        <w:rPr>
          <w:rFonts w:cs="Times New Roman"/>
          <w:kern w:val="0"/>
        </w:rPr>
        <w:t>atestados de antecedentes criminais e certidão dos Cartórios de Distribuição Criminal das Justiças Federal e Estadual das Comarcas e Sessões Judiciárias das localidades onde o candidato tenha residido a partir dos 18 (dezoito) anos de idade, originais</w:t>
      </w:r>
      <w:r>
        <w:rPr>
          <w:rFonts w:cs="Times New Roman"/>
        </w:rPr>
        <w:t>;</w:t>
      </w:r>
    </w:p>
    <w:p w:rsidR="00420D2C" w:rsidRDefault="00420D2C" w:rsidP="00420D2C">
      <w:pPr>
        <w:pStyle w:val="Standard"/>
        <w:jc w:val="both"/>
        <w:rPr>
          <w:rFonts w:cs="Times New Roman"/>
        </w:rPr>
      </w:pPr>
    </w:p>
    <w:p w:rsidR="00420D2C" w:rsidRDefault="00420D2C" w:rsidP="00420D2C">
      <w:pPr>
        <w:pStyle w:val="Standard"/>
        <w:ind w:firstLine="567"/>
        <w:jc w:val="both"/>
      </w:pPr>
      <w:r>
        <w:rPr>
          <w:rFonts w:cs="Times New Roman"/>
        </w:rPr>
        <w:t xml:space="preserve">XXI - </w:t>
      </w:r>
      <w:r>
        <w:rPr>
          <w:rFonts w:cs="Times New Roman"/>
          <w:kern w:val="0"/>
        </w:rPr>
        <w:t>Certidões Negativas expedidas pelos Cartórios de Distribuição Cível e Criminal do Fórum da Comarca de residência do candidato, do Estado de Rondônia e da Unidade da Federação em que tenha residido a partir dos 18 (dezoito) anos de idade, originais</w:t>
      </w:r>
      <w:r>
        <w:rPr>
          <w:rFonts w:cs="Times New Roman"/>
        </w:rPr>
        <w:t>;</w:t>
      </w:r>
    </w:p>
    <w:p w:rsidR="00420D2C" w:rsidRDefault="00420D2C" w:rsidP="00420D2C">
      <w:pPr>
        <w:pStyle w:val="Standard"/>
        <w:jc w:val="both"/>
        <w:rPr>
          <w:rFonts w:cs="Times New Roman"/>
        </w:rPr>
      </w:pPr>
    </w:p>
    <w:p w:rsidR="00420D2C" w:rsidRDefault="00420D2C" w:rsidP="00420D2C">
      <w:pPr>
        <w:pStyle w:val="Standard"/>
        <w:ind w:firstLine="567"/>
        <w:jc w:val="both"/>
      </w:pPr>
      <w:r>
        <w:rPr>
          <w:rFonts w:cs="Times New Roman"/>
        </w:rPr>
        <w:t xml:space="preserve">XXII - </w:t>
      </w:r>
      <w:r>
        <w:rPr>
          <w:rFonts w:cs="Times New Roman"/>
          <w:kern w:val="0"/>
        </w:rPr>
        <w:t>Certidão de Exercício, com declaração positiva ou negativa de aplicação de penalidade decorrente de processo administrativo disciplinar, na hipótese do candidato ser ocupante ou ter ocupado cargo público no âmbito das Administrações Direta ou Indireta da União, dos Estados, do Distrito Federal ou dos Municípios (sujeita à comprovação nos órgãos competentes), original e 1 (uma) fotocópia</w:t>
      </w:r>
      <w:r>
        <w:rPr>
          <w:rFonts w:cs="Times New Roman"/>
        </w:rPr>
        <w:t>; e</w:t>
      </w:r>
    </w:p>
    <w:p w:rsidR="00420D2C" w:rsidRDefault="00420D2C" w:rsidP="00420D2C">
      <w:pPr>
        <w:pStyle w:val="Standard"/>
        <w:jc w:val="both"/>
        <w:rPr>
          <w:rFonts w:cs="Times New Roman"/>
        </w:rPr>
      </w:pPr>
    </w:p>
    <w:p w:rsidR="00420D2C" w:rsidRDefault="00420D2C" w:rsidP="00420D2C">
      <w:pPr>
        <w:pStyle w:val="Standard"/>
        <w:ind w:firstLine="567"/>
        <w:jc w:val="both"/>
      </w:pPr>
      <w:r>
        <w:rPr>
          <w:rFonts w:cs="Times New Roman"/>
        </w:rPr>
        <w:t xml:space="preserve">XXIII - </w:t>
      </w:r>
      <w:r>
        <w:rPr>
          <w:rFonts w:cs="Times New Roman"/>
          <w:kern w:val="0"/>
        </w:rPr>
        <w:t>Certidão comprobatória de não possuir condenação em Órgão de Classe em relação ao exercício profissional, original e 1 (uma) fotocópia</w:t>
      </w:r>
      <w:r>
        <w:rPr>
          <w:rFonts w:cs="Times New Roman"/>
        </w:rPr>
        <w:t>.</w:t>
      </w:r>
    </w:p>
    <w:p w:rsidR="00420D2C" w:rsidRDefault="00420D2C" w:rsidP="00420D2C">
      <w:pPr>
        <w:pStyle w:val="Standard"/>
        <w:jc w:val="both"/>
        <w:rPr>
          <w:rFonts w:cs="Times New Roman"/>
        </w:rPr>
      </w:pPr>
    </w:p>
    <w:p w:rsidR="00420D2C" w:rsidRDefault="00420D2C" w:rsidP="00420D2C">
      <w:pPr>
        <w:pStyle w:val="Standard"/>
        <w:ind w:firstLine="567"/>
        <w:jc w:val="both"/>
        <w:rPr>
          <w:rFonts w:cs="Times New Roman"/>
        </w:rPr>
      </w:pPr>
      <w:r>
        <w:rPr>
          <w:rFonts w:cs="Times New Roman"/>
        </w:rPr>
        <w:t xml:space="preserve">Art. 3º. A posse dos candidatos efetivar-se-á após apresentação dos documentos referidos no artigo </w:t>
      </w:r>
      <w:r>
        <w:rPr>
          <w:rFonts w:cs="Times New Roman"/>
        </w:rPr>
        <w:lastRenderedPageBreak/>
        <w:t>anterior e dentro do prazo disposto no § 1º do artigo 17 da Lei Complementar nº 68, de 9 de dezembro de 1992, ou seja, de 30 (trinta) dias a contar da data da publicação deste Decreto no Diário Oficial do Estado de Rondônia.</w:t>
      </w:r>
    </w:p>
    <w:p w:rsidR="00420D2C" w:rsidRDefault="00420D2C" w:rsidP="00420D2C">
      <w:pPr>
        <w:pStyle w:val="Standard"/>
        <w:ind w:firstLine="567"/>
        <w:jc w:val="both"/>
        <w:rPr>
          <w:rFonts w:cs="Times New Roman"/>
        </w:rPr>
      </w:pPr>
    </w:p>
    <w:p w:rsidR="00420D2C" w:rsidRDefault="00420D2C" w:rsidP="00420D2C">
      <w:pPr>
        <w:pStyle w:val="Standard"/>
        <w:ind w:firstLine="567"/>
        <w:jc w:val="both"/>
      </w:pPr>
      <w:r>
        <w:rPr>
          <w:rFonts w:cs="Times New Roman"/>
        </w:rPr>
        <w:t xml:space="preserve">Art. 4º. </w:t>
      </w:r>
      <w:r>
        <w:rPr>
          <w:rFonts w:cs="Times New Roman"/>
          <w:kern w:val="0"/>
        </w:rPr>
        <w:t>Fica sem efeito a nomeação dos candidatos se estes não apresentarem os documentos constantes do artigo 2º, deste Decreto, e se tomarem posse e não entrarem em efetivo exercício no prazo de 30 (trinta) dias, salvo por motivo justificado previamente nos termos da Lei</w:t>
      </w:r>
      <w:r>
        <w:rPr>
          <w:rFonts w:cs="Times New Roman"/>
        </w:rPr>
        <w:t>.</w:t>
      </w:r>
    </w:p>
    <w:p w:rsidR="00420D2C" w:rsidRDefault="00420D2C" w:rsidP="00420D2C">
      <w:pPr>
        <w:pStyle w:val="Standard"/>
        <w:jc w:val="both"/>
        <w:rPr>
          <w:rFonts w:cs="Times New Roman"/>
        </w:rPr>
      </w:pPr>
    </w:p>
    <w:p w:rsidR="00420D2C" w:rsidRDefault="00420D2C" w:rsidP="00420D2C">
      <w:pPr>
        <w:pStyle w:val="Standard"/>
        <w:ind w:firstLine="567"/>
        <w:jc w:val="both"/>
        <w:rPr>
          <w:rFonts w:cs="Times New Roman"/>
        </w:rPr>
      </w:pPr>
      <w:r>
        <w:rPr>
          <w:rFonts w:cs="Times New Roman"/>
        </w:rPr>
        <w:t>Art. 5º. Este Decreto entra em vigor na data de sua publicação.</w:t>
      </w:r>
    </w:p>
    <w:p w:rsidR="00420D2C" w:rsidRDefault="00420D2C" w:rsidP="00420D2C">
      <w:pPr>
        <w:pStyle w:val="Standard"/>
        <w:ind w:firstLine="567"/>
        <w:jc w:val="both"/>
        <w:rPr>
          <w:rFonts w:cs="Times New Roman"/>
        </w:rPr>
      </w:pPr>
    </w:p>
    <w:p w:rsidR="00420D2C" w:rsidRDefault="00420D2C" w:rsidP="00420D2C">
      <w:pPr>
        <w:pStyle w:val="Standard"/>
        <w:ind w:firstLine="567"/>
        <w:jc w:val="both"/>
        <w:rPr>
          <w:rFonts w:cs="Times New Roman"/>
        </w:rPr>
      </w:pPr>
      <w:r>
        <w:rPr>
          <w:rFonts w:cs="Times New Roman"/>
        </w:rPr>
        <w:t>Palácio do Governo do Estado de Rondônia, em</w:t>
      </w:r>
      <w:r w:rsidR="007A4CAB">
        <w:rPr>
          <w:rFonts w:cs="Times New Roman"/>
        </w:rPr>
        <w:t xml:space="preserve"> 30 </w:t>
      </w:r>
      <w:r>
        <w:rPr>
          <w:rFonts w:cs="Times New Roman"/>
        </w:rPr>
        <w:t>de janeiro de 2018, 130º da República.</w:t>
      </w:r>
    </w:p>
    <w:p w:rsidR="00420D2C" w:rsidRDefault="00420D2C" w:rsidP="00420D2C">
      <w:pPr>
        <w:pStyle w:val="Standard"/>
        <w:jc w:val="center"/>
        <w:rPr>
          <w:rFonts w:cs="Times New Roman"/>
          <w:b/>
        </w:rPr>
      </w:pPr>
    </w:p>
    <w:p w:rsidR="00420D2C" w:rsidRDefault="00420D2C" w:rsidP="00420D2C">
      <w:pPr>
        <w:pStyle w:val="Standard"/>
        <w:jc w:val="center"/>
        <w:rPr>
          <w:rFonts w:cs="Times New Roman"/>
          <w:b/>
        </w:rPr>
      </w:pPr>
    </w:p>
    <w:p w:rsidR="00420D2C" w:rsidRDefault="00420D2C" w:rsidP="00420D2C">
      <w:pPr>
        <w:pStyle w:val="Standard"/>
        <w:jc w:val="center"/>
        <w:rPr>
          <w:rFonts w:cs="Times New Roman"/>
          <w:b/>
        </w:rPr>
      </w:pPr>
    </w:p>
    <w:p w:rsidR="00420D2C" w:rsidRDefault="00420D2C" w:rsidP="00420D2C">
      <w:pPr>
        <w:pStyle w:val="Standard"/>
        <w:jc w:val="center"/>
        <w:rPr>
          <w:rFonts w:cs="Times New Roman"/>
          <w:b/>
        </w:rPr>
      </w:pPr>
      <w:r>
        <w:rPr>
          <w:rFonts w:cs="Times New Roman"/>
          <w:b/>
        </w:rPr>
        <w:t>CONFÚCIO AIRES MOURA</w:t>
      </w:r>
    </w:p>
    <w:p w:rsidR="00420D2C" w:rsidRDefault="00420D2C" w:rsidP="00420D2C">
      <w:pPr>
        <w:pStyle w:val="Standard"/>
        <w:jc w:val="center"/>
        <w:rPr>
          <w:rFonts w:cs="Times New Roman"/>
        </w:rPr>
      </w:pPr>
      <w:r>
        <w:rPr>
          <w:rFonts w:cs="Times New Roman"/>
        </w:rPr>
        <w:t xml:space="preserve"> Governador </w:t>
      </w:r>
    </w:p>
    <w:p w:rsidR="00420D2C" w:rsidRDefault="00420D2C" w:rsidP="00420D2C">
      <w:pPr>
        <w:pStyle w:val="Standard"/>
        <w:jc w:val="center"/>
        <w:rPr>
          <w:rFonts w:cs="Times New Roman"/>
        </w:rPr>
      </w:pPr>
    </w:p>
    <w:p w:rsidR="00420D2C" w:rsidRDefault="00420D2C" w:rsidP="00420D2C">
      <w:pPr>
        <w:pStyle w:val="Standard"/>
        <w:jc w:val="center"/>
        <w:rPr>
          <w:rFonts w:cs="Times New Roman"/>
        </w:rPr>
      </w:pPr>
    </w:p>
    <w:p w:rsidR="00420D2C" w:rsidRDefault="00420D2C" w:rsidP="00420D2C">
      <w:pPr>
        <w:pStyle w:val="Standard"/>
        <w:jc w:val="center"/>
        <w:rPr>
          <w:rFonts w:cs="Times New Roman"/>
        </w:rPr>
      </w:pPr>
    </w:p>
    <w:p w:rsidR="00420D2C" w:rsidRDefault="00420D2C" w:rsidP="00420D2C">
      <w:pPr>
        <w:pStyle w:val="Standard"/>
        <w:rPr>
          <w:rFonts w:cs="Times New Roman"/>
          <w:b/>
        </w:rPr>
      </w:pPr>
    </w:p>
    <w:p w:rsidR="00420D2C" w:rsidRDefault="00420D2C" w:rsidP="00420D2C">
      <w:pPr>
        <w:pStyle w:val="Standard"/>
        <w:rPr>
          <w:rFonts w:cs="Times New Roman"/>
          <w:b/>
        </w:rPr>
      </w:pPr>
    </w:p>
    <w:p w:rsidR="00420D2C" w:rsidRDefault="00420D2C" w:rsidP="00420D2C">
      <w:pPr>
        <w:pStyle w:val="Standard"/>
        <w:rPr>
          <w:rFonts w:cs="Times New Roman"/>
          <w:b/>
        </w:rPr>
      </w:pPr>
    </w:p>
    <w:p w:rsidR="00420D2C" w:rsidRDefault="00420D2C" w:rsidP="00420D2C">
      <w:pPr>
        <w:pStyle w:val="Standard"/>
        <w:rPr>
          <w:rFonts w:cs="Times New Roman"/>
        </w:rPr>
      </w:pPr>
    </w:p>
    <w:p w:rsidR="00420D2C" w:rsidRDefault="00420D2C" w:rsidP="00420D2C">
      <w:pPr>
        <w:pStyle w:val="Ttulo5"/>
        <w:keepNext w:val="0"/>
        <w:keepLines w:val="0"/>
        <w:spacing w:before="0" w:after="0"/>
        <w:jc w:val="both"/>
        <w:rPr>
          <w:rFonts w:cs="Times New Roman"/>
          <w:sz w:val="24"/>
          <w:szCs w:val="24"/>
        </w:rPr>
      </w:pPr>
      <w:bookmarkStart w:id="1" w:name="_i62uoxke0syv"/>
      <w:bookmarkEnd w:id="1"/>
    </w:p>
    <w:p w:rsidR="00420D2C" w:rsidRDefault="00420D2C" w:rsidP="00420D2C">
      <w:pPr>
        <w:pStyle w:val="Ttulo5"/>
        <w:keepNext w:val="0"/>
        <w:keepLines w:val="0"/>
        <w:spacing w:before="0" w:after="0"/>
        <w:jc w:val="both"/>
        <w:rPr>
          <w:rFonts w:cs="Times New Roman"/>
          <w:sz w:val="24"/>
          <w:szCs w:val="24"/>
        </w:rPr>
      </w:pPr>
    </w:p>
    <w:p w:rsidR="00420D2C" w:rsidRDefault="00420D2C" w:rsidP="00420D2C">
      <w:pPr>
        <w:pStyle w:val="Textbody"/>
        <w:spacing w:after="0"/>
        <w:jc w:val="both"/>
        <w:rPr>
          <w:rFonts w:cs="Times New Roman"/>
        </w:rPr>
      </w:pPr>
    </w:p>
    <w:p w:rsidR="00420D2C" w:rsidRDefault="00420D2C" w:rsidP="00420D2C">
      <w:pPr>
        <w:pStyle w:val="Textbody"/>
        <w:spacing w:after="0"/>
        <w:jc w:val="both"/>
        <w:rPr>
          <w:rFonts w:cs="Times New Roman"/>
        </w:rPr>
      </w:pPr>
    </w:p>
    <w:p w:rsidR="00420D2C" w:rsidRDefault="00420D2C" w:rsidP="00420D2C">
      <w:pPr>
        <w:pStyle w:val="Textbody"/>
        <w:spacing w:after="0"/>
        <w:jc w:val="both"/>
        <w:rPr>
          <w:rFonts w:cs="Times New Roman"/>
        </w:rPr>
      </w:pPr>
    </w:p>
    <w:p w:rsidR="00420D2C" w:rsidRDefault="00420D2C" w:rsidP="00420D2C">
      <w:pPr>
        <w:pStyle w:val="Textbody"/>
        <w:spacing w:after="0"/>
        <w:jc w:val="both"/>
        <w:rPr>
          <w:rFonts w:cs="Times New Roman"/>
        </w:rPr>
      </w:pPr>
    </w:p>
    <w:p w:rsidR="00420D2C" w:rsidRDefault="00420D2C" w:rsidP="00420D2C">
      <w:pPr>
        <w:pStyle w:val="Textbody"/>
        <w:spacing w:after="0"/>
        <w:jc w:val="both"/>
        <w:rPr>
          <w:rFonts w:cs="Times New Roman"/>
        </w:rPr>
      </w:pPr>
    </w:p>
    <w:p w:rsidR="00420D2C" w:rsidRDefault="00420D2C" w:rsidP="00420D2C">
      <w:pPr>
        <w:pStyle w:val="Textbody"/>
        <w:spacing w:after="0"/>
        <w:jc w:val="both"/>
        <w:rPr>
          <w:rFonts w:cs="Times New Roman"/>
        </w:rPr>
      </w:pPr>
    </w:p>
    <w:p w:rsidR="00420D2C" w:rsidRDefault="00420D2C" w:rsidP="00420D2C">
      <w:pPr>
        <w:pStyle w:val="Textbody"/>
        <w:spacing w:after="0"/>
        <w:jc w:val="both"/>
        <w:rPr>
          <w:rFonts w:cs="Times New Roman"/>
        </w:rPr>
      </w:pPr>
    </w:p>
    <w:p w:rsidR="00420D2C" w:rsidRDefault="00420D2C" w:rsidP="00420D2C">
      <w:pPr>
        <w:pStyle w:val="Textbody"/>
        <w:spacing w:after="0"/>
        <w:jc w:val="both"/>
        <w:rPr>
          <w:rFonts w:cs="Times New Roman"/>
        </w:rPr>
      </w:pPr>
    </w:p>
    <w:p w:rsidR="00420D2C" w:rsidRDefault="00420D2C" w:rsidP="00420D2C">
      <w:pPr>
        <w:pStyle w:val="Textbody"/>
        <w:spacing w:after="0"/>
        <w:jc w:val="both"/>
        <w:rPr>
          <w:rFonts w:cs="Times New Roman"/>
        </w:rPr>
      </w:pPr>
    </w:p>
    <w:p w:rsidR="00420D2C" w:rsidRDefault="00420D2C" w:rsidP="00420D2C">
      <w:pPr>
        <w:pStyle w:val="Textbody"/>
        <w:spacing w:after="0"/>
        <w:jc w:val="both"/>
        <w:rPr>
          <w:rFonts w:cs="Times New Roman"/>
        </w:rPr>
      </w:pPr>
    </w:p>
    <w:p w:rsidR="00420D2C" w:rsidRDefault="00420D2C" w:rsidP="00420D2C">
      <w:pPr>
        <w:pStyle w:val="Textbody"/>
        <w:spacing w:after="0"/>
        <w:jc w:val="both"/>
        <w:rPr>
          <w:rFonts w:cs="Times New Roman"/>
        </w:rPr>
      </w:pPr>
    </w:p>
    <w:p w:rsidR="00420D2C" w:rsidRDefault="00420D2C" w:rsidP="00420D2C">
      <w:pPr>
        <w:pStyle w:val="Textbody"/>
        <w:spacing w:after="0"/>
        <w:jc w:val="both"/>
        <w:rPr>
          <w:rFonts w:cs="Times New Roman"/>
        </w:rPr>
      </w:pPr>
    </w:p>
    <w:p w:rsidR="00420D2C" w:rsidRDefault="00420D2C" w:rsidP="00420D2C">
      <w:pPr>
        <w:pStyle w:val="Textbody"/>
        <w:spacing w:after="0"/>
        <w:jc w:val="both"/>
        <w:rPr>
          <w:rFonts w:cs="Times New Roman"/>
        </w:rPr>
      </w:pPr>
    </w:p>
    <w:p w:rsidR="00420D2C" w:rsidRDefault="00420D2C" w:rsidP="00420D2C">
      <w:pPr>
        <w:pStyle w:val="Textbody"/>
        <w:spacing w:after="0"/>
        <w:jc w:val="both"/>
        <w:rPr>
          <w:rFonts w:cs="Times New Roman"/>
        </w:rPr>
      </w:pPr>
    </w:p>
    <w:p w:rsidR="00420D2C" w:rsidRDefault="00420D2C" w:rsidP="00420D2C">
      <w:pPr>
        <w:pStyle w:val="Textbody"/>
        <w:spacing w:after="0"/>
        <w:jc w:val="both"/>
        <w:rPr>
          <w:rFonts w:cs="Times New Roman"/>
        </w:rPr>
      </w:pPr>
    </w:p>
    <w:p w:rsidR="00420D2C" w:rsidRDefault="00420D2C" w:rsidP="00420D2C">
      <w:pPr>
        <w:pStyle w:val="Textbody"/>
        <w:spacing w:after="0"/>
        <w:jc w:val="both"/>
        <w:rPr>
          <w:rFonts w:cs="Times New Roman"/>
        </w:rPr>
      </w:pPr>
    </w:p>
    <w:p w:rsidR="00420D2C" w:rsidRDefault="00420D2C" w:rsidP="00420D2C">
      <w:pPr>
        <w:pStyle w:val="Textbody"/>
        <w:spacing w:after="0"/>
        <w:jc w:val="both"/>
        <w:rPr>
          <w:rFonts w:cs="Times New Roman"/>
        </w:rPr>
      </w:pPr>
    </w:p>
    <w:p w:rsidR="00420D2C" w:rsidRDefault="00420D2C" w:rsidP="00420D2C">
      <w:pPr>
        <w:pStyle w:val="Textbody"/>
        <w:spacing w:after="0"/>
        <w:jc w:val="both"/>
        <w:rPr>
          <w:rFonts w:cs="Times New Roman"/>
        </w:rPr>
      </w:pPr>
    </w:p>
    <w:p w:rsidR="00420D2C" w:rsidRDefault="00420D2C" w:rsidP="00420D2C">
      <w:pPr>
        <w:pStyle w:val="Textbody"/>
        <w:spacing w:after="0"/>
        <w:jc w:val="both"/>
        <w:rPr>
          <w:rFonts w:cs="Times New Roman"/>
        </w:rPr>
      </w:pPr>
    </w:p>
    <w:p w:rsidR="00420D2C" w:rsidRDefault="00420D2C" w:rsidP="00420D2C">
      <w:pPr>
        <w:pStyle w:val="Textbody"/>
        <w:spacing w:after="0"/>
        <w:jc w:val="both"/>
        <w:rPr>
          <w:rFonts w:cs="Times New Roman"/>
        </w:rPr>
      </w:pPr>
    </w:p>
    <w:p w:rsidR="00420D2C" w:rsidRDefault="00420D2C" w:rsidP="00420D2C">
      <w:pPr>
        <w:pStyle w:val="Textbody"/>
        <w:spacing w:after="0"/>
        <w:rPr>
          <w:rFonts w:cs="Times New Roman"/>
        </w:rPr>
      </w:pPr>
    </w:p>
    <w:p w:rsidR="00420D2C" w:rsidRDefault="00420D2C" w:rsidP="00420D2C">
      <w:pPr>
        <w:pStyle w:val="Ttulo5"/>
        <w:keepNext w:val="0"/>
        <w:keepLines w:val="0"/>
        <w:spacing w:before="0" w:after="0"/>
        <w:jc w:val="center"/>
        <w:rPr>
          <w:rFonts w:cs="Times New Roman"/>
          <w:bCs/>
          <w:sz w:val="24"/>
          <w:szCs w:val="24"/>
        </w:rPr>
      </w:pPr>
      <w:r>
        <w:rPr>
          <w:rFonts w:cs="Times New Roman"/>
          <w:bCs/>
          <w:sz w:val="24"/>
          <w:szCs w:val="24"/>
        </w:rPr>
        <w:lastRenderedPageBreak/>
        <w:t>ANEXO ÚNICO</w:t>
      </w:r>
    </w:p>
    <w:p w:rsidR="00420D2C" w:rsidRDefault="00420D2C" w:rsidP="00420D2C">
      <w:pPr>
        <w:pStyle w:val="Standard"/>
        <w:ind w:hanging="30"/>
        <w:rPr>
          <w:rFonts w:cs="Times New Roman"/>
        </w:rPr>
      </w:pPr>
    </w:p>
    <w:p w:rsidR="00420D2C" w:rsidRDefault="00420D2C" w:rsidP="00420D2C">
      <w:pPr>
        <w:pStyle w:val="Standard"/>
        <w:ind w:hanging="30"/>
      </w:pPr>
      <w:r>
        <w:rPr>
          <w:rFonts w:cs="Times New Roman"/>
        </w:rPr>
        <w:t xml:space="preserve"> </w:t>
      </w:r>
      <w:r>
        <w:rPr>
          <w:rFonts w:cs="Times New Roman"/>
          <w:b/>
          <w:bCs/>
        </w:rPr>
        <w:t>Cargo: Analista da Procuradoria - Analista de Sistemas (Negócio, Suporte e Microinformática)</w:t>
      </w:r>
    </w:p>
    <w:tbl>
      <w:tblPr>
        <w:tblW w:w="5000" w:type="pct"/>
        <w:tblCellMar>
          <w:left w:w="10" w:type="dxa"/>
          <w:right w:w="10" w:type="dxa"/>
        </w:tblCellMar>
        <w:tblLook w:val="04A0" w:firstRow="1" w:lastRow="0" w:firstColumn="1" w:lastColumn="0" w:noHBand="0" w:noVBand="1"/>
      </w:tblPr>
      <w:tblGrid>
        <w:gridCol w:w="2520"/>
        <w:gridCol w:w="3017"/>
        <w:gridCol w:w="4778"/>
      </w:tblGrid>
      <w:tr w:rsidR="00420D2C" w:rsidTr="00BD66D7">
        <w:trPr>
          <w:trHeight w:val="327"/>
        </w:trPr>
        <w:tc>
          <w:tcPr>
            <w:tcW w:w="25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20D2C" w:rsidRDefault="00420D2C" w:rsidP="00BD66D7">
            <w:pPr>
              <w:pStyle w:val="TableContents"/>
              <w:widowControl/>
              <w:ind w:left="60" w:right="60" w:hanging="30"/>
              <w:rPr>
                <w:rFonts w:cs="Times New Roman"/>
                <w:b/>
                <w:bCs/>
              </w:rPr>
            </w:pPr>
            <w:r>
              <w:rPr>
                <w:rFonts w:cs="Times New Roman"/>
                <w:b/>
                <w:bCs/>
              </w:rPr>
              <w:t>CLASSIFICAÇÃO</w:t>
            </w:r>
          </w:p>
        </w:tc>
        <w:tc>
          <w:tcPr>
            <w:tcW w:w="30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20D2C" w:rsidRDefault="00420D2C" w:rsidP="00BD66D7">
            <w:pPr>
              <w:pStyle w:val="TableContents"/>
              <w:widowControl/>
              <w:ind w:left="510" w:right="120" w:hanging="30"/>
              <w:jc w:val="center"/>
              <w:rPr>
                <w:rFonts w:cs="Times New Roman"/>
                <w:b/>
                <w:bCs/>
              </w:rPr>
            </w:pPr>
            <w:r>
              <w:rPr>
                <w:rFonts w:cs="Times New Roman"/>
                <w:b/>
                <w:bCs/>
              </w:rPr>
              <w:t>INSCRIÇÃO</w:t>
            </w:r>
          </w:p>
        </w:tc>
        <w:tc>
          <w:tcPr>
            <w:tcW w:w="477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20D2C" w:rsidRDefault="00420D2C" w:rsidP="00BD66D7">
            <w:pPr>
              <w:pStyle w:val="TableContents"/>
              <w:widowControl/>
              <w:ind w:left="1230" w:right="120" w:hanging="15"/>
              <w:rPr>
                <w:rFonts w:cs="Times New Roman"/>
                <w:b/>
                <w:bCs/>
              </w:rPr>
            </w:pPr>
            <w:r>
              <w:rPr>
                <w:rFonts w:cs="Times New Roman"/>
                <w:b/>
                <w:bCs/>
              </w:rPr>
              <w:t>CANDIDATO</w:t>
            </w:r>
          </w:p>
        </w:tc>
      </w:tr>
      <w:tr w:rsidR="00420D2C" w:rsidTr="00BD66D7">
        <w:tc>
          <w:tcPr>
            <w:tcW w:w="2520" w:type="dxa"/>
            <w:tcBorders>
              <w:left w:val="single" w:sz="2" w:space="0" w:color="000000"/>
              <w:bottom w:val="single" w:sz="2" w:space="0" w:color="000000"/>
            </w:tcBorders>
            <w:shd w:val="clear" w:color="auto" w:fill="auto"/>
            <w:tcMar>
              <w:top w:w="55" w:type="dxa"/>
              <w:left w:w="55" w:type="dxa"/>
              <w:bottom w:w="55" w:type="dxa"/>
              <w:right w:w="55" w:type="dxa"/>
            </w:tcMar>
          </w:tcPr>
          <w:p w:rsidR="00420D2C" w:rsidRDefault="00420D2C" w:rsidP="00BD66D7">
            <w:pPr>
              <w:pStyle w:val="TableContents"/>
              <w:widowControl/>
              <w:ind w:left="60" w:right="60" w:hanging="30"/>
              <w:jc w:val="center"/>
              <w:rPr>
                <w:rFonts w:cs="Times New Roman"/>
              </w:rPr>
            </w:pPr>
            <w:r>
              <w:rPr>
                <w:rFonts w:cs="Times New Roman"/>
              </w:rPr>
              <w:t>4ª</w:t>
            </w:r>
          </w:p>
        </w:tc>
        <w:tc>
          <w:tcPr>
            <w:tcW w:w="3017" w:type="dxa"/>
            <w:tcBorders>
              <w:left w:val="single" w:sz="2" w:space="0" w:color="000000"/>
              <w:bottom w:val="single" w:sz="2" w:space="0" w:color="000000"/>
            </w:tcBorders>
            <w:shd w:val="clear" w:color="auto" w:fill="auto"/>
            <w:tcMar>
              <w:top w:w="55" w:type="dxa"/>
              <w:left w:w="55" w:type="dxa"/>
              <w:bottom w:w="55" w:type="dxa"/>
              <w:right w:w="55" w:type="dxa"/>
            </w:tcMar>
          </w:tcPr>
          <w:p w:rsidR="00420D2C" w:rsidRDefault="00420D2C" w:rsidP="00BD66D7">
            <w:pPr>
              <w:pStyle w:val="Standard"/>
              <w:tabs>
                <w:tab w:val="left" w:pos="1815"/>
                <w:tab w:val="left" w:pos="3375"/>
              </w:tabs>
              <w:jc w:val="center"/>
              <w:rPr>
                <w:rFonts w:cs="Times New Roman"/>
                <w:shd w:val="clear" w:color="auto" w:fill="FFFFFF"/>
              </w:rPr>
            </w:pPr>
            <w:r>
              <w:rPr>
                <w:rFonts w:cs="Times New Roman"/>
                <w:shd w:val="clear" w:color="auto" w:fill="FFFFFF"/>
              </w:rPr>
              <w:t>618013429</w:t>
            </w:r>
          </w:p>
        </w:tc>
        <w:tc>
          <w:tcPr>
            <w:tcW w:w="477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20D2C" w:rsidRDefault="00420D2C" w:rsidP="00BD66D7">
            <w:pPr>
              <w:pStyle w:val="Standard"/>
              <w:tabs>
                <w:tab w:val="left" w:pos="1815"/>
                <w:tab w:val="left" w:pos="3375"/>
              </w:tabs>
              <w:rPr>
                <w:rFonts w:cs="Times New Roman"/>
              </w:rPr>
            </w:pPr>
            <w:r>
              <w:rPr>
                <w:rFonts w:cs="Times New Roman"/>
              </w:rPr>
              <w:t>Hudyson Santos Barbosa</w:t>
            </w:r>
          </w:p>
        </w:tc>
      </w:tr>
    </w:tbl>
    <w:p w:rsidR="00420D2C" w:rsidRDefault="00420D2C" w:rsidP="00420D2C">
      <w:pPr>
        <w:pStyle w:val="Standard"/>
        <w:rPr>
          <w:rFonts w:cs="Times New Roman"/>
        </w:rPr>
      </w:pPr>
    </w:p>
    <w:p w:rsidR="00420D2C" w:rsidRDefault="00420D2C" w:rsidP="00420D2C">
      <w:pPr>
        <w:pStyle w:val="Standard"/>
        <w:ind w:hanging="30"/>
        <w:rPr>
          <w:rFonts w:cs="Times New Roman"/>
          <w:b/>
          <w:bCs/>
        </w:rPr>
      </w:pPr>
      <w:r>
        <w:rPr>
          <w:rFonts w:cs="Times New Roman"/>
          <w:b/>
          <w:bCs/>
        </w:rPr>
        <w:t>Cargo: Analista da Procuradoria - Contabilidade</w:t>
      </w:r>
    </w:p>
    <w:tbl>
      <w:tblPr>
        <w:tblW w:w="5000" w:type="pct"/>
        <w:tblCellMar>
          <w:left w:w="10" w:type="dxa"/>
          <w:right w:w="10" w:type="dxa"/>
        </w:tblCellMar>
        <w:tblLook w:val="04A0" w:firstRow="1" w:lastRow="0" w:firstColumn="1" w:lastColumn="0" w:noHBand="0" w:noVBand="1"/>
      </w:tblPr>
      <w:tblGrid>
        <w:gridCol w:w="2520"/>
        <w:gridCol w:w="3017"/>
        <w:gridCol w:w="4778"/>
      </w:tblGrid>
      <w:tr w:rsidR="00420D2C" w:rsidTr="00BD66D7">
        <w:trPr>
          <w:trHeight w:val="350"/>
        </w:trPr>
        <w:tc>
          <w:tcPr>
            <w:tcW w:w="25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20D2C" w:rsidRDefault="00420D2C" w:rsidP="00BD66D7">
            <w:pPr>
              <w:pStyle w:val="TableContents"/>
              <w:widowControl/>
              <w:ind w:left="60" w:right="60" w:hanging="30"/>
              <w:rPr>
                <w:rFonts w:cs="Times New Roman"/>
                <w:b/>
                <w:bCs/>
              </w:rPr>
            </w:pPr>
            <w:r>
              <w:rPr>
                <w:rFonts w:cs="Times New Roman"/>
                <w:b/>
                <w:bCs/>
              </w:rPr>
              <w:t>CLASSIFICAÇÃO</w:t>
            </w:r>
          </w:p>
        </w:tc>
        <w:tc>
          <w:tcPr>
            <w:tcW w:w="30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20D2C" w:rsidRDefault="00420D2C" w:rsidP="00BD66D7">
            <w:pPr>
              <w:pStyle w:val="TableContents"/>
              <w:widowControl/>
              <w:ind w:left="510" w:right="120" w:hanging="30"/>
              <w:jc w:val="center"/>
              <w:rPr>
                <w:rFonts w:cs="Times New Roman"/>
                <w:b/>
                <w:bCs/>
              </w:rPr>
            </w:pPr>
            <w:r>
              <w:rPr>
                <w:rFonts w:cs="Times New Roman"/>
                <w:b/>
                <w:bCs/>
              </w:rPr>
              <w:t>INSCRIÇÃO</w:t>
            </w:r>
          </w:p>
        </w:tc>
        <w:tc>
          <w:tcPr>
            <w:tcW w:w="477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20D2C" w:rsidRDefault="00420D2C" w:rsidP="00BD66D7">
            <w:pPr>
              <w:pStyle w:val="TableContents"/>
              <w:widowControl/>
              <w:ind w:left="1230" w:right="120" w:hanging="15"/>
              <w:rPr>
                <w:rFonts w:cs="Times New Roman"/>
                <w:b/>
                <w:bCs/>
              </w:rPr>
            </w:pPr>
            <w:r>
              <w:rPr>
                <w:rFonts w:cs="Times New Roman"/>
                <w:b/>
                <w:bCs/>
              </w:rPr>
              <w:t>CANDIDATO</w:t>
            </w:r>
          </w:p>
        </w:tc>
      </w:tr>
      <w:tr w:rsidR="00420D2C" w:rsidTr="00BD66D7">
        <w:tc>
          <w:tcPr>
            <w:tcW w:w="2520" w:type="dxa"/>
            <w:tcBorders>
              <w:left w:val="single" w:sz="2" w:space="0" w:color="000000"/>
              <w:bottom w:val="single" w:sz="2" w:space="0" w:color="000000"/>
            </w:tcBorders>
            <w:shd w:val="clear" w:color="auto" w:fill="auto"/>
            <w:tcMar>
              <w:top w:w="55" w:type="dxa"/>
              <w:left w:w="55" w:type="dxa"/>
              <w:bottom w:w="55" w:type="dxa"/>
              <w:right w:w="55" w:type="dxa"/>
            </w:tcMar>
          </w:tcPr>
          <w:p w:rsidR="00420D2C" w:rsidRDefault="00420D2C" w:rsidP="00BD66D7">
            <w:pPr>
              <w:pStyle w:val="TableContents"/>
              <w:widowControl/>
              <w:ind w:left="60" w:right="60" w:hanging="30"/>
              <w:jc w:val="center"/>
              <w:rPr>
                <w:rFonts w:cs="Times New Roman"/>
              </w:rPr>
            </w:pPr>
            <w:r>
              <w:rPr>
                <w:rFonts w:cs="Times New Roman"/>
              </w:rPr>
              <w:t>14ª</w:t>
            </w:r>
          </w:p>
        </w:tc>
        <w:tc>
          <w:tcPr>
            <w:tcW w:w="3017" w:type="dxa"/>
            <w:tcBorders>
              <w:left w:val="single" w:sz="2" w:space="0" w:color="000000"/>
              <w:bottom w:val="single" w:sz="2" w:space="0" w:color="000000"/>
            </w:tcBorders>
            <w:shd w:val="clear" w:color="auto" w:fill="auto"/>
            <w:tcMar>
              <w:top w:w="55" w:type="dxa"/>
              <w:left w:w="55" w:type="dxa"/>
              <w:bottom w:w="55" w:type="dxa"/>
              <w:right w:w="55" w:type="dxa"/>
            </w:tcMar>
          </w:tcPr>
          <w:p w:rsidR="00420D2C" w:rsidRDefault="00420D2C" w:rsidP="00BD66D7">
            <w:pPr>
              <w:pStyle w:val="Standard"/>
              <w:tabs>
                <w:tab w:val="left" w:pos="1815"/>
                <w:tab w:val="left" w:pos="3375"/>
              </w:tabs>
              <w:jc w:val="center"/>
              <w:rPr>
                <w:rFonts w:cs="Times New Roman"/>
                <w:shd w:val="clear" w:color="auto" w:fill="FFFFFF"/>
              </w:rPr>
            </w:pPr>
            <w:r>
              <w:rPr>
                <w:rFonts w:cs="Times New Roman"/>
                <w:shd w:val="clear" w:color="auto" w:fill="FFFFFF"/>
              </w:rPr>
              <w:t>618008899</w:t>
            </w:r>
          </w:p>
        </w:tc>
        <w:tc>
          <w:tcPr>
            <w:tcW w:w="477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20D2C" w:rsidRDefault="00420D2C" w:rsidP="00BD66D7">
            <w:pPr>
              <w:pStyle w:val="Standard"/>
              <w:tabs>
                <w:tab w:val="left" w:pos="1815"/>
                <w:tab w:val="left" w:pos="3375"/>
              </w:tabs>
              <w:rPr>
                <w:rFonts w:cs="Times New Roman"/>
              </w:rPr>
            </w:pPr>
            <w:r>
              <w:rPr>
                <w:rFonts w:cs="Times New Roman"/>
              </w:rPr>
              <w:t>Gleiciane Ribeiro da Silva</w:t>
            </w:r>
          </w:p>
        </w:tc>
      </w:tr>
    </w:tbl>
    <w:p w:rsidR="00420D2C" w:rsidRDefault="00420D2C" w:rsidP="00420D2C">
      <w:pPr>
        <w:pStyle w:val="Standard"/>
        <w:rPr>
          <w:rFonts w:cs="Times New Roman"/>
        </w:rPr>
      </w:pPr>
    </w:p>
    <w:p w:rsidR="00420D2C" w:rsidRDefault="00420D2C" w:rsidP="00420D2C">
      <w:pPr>
        <w:pStyle w:val="Standard"/>
        <w:rPr>
          <w:rFonts w:cs="Times New Roman"/>
          <w:color w:val="800000"/>
        </w:rPr>
      </w:pPr>
    </w:p>
    <w:p w:rsidR="00420D2C" w:rsidRDefault="00420D2C" w:rsidP="00420D2C">
      <w:pPr>
        <w:pStyle w:val="Standard"/>
        <w:rPr>
          <w:rFonts w:cs="Times New Roman"/>
          <w:color w:val="800000"/>
        </w:rPr>
      </w:pPr>
    </w:p>
    <w:p w:rsidR="00420D2C" w:rsidRDefault="00420D2C" w:rsidP="00420D2C">
      <w:pPr>
        <w:pStyle w:val="Standard"/>
        <w:rPr>
          <w:rFonts w:cs="Times New Roman"/>
          <w:color w:val="800000"/>
        </w:rPr>
      </w:pPr>
    </w:p>
    <w:p w:rsidR="00420D2C" w:rsidRDefault="00420D2C" w:rsidP="00420D2C">
      <w:pPr>
        <w:pStyle w:val="Standard"/>
        <w:rPr>
          <w:rFonts w:cs="Times New Roman"/>
          <w:color w:val="800000"/>
        </w:rPr>
      </w:pPr>
    </w:p>
    <w:p w:rsidR="00420D2C" w:rsidRDefault="00420D2C" w:rsidP="00420D2C">
      <w:pPr>
        <w:pStyle w:val="Standard"/>
        <w:rPr>
          <w:rFonts w:cs="Times New Roman"/>
          <w:color w:val="800000"/>
        </w:rPr>
      </w:pPr>
    </w:p>
    <w:p w:rsidR="00420D2C" w:rsidRDefault="00420D2C" w:rsidP="00420D2C">
      <w:pPr>
        <w:pStyle w:val="Standard"/>
        <w:rPr>
          <w:rFonts w:cs="Times New Roman"/>
          <w:color w:val="800000"/>
        </w:rPr>
      </w:pPr>
    </w:p>
    <w:p w:rsidR="00420D2C" w:rsidRDefault="00420D2C" w:rsidP="00420D2C">
      <w:pPr>
        <w:pStyle w:val="Standard"/>
        <w:rPr>
          <w:rFonts w:cs="Times New Roman"/>
          <w:color w:val="800000"/>
        </w:rPr>
      </w:pPr>
    </w:p>
    <w:p w:rsidR="00420D2C" w:rsidRDefault="00420D2C" w:rsidP="00420D2C">
      <w:pPr>
        <w:pStyle w:val="Standard"/>
        <w:rPr>
          <w:rFonts w:cs="Times New Roman"/>
          <w:color w:val="800000"/>
        </w:rPr>
      </w:pPr>
    </w:p>
    <w:p w:rsidR="00420D2C" w:rsidRDefault="00420D2C" w:rsidP="00420D2C">
      <w:pPr>
        <w:pStyle w:val="Standard"/>
        <w:rPr>
          <w:rFonts w:cs="Times New Roman"/>
          <w:color w:val="800000"/>
        </w:rPr>
      </w:pPr>
    </w:p>
    <w:p w:rsidR="00420D2C" w:rsidRDefault="00420D2C" w:rsidP="00420D2C">
      <w:pPr>
        <w:pStyle w:val="Standard"/>
        <w:rPr>
          <w:rFonts w:cs="Times New Roman"/>
          <w:color w:val="800000"/>
        </w:rPr>
      </w:pPr>
    </w:p>
    <w:p w:rsidR="00AF71F2" w:rsidRDefault="00AF71F2"/>
    <w:sectPr w:rsidR="00AF71F2">
      <w:headerReference w:type="default" r:id="rId6"/>
      <w:footerReference w:type="default" r:id="rId7"/>
      <w:pgSz w:w="11906" w:h="16838"/>
      <w:pgMar w:top="1134" w:right="567" w:bottom="567" w:left="1134" w:header="51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716" w:rsidRDefault="00C45BD4">
      <w:r>
        <w:separator/>
      </w:r>
    </w:p>
  </w:endnote>
  <w:endnote w:type="continuationSeparator" w:id="0">
    <w:p w:rsidR="007B2716" w:rsidRDefault="00C4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465409"/>
      <w:docPartObj>
        <w:docPartGallery w:val="Page Numbers (Bottom of Page)"/>
        <w:docPartUnique/>
      </w:docPartObj>
    </w:sdtPr>
    <w:sdtEndPr>
      <w:rPr>
        <w:sz w:val="20"/>
      </w:rPr>
    </w:sdtEndPr>
    <w:sdtContent>
      <w:p w:rsidR="00D829E3" w:rsidRPr="00D829E3" w:rsidRDefault="00D829E3">
        <w:pPr>
          <w:pStyle w:val="Rodap"/>
          <w:jc w:val="right"/>
          <w:rPr>
            <w:sz w:val="20"/>
          </w:rPr>
        </w:pPr>
        <w:r w:rsidRPr="00D829E3">
          <w:rPr>
            <w:sz w:val="20"/>
          </w:rPr>
          <w:fldChar w:fldCharType="begin"/>
        </w:r>
        <w:r w:rsidRPr="00D829E3">
          <w:rPr>
            <w:sz w:val="20"/>
          </w:rPr>
          <w:instrText>PAGE   \* MERGEFORMAT</w:instrText>
        </w:r>
        <w:r w:rsidRPr="00D829E3">
          <w:rPr>
            <w:sz w:val="20"/>
          </w:rPr>
          <w:fldChar w:fldCharType="separate"/>
        </w:r>
        <w:r w:rsidR="007A4CAB">
          <w:rPr>
            <w:noProof/>
            <w:sz w:val="20"/>
          </w:rPr>
          <w:t>1</w:t>
        </w:r>
        <w:r w:rsidRPr="00D829E3">
          <w:rPr>
            <w:sz w:val="20"/>
          </w:rPr>
          <w:fldChar w:fldCharType="end"/>
        </w:r>
      </w:p>
    </w:sdtContent>
  </w:sdt>
  <w:p w:rsidR="00177F0D" w:rsidRDefault="007A4CAB">
    <w:pPr>
      <w:pStyle w:val="Rodap"/>
      <w:jc w:val="center"/>
      <w:rPr>
        <w:b/>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716" w:rsidRDefault="00C45BD4">
      <w:r>
        <w:separator/>
      </w:r>
    </w:p>
  </w:footnote>
  <w:footnote w:type="continuationSeparator" w:id="0">
    <w:p w:rsidR="007B2716" w:rsidRDefault="00C45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F0D" w:rsidRDefault="00420D2C">
    <w:pPr>
      <w:tabs>
        <w:tab w:val="left" w:pos="10350"/>
      </w:tabs>
      <w:ind w:right="-60"/>
      <w:jc w:val="center"/>
    </w:pPr>
    <w:r>
      <w:rPr>
        <w:b/>
      </w:rPr>
      <w:object w:dxaOrig="1260" w:dyaOrig="1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3pt;height:71.25pt;visibility:visible;mso-wrap-style:square" o:ole="">
          <v:imagedata r:id="rId1" o:title=""/>
        </v:shape>
        <o:OLEObject Type="Embed" ProgID="Word.Picture.8" ShapeID="Picture 1" DrawAspect="Content" ObjectID="_1578807507" r:id="rId2"/>
      </w:object>
    </w:r>
  </w:p>
  <w:p w:rsidR="00177F0D" w:rsidRDefault="00420D2C">
    <w:pPr>
      <w:jc w:val="center"/>
      <w:rPr>
        <w:b/>
      </w:rPr>
    </w:pPr>
    <w:r>
      <w:rPr>
        <w:b/>
      </w:rPr>
      <w:t>GOVERNO DO ESTADO DE RONDÔNIA</w:t>
    </w:r>
  </w:p>
  <w:p w:rsidR="00177F0D" w:rsidRDefault="00420D2C">
    <w:pPr>
      <w:pStyle w:val="Cabealho"/>
      <w:jc w:val="center"/>
      <w:rPr>
        <w:b/>
      </w:rPr>
    </w:pPr>
    <w:r>
      <w:rPr>
        <w:b/>
      </w:rPr>
      <w:t>GOVERNADORIA</w:t>
    </w:r>
  </w:p>
  <w:p w:rsidR="00177F0D" w:rsidRDefault="007A4CA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D2C"/>
    <w:rsid w:val="00136363"/>
    <w:rsid w:val="00420D2C"/>
    <w:rsid w:val="00695E21"/>
    <w:rsid w:val="007A4CAB"/>
    <w:rsid w:val="007B2716"/>
    <w:rsid w:val="0097358D"/>
    <w:rsid w:val="00AF71F2"/>
    <w:rsid w:val="00C45BD4"/>
    <w:rsid w:val="00D829E3"/>
    <w:rsid w:val="00E424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7CAA478C-716F-463B-9EE0-44F2EF1F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20D2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tulo5">
    <w:name w:val="heading 5"/>
    <w:basedOn w:val="Standard"/>
    <w:next w:val="Textbody"/>
    <w:link w:val="Ttulo5Char"/>
    <w:rsid w:val="00420D2C"/>
    <w:pPr>
      <w:keepNext/>
      <w:keepLines/>
      <w:spacing w:before="220" w:after="40"/>
      <w:outlineLvl w:val="4"/>
    </w:pPr>
    <w:rPr>
      <w: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420D2C"/>
    <w:rPr>
      <w:rFonts w:ascii="Times New Roman" w:eastAsia="SimSun" w:hAnsi="Times New Roman" w:cs="Mangal"/>
      <w:b/>
      <w:kern w:val="3"/>
      <w:lang w:eastAsia="zh-CN" w:bidi="hi-IN"/>
    </w:rPr>
  </w:style>
  <w:style w:type="paragraph" w:customStyle="1" w:styleId="Standard">
    <w:name w:val="Standard"/>
    <w:rsid w:val="00420D2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420D2C"/>
    <w:pPr>
      <w:spacing w:after="120"/>
    </w:pPr>
  </w:style>
  <w:style w:type="paragraph" w:customStyle="1" w:styleId="TableContents">
    <w:name w:val="Table Contents"/>
    <w:basedOn w:val="Standard"/>
    <w:rsid w:val="00420D2C"/>
    <w:pPr>
      <w:suppressLineNumbers/>
    </w:pPr>
  </w:style>
  <w:style w:type="paragraph" w:styleId="Cabealho">
    <w:name w:val="header"/>
    <w:basedOn w:val="Standard"/>
    <w:link w:val="CabealhoChar"/>
    <w:rsid w:val="00420D2C"/>
    <w:pPr>
      <w:suppressLineNumbers/>
      <w:tabs>
        <w:tab w:val="center" w:pos="4819"/>
        <w:tab w:val="right" w:pos="9638"/>
      </w:tabs>
    </w:pPr>
  </w:style>
  <w:style w:type="character" w:customStyle="1" w:styleId="CabealhoChar">
    <w:name w:val="Cabeçalho Char"/>
    <w:basedOn w:val="Fontepargpadro"/>
    <w:link w:val="Cabealho"/>
    <w:rsid w:val="00420D2C"/>
    <w:rPr>
      <w:rFonts w:ascii="Times New Roman" w:eastAsia="SimSun" w:hAnsi="Times New Roman" w:cs="Mangal"/>
      <w:kern w:val="3"/>
      <w:sz w:val="24"/>
      <w:szCs w:val="24"/>
      <w:lang w:eastAsia="zh-CN" w:bidi="hi-IN"/>
    </w:rPr>
  </w:style>
  <w:style w:type="paragraph" w:styleId="Rodap">
    <w:name w:val="footer"/>
    <w:basedOn w:val="Standard"/>
    <w:link w:val="RodapChar"/>
    <w:uiPriority w:val="99"/>
    <w:rsid w:val="00420D2C"/>
    <w:pPr>
      <w:suppressLineNumbers/>
      <w:tabs>
        <w:tab w:val="center" w:pos="4819"/>
        <w:tab w:val="right" w:pos="9638"/>
      </w:tabs>
    </w:pPr>
  </w:style>
  <w:style w:type="character" w:customStyle="1" w:styleId="RodapChar">
    <w:name w:val="Rodapé Char"/>
    <w:basedOn w:val="Fontepargpadro"/>
    <w:link w:val="Rodap"/>
    <w:uiPriority w:val="99"/>
    <w:rsid w:val="00420D2C"/>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935</Words>
  <Characters>5049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ElenS</dc:creator>
  <cp:lastModifiedBy>Maria Auxiliadora dos Santos</cp:lastModifiedBy>
  <cp:revision>8</cp:revision>
  <cp:lastPrinted>2018-01-29T15:59:00Z</cp:lastPrinted>
  <dcterms:created xsi:type="dcterms:W3CDTF">2018-01-29T15:57:00Z</dcterms:created>
  <dcterms:modified xsi:type="dcterms:W3CDTF">2018-01-30T12:52:00Z</dcterms:modified>
</cp:coreProperties>
</file>